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72"/>
        </w:rPr>
      </w:pPr>
    </w:p>
    <w:p>
      <w:pPr>
        <w:spacing w:line="360" w:lineRule="auto"/>
        <w:jc w:val="center"/>
        <w:rPr>
          <w:rFonts w:ascii="宋体" w:hAnsi="宋体"/>
          <w:b/>
          <w:sz w:val="52"/>
          <w:szCs w:val="52"/>
        </w:rPr>
      </w:pPr>
      <w:r>
        <w:rPr>
          <w:rFonts w:hint="eastAsia" w:ascii="宋体" w:hAnsi="宋体"/>
          <w:b/>
          <w:sz w:val="52"/>
          <w:szCs w:val="52"/>
        </w:rPr>
        <w:t>上海市园林绿化专业工程</w:t>
      </w:r>
    </w:p>
    <w:p>
      <w:pPr>
        <w:spacing w:line="360" w:lineRule="auto"/>
        <w:jc w:val="center"/>
        <w:rPr>
          <w:rFonts w:ascii="宋体" w:hAnsi="宋体"/>
          <w:b/>
          <w:sz w:val="72"/>
        </w:rPr>
      </w:pPr>
      <w:r>
        <w:rPr>
          <w:rFonts w:hint="eastAsia" w:ascii="宋体" w:hAnsi="宋体"/>
          <w:b/>
          <w:sz w:val="52"/>
          <w:szCs w:val="52"/>
        </w:rPr>
        <w:t>招标文件示范文本</w:t>
      </w:r>
    </w:p>
    <w:p>
      <w:pPr>
        <w:spacing w:line="360" w:lineRule="auto"/>
        <w:jc w:val="center"/>
        <w:rPr>
          <w:rFonts w:ascii="宋体" w:hAnsi="宋体"/>
          <w:b/>
          <w:sz w:val="52"/>
          <w:szCs w:val="52"/>
        </w:rPr>
      </w:pPr>
      <w:r>
        <w:rPr>
          <w:rFonts w:hint="eastAsia" w:ascii="宋体" w:hAnsi="宋体"/>
          <w:b/>
          <w:sz w:val="52"/>
          <w:szCs w:val="52"/>
        </w:rPr>
        <w:t>（施工）</w:t>
      </w:r>
    </w:p>
    <w:p>
      <w:pPr>
        <w:spacing w:line="360" w:lineRule="auto"/>
        <w:jc w:val="center"/>
        <w:rPr>
          <w:rFonts w:ascii="宋体" w:hAnsi="宋体"/>
          <w:b/>
          <w:sz w:val="52"/>
          <w:szCs w:val="52"/>
        </w:rPr>
      </w:pPr>
      <w:r>
        <w:rPr>
          <w:rFonts w:hint="eastAsia" w:ascii="宋体" w:hAnsi="宋体"/>
          <w:b/>
          <w:sz w:val="52"/>
          <w:szCs w:val="52"/>
        </w:rPr>
        <w:t>（</w:t>
      </w:r>
      <w:r>
        <w:rPr>
          <w:rFonts w:ascii="宋体" w:hAnsi="宋体"/>
          <w:b/>
          <w:sz w:val="52"/>
          <w:szCs w:val="52"/>
        </w:rPr>
        <w:t>201</w:t>
      </w:r>
      <w:r>
        <w:rPr>
          <w:rFonts w:hint="eastAsia" w:ascii="宋体" w:hAnsi="宋体"/>
          <w:b/>
          <w:sz w:val="52"/>
          <w:szCs w:val="52"/>
          <w:lang w:val="en-US" w:eastAsia="zh-CN"/>
        </w:rPr>
        <w:t>8</w:t>
      </w:r>
      <w:r>
        <w:rPr>
          <w:rFonts w:hint="eastAsia" w:ascii="宋体" w:hAnsi="宋体"/>
          <w:b/>
          <w:sz w:val="52"/>
          <w:szCs w:val="52"/>
        </w:rPr>
        <w:t>版）</w:t>
      </w: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ind w:left="840" w:leftChars="400"/>
        <w:jc w:val="left"/>
        <w:rPr>
          <w:rFonts w:ascii="宋体" w:hAnsi="宋体"/>
          <w:sz w:val="30"/>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ind w:firstLine="1247" w:firstLineChars="345"/>
        <w:rPr>
          <w:rFonts w:ascii="宋体" w:hAnsi="宋体"/>
          <w:b/>
          <w:sz w:val="36"/>
          <w:szCs w:val="36"/>
        </w:rPr>
      </w:pPr>
      <w:bookmarkStart w:id="0" w:name="_Toc347819254"/>
      <w:bookmarkStart w:id="1" w:name="_Toc340762761"/>
      <w:r>
        <w:rPr>
          <w:rFonts w:hint="eastAsia" w:ascii="宋体" w:hAnsi="宋体"/>
          <w:b/>
          <w:sz w:val="36"/>
          <w:szCs w:val="36"/>
        </w:rPr>
        <w:t>编制单位：</w:t>
      </w:r>
      <w:bookmarkEnd w:id="0"/>
      <w:bookmarkEnd w:id="1"/>
      <w:bookmarkStart w:id="2" w:name="_Toc340762762"/>
      <w:r>
        <w:rPr>
          <w:rFonts w:ascii="宋体" w:hAnsi="宋体"/>
          <w:b/>
          <w:sz w:val="36"/>
          <w:szCs w:val="36"/>
        </w:rPr>
        <w:t xml:space="preserve"> </w:t>
      </w:r>
    </w:p>
    <w:p>
      <w:pPr>
        <w:spacing w:line="360" w:lineRule="auto"/>
        <w:ind w:firstLine="1247" w:firstLineChars="345"/>
        <w:rPr>
          <w:rFonts w:ascii="宋体" w:hAnsi="宋体"/>
          <w:b/>
          <w:sz w:val="36"/>
          <w:szCs w:val="36"/>
        </w:rPr>
      </w:pPr>
      <w:bookmarkStart w:id="3" w:name="_Toc347819255"/>
      <w:r>
        <w:rPr>
          <w:rFonts w:hint="eastAsia" w:ascii="宋体" w:hAnsi="宋体"/>
          <w:b/>
          <w:sz w:val="36"/>
          <w:szCs w:val="36"/>
        </w:rPr>
        <w:t>编制日期： 二○一</w:t>
      </w:r>
      <w:r>
        <w:rPr>
          <w:rFonts w:hint="eastAsia" w:ascii="宋体" w:hAnsi="宋体"/>
          <w:b/>
          <w:sz w:val="36"/>
          <w:szCs w:val="36"/>
          <w:lang w:eastAsia="zh-CN"/>
        </w:rPr>
        <w:t>八</w:t>
      </w:r>
      <w:r>
        <w:rPr>
          <w:rFonts w:hint="eastAsia" w:ascii="宋体" w:hAnsi="宋体"/>
          <w:b/>
          <w:sz w:val="36"/>
          <w:szCs w:val="36"/>
        </w:rPr>
        <w:t xml:space="preserve">年 </w:t>
      </w:r>
      <w:r>
        <w:rPr>
          <w:rFonts w:ascii="宋体" w:hAnsi="宋体"/>
          <w:b/>
          <w:sz w:val="36"/>
          <w:szCs w:val="36"/>
        </w:rPr>
        <w:t xml:space="preserve"> </w:t>
      </w:r>
      <w:r>
        <w:rPr>
          <w:rFonts w:hint="eastAsia" w:ascii="宋体" w:hAnsi="宋体"/>
          <w:b/>
          <w:sz w:val="36"/>
          <w:szCs w:val="36"/>
        </w:rPr>
        <w:t>月</w:t>
      </w:r>
      <w:bookmarkEnd w:id="2"/>
      <w:bookmarkEnd w:id="3"/>
    </w:p>
    <w:p>
      <w:pPr>
        <w:spacing w:line="360" w:lineRule="auto"/>
        <w:ind w:firstLine="1247" w:firstLineChars="345"/>
        <w:rPr>
          <w:rFonts w:ascii="宋体" w:hAnsi="宋体"/>
          <w:b/>
          <w:sz w:val="36"/>
          <w:szCs w:val="36"/>
        </w:rPr>
      </w:pPr>
      <w:r>
        <w:rPr>
          <w:rFonts w:ascii="宋体" w:hAnsi="宋体"/>
          <w:b/>
          <w:sz w:val="36"/>
          <w:szCs w:val="36"/>
        </w:rPr>
        <w:br w:type="page"/>
      </w:r>
    </w:p>
    <w:p>
      <w:pPr>
        <w:pStyle w:val="18"/>
        <w:adjustRightInd w:val="0"/>
        <w:spacing w:after="60" w:line="360" w:lineRule="auto"/>
        <w:ind w:left="57" w:right="57"/>
        <w:jc w:val="center"/>
        <w:textAlignment w:val="baseline"/>
        <w:rPr>
          <w:rFonts w:ascii="宋体" w:hAnsi="宋体"/>
          <w:b/>
          <w:kern w:val="0"/>
          <w:sz w:val="44"/>
          <w:szCs w:val="44"/>
        </w:rPr>
      </w:pPr>
      <w:r>
        <w:rPr>
          <w:rFonts w:hint="eastAsia" w:ascii="宋体" w:hAnsi="宋体"/>
          <w:b/>
          <w:kern w:val="0"/>
          <w:sz w:val="44"/>
          <w:szCs w:val="44"/>
        </w:rPr>
        <w:t>使用说明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为规范本市园林绿化建设工程的招标文件编制，依据《关于进一步规范本市园林绿化工程施工招标评标办法的通知》（沪建管联〔2015〕</w:t>
      </w:r>
      <w:r>
        <w:rPr>
          <w:rFonts w:ascii="宋体" w:hAnsi="宋体"/>
          <w:szCs w:val="21"/>
        </w:rPr>
        <w:t>701</w:t>
      </w:r>
      <w:r>
        <w:rPr>
          <w:rFonts w:hint="eastAsia" w:ascii="宋体" w:hAnsi="宋体"/>
          <w:szCs w:val="21"/>
        </w:rPr>
        <w:t>号）、《关于进一步规范本市园林绿化建设工程管理的通知》（沪绿容规〔2017〕3号）等文件，参照《上海市房屋建筑和市政工程施工招标文件示范文本》（上海市建设工程招标投标管理办公室编制），结合本市</w:t>
      </w:r>
      <w:r>
        <w:rPr>
          <w:rFonts w:ascii="宋体" w:hAnsi="宋体"/>
          <w:szCs w:val="21"/>
        </w:rPr>
        <w:t>园林绿化建设工程</w:t>
      </w:r>
      <w:r>
        <w:rPr>
          <w:rFonts w:hint="eastAsia" w:ascii="宋体" w:hAnsi="宋体"/>
          <w:szCs w:val="21"/>
        </w:rPr>
        <w:t>行业特点，特编制《上海市</w:t>
      </w:r>
      <w:r>
        <w:rPr>
          <w:rFonts w:ascii="宋体" w:hAnsi="宋体"/>
          <w:szCs w:val="21"/>
        </w:rPr>
        <w:t>园林绿化建设工程</w:t>
      </w:r>
      <w:r>
        <w:rPr>
          <w:rFonts w:hint="eastAsia" w:ascii="宋体" w:hAnsi="宋体"/>
          <w:szCs w:val="21"/>
        </w:rPr>
        <w:t>施工招标文件示范文本》（以下简称示范文本）。</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示范文本适用于本市依法必须进行公开招标的园林绿化专业工程、且设计和施工不是由同一承包人承担的施工招标文件编制。本示范文本以单价合同作为主要的编制基础，如采用其他合同形式，相关部分内容需作相应调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考虑到本示范文本有多处引用条款，建议使用过程中对条、款、项等序列编号不作调整（评标办法除外）；如该编号无相应内容的可作编号空缺；如需增加条款的可按序添加编号。示范文本中用相同序号标示的或以“□”标示的，供选择使用。以空格标示的，应根据招标项目特点和实际需要填写；不需要填写的，在空格中用“／”标示。文本中标明“注”的内容为提示性文字，系帮助招标人或招标代理机构便于理解使用，正式文本应不包括此类文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招标人或招标代理机构应将招标公告编入招标文件中，作为招标文件的组成部分，该招标公告必须与网上发布的招标公告内容一致。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三章“评标办法”推荐了“简单比价法、经评审的合理低价法和综合评估法”三种评标办法，招标人或招标代理机构应根据参照《关于进一步规范本市园林绿化工程施工招标评标办法的通知》（沪建管联〔2015〕701号）文件以及具体项目特点选用合适的评标办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第四章“合同条款及格式”中的专用合同条款的填空内容，应由招标人或招标代理机构根据国家和本市的法律、法规规定和招标项目的具体情况确定。合同的通用条款不得修改。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第五章“工程量清单”总说明内的有关报价条款，招标人或招标代理机构应依据所选用评标办法的评审因素选择使用。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第六章“图纸”由招标人或设计单位编制，并与本示范文本其它各章相衔接。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第七章“技术标准和要求”系示范性内容，以空格所示的第二节和第三节由招标人或招标代理机构根据本示范文本、招标项目具体特点和实际需要编制。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招标人或招标代理机构可依据本示范文本，结合招标项目具体情况对相关内容进行适当修改。有增减、修改的内容，应当使用粗体字。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在使用过程中如对本示范文本有修改意见和建议，请及时反馈</w:t>
      </w:r>
      <w:r>
        <w:rPr>
          <w:rFonts w:ascii="宋体" w:hAnsi="宋体"/>
          <w:szCs w:val="21"/>
        </w:rPr>
        <w:t>上海市绿化和市容（林业）工程管理站</w:t>
      </w:r>
      <w:r>
        <w:rPr>
          <w:rFonts w:hint="eastAsia" w:ascii="宋体" w:hAnsi="宋体"/>
          <w:szCs w:val="21"/>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本示范文本自201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日起施行。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ascii="宋体" w:hAnsi="宋体"/>
          <w:sz w:val="28"/>
          <w:szCs w:val="28"/>
        </w:rPr>
        <w:sectPr>
          <w:footerReference r:id="rId6" w:type="first"/>
          <w:headerReference r:id="rId3" w:type="default"/>
          <w:footerReference r:id="rId4" w:type="default"/>
          <w:footerReference r:id="rId5" w:type="even"/>
          <w:pgSz w:w="11906" w:h="16838"/>
          <w:pgMar w:top="1440" w:right="1080" w:bottom="1440" w:left="1080" w:header="936" w:footer="1174" w:gutter="284"/>
          <w:pgNumType w:start="0"/>
          <w:cols w:space="720" w:num="1"/>
          <w:titlePg/>
        </w:sectPr>
      </w:pPr>
    </w:p>
    <w:p>
      <w:pPr>
        <w:rPr>
          <w:rFonts w:ascii="宋体" w:hAnsi="宋体"/>
          <w:sz w:val="28"/>
          <w:szCs w:val="28"/>
        </w:rPr>
      </w:pPr>
    </w:p>
    <w:p>
      <w:pPr>
        <w:spacing w:line="360" w:lineRule="auto"/>
        <w:ind w:right="1280" w:firstLine="5600" w:firstLineChars="2000"/>
        <w:rPr>
          <w:rFonts w:ascii="宋体" w:hAnsi="宋体"/>
          <w:sz w:val="28"/>
          <w:szCs w:val="28"/>
        </w:rPr>
      </w:pPr>
      <w:bookmarkStart w:id="4" w:name="_Toc347819256"/>
      <w:bookmarkStart w:id="5" w:name="_Toc340762763"/>
      <w:r>
        <w:rPr>
          <w:rFonts w:hint="eastAsia" w:ascii="宋体" w:hAnsi="宋体"/>
          <w:sz w:val="28"/>
          <w:szCs w:val="28"/>
        </w:rPr>
        <w:t>报建编号：</w:t>
      </w:r>
      <w:bookmarkEnd w:id="4"/>
      <w:bookmarkEnd w:id="5"/>
      <w:r>
        <w:rPr>
          <w:rFonts w:hint="eastAsia" w:ascii="宋体" w:hAnsi="宋体"/>
          <w:sz w:val="28"/>
          <w:szCs w:val="28"/>
          <w:u w:val="single"/>
        </w:rPr>
        <w:t xml:space="preserve">         </w:t>
      </w:r>
    </w:p>
    <w:p>
      <w:pPr>
        <w:spacing w:line="360" w:lineRule="auto"/>
        <w:jc w:val="center"/>
        <w:rPr>
          <w:rFonts w:ascii="宋体" w:hAnsi="宋体"/>
          <w:sz w:val="28"/>
          <w:szCs w:val="28"/>
        </w:rPr>
      </w:pPr>
      <w:bookmarkStart w:id="6" w:name="_Toc347819257"/>
      <w:r>
        <w:rPr>
          <w:rFonts w:hint="eastAsia" w:ascii="宋体" w:hAnsi="宋体"/>
          <w:sz w:val="28"/>
          <w:szCs w:val="28"/>
        </w:rPr>
        <w:t xml:space="preserve">                      标 段 号：</w:t>
      </w:r>
      <w:bookmarkEnd w:id="6"/>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44"/>
          <w:szCs w:val="44"/>
        </w:rPr>
      </w:pPr>
      <w:bookmarkStart w:id="7" w:name="_Toc347819258"/>
      <w:r>
        <w:rPr>
          <w:rFonts w:hint="eastAsia" w:ascii="宋体" w:hAnsi="宋体"/>
          <w:sz w:val="44"/>
          <w:szCs w:val="44"/>
          <w:u w:val="single"/>
        </w:rPr>
        <w:t>（招标项目名称）</w:t>
      </w:r>
      <w:bookmarkEnd w:id="7"/>
    </w:p>
    <w:p>
      <w:pPr>
        <w:spacing w:line="360" w:lineRule="auto"/>
        <w:jc w:val="center"/>
        <w:rPr>
          <w:rFonts w:ascii="宋体" w:hAnsi="宋体"/>
          <w:sz w:val="44"/>
          <w:szCs w:val="44"/>
        </w:rPr>
      </w:pPr>
      <w:bookmarkStart w:id="8" w:name="_Toc347819259"/>
      <w:bookmarkStart w:id="9" w:name="_Toc340762765"/>
      <w:r>
        <w:rPr>
          <w:rFonts w:hint="eastAsia" w:ascii="宋体" w:hAnsi="宋体"/>
          <w:sz w:val="44"/>
          <w:szCs w:val="44"/>
        </w:rPr>
        <w:t>施工招标文件</w:t>
      </w:r>
      <w:bookmarkEnd w:id="8"/>
      <w:bookmarkEnd w:id="9"/>
    </w:p>
    <w:p>
      <w:pPr>
        <w:spacing w:line="360" w:lineRule="auto"/>
        <w:jc w:val="center"/>
        <w:rPr>
          <w:rFonts w:ascii="宋体" w:hAnsi="宋体"/>
          <w:sz w:val="30"/>
          <w:szCs w:val="30"/>
        </w:rPr>
      </w:pPr>
    </w:p>
    <w:p>
      <w:pPr>
        <w:spacing w:line="360" w:lineRule="auto"/>
        <w:jc w:val="center"/>
        <w:rPr>
          <w:rFonts w:ascii="宋体" w:hAnsi="宋体"/>
          <w:b/>
          <w:bCs/>
          <w:sz w:val="32"/>
          <w:szCs w:val="44"/>
          <w:u w:val="single"/>
        </w:rPr>
      </w:pPr>
    </w:p>
    <w:p>
      <w:pPr>
        <w:spacing w:line="360" w:lineRule="auto"/>
        <w:jc w:val="center"/>
        <w:rPr>
          <w:rFonts w:ascii="宋体" w:hAnsi="宋体"/>
          <w:sz w:val="72"/>
          <w:szCs w:val="72"/>
        </w:rPr>
      </w:pPr>
    </w:p>
    <w:p>
      <w:pPr>
        <w:spacing w:line="360" w:lineRule="auto"/>
        <w:jc w:val="center"/>
        <w:rPr>
          <w:rFonts w:ascii="宋体" w:hAnsi="宋体"/>
          <w:sz w:val="72"/>
          <w:szCs w:val="72"/>
        </w:rPr>
      </w:pPr>
    </w:p>
    <w:p>
      <w:pPr>
        <w:spacing w:line="360" w:lineRule="auto"/>
        <w:ind w:firstLine="840" w:firstLineChars="300"/>
        <w:rPr>
          <w:rFonts w:ascii="宋体" w:hAnsi="宋体"/>
          <w:sz w:val="28"/>
          <w:szCs w:val="28"/>
        </w:rPr>
      </w:pPr>
      <w:bookmarkStart w:id="10" w:name="_Toc340762766"/>
      <w:bookmarkStart w:id="11" w:name="_Toc347819261"/>
      <w:r>
        <w:rPr>
          <w:rFonts w:hint="eastAsia" w:ascii="宋体" w:hAnsi="宋体"/>
          <w:sz w:val="28"/>
          <w:szCs w:val="28"/>
        </w:rPr>
        <w:t>招   标   人：</w:t>
      </w:r>
      <w:r>
        <w:rPr>
          <w:rFonts w:hint="eastAsia" w:ascii="宋体" w:hAnsi="宋体"/>
          <w:sz w:val="28"/>
          <w:szCs w:val="28"/>
          <w:u w:val="single"/>
        </w:rPr>
        <w:t xml:space="preserve">                              </w:t>
      </w:r>
      <w:r>
        <w:rPr>
          <w:rFonts w:hint="eastAsia" w:ascii="宋体" w:hAnsi="宋体"/>
          <w:sz w:val="28"/>
          <w:szCs w:val="28"/>
        </w:rPr>
        <w:t>（单位公章）</w:t>
      </w:r>
      <w:bookmarkEnd w:id="10"/>
      <w:bookmarkEnd w:id="11"/>
    </w:p>
    <w:p>
      <w:pPr>
        <w:spacing w:line="360" w:lineRule="auto"/>
        <w:ind w:firstLine="840" w:firstLineChars="300"/>
        <w:rPr>
          <w:rFonts w:ascii="宋体" w:hAnsi="宋体"/>
          <w:sz w:val="28"/>
          <w:szCs w:val="28"/>
        </w:rPr>
      </w:pPr>
      <w:bookmarkStart w:id="12" w:name="_Toc347819262"/>
      <w:bookmarkStart w:id="13" w:name="_Toc340762767"/>
      <w:r>
        <w:rPr>
          <w:rFonts w:hint="eastAsia" w:ascii="宋体" w:hAnsi="宋体"/>
          <w:sz w:val="28"/>
          <w:szCs w:val="28"/>
        </w:rPr>
        <w:t>招标代理机构：</w:t>
      </w:r>
      <w:r>
        <w:rPr>
          <w:rFonts w:hint="eastAsia" w:ascii="宋体" w:hAnsi="宋体"/>
          <w:sz w:val="28"/>
          <w:szCs w:val="28"/>
          <w:u w:val="single"/>
        </w:rPr>
        <w:t xml:space="preserve">                              </w:t>
      </w:r>
      <w:r>
        <w:rPr>
          <w:rFonts w:hint="eastAsia" w:ascii="宋体" w:hAnsi="宋体"/>
          <w:sz w:val="28"/>
          <w:szCs w:val="28"/>
        </w:rPr>
        <w:t>（单位公章）</w:t>
      </w:r>
      <w:bookmarkEnd w:id="12"/>
      <w:bookmarkEnd w:id="13"/>
    </w:p>
    <w:p>
      <w:pPr>
        <w:spacing w:line="360" w:lineRule="auto"/>
        <w:ind w:firstLine="840" w:firstLineChars="300"/>
        <w:rPr>
          <w:rFonts w:ascii="宋体" w:hAnsi="宋体"/>
          <w:sz w:val="28"/>
          <w:szCs w:val="28"/>
          <w:highlight w:val="yellow"/>
        </w:rPr>
      </w:pPr>
      <w:bookmarkStart w:id="14" w:name="_Toc347819263"/>
      <w:r>
        <w:rPr>
          <w:rFonts w:hint="eastAsia" w:ascii="宋体" w:hAnsi="宋体"/>
          <w:sz w:val="28"/>
          <w:szCs w:val="28"/>
        </w:rPr>
        <w:t>项目负责人：</w:t>
      </w:r>
      <w:r>
        <w:rPr>
          <w:rFonts w:hint="eastAsia" w:ascii="宋体" w:hAnsi="宋体"/>
          <w:sz w:val="28"/>
          <w:szCs w:val="28"/>
          <w:u w:val="single"/>
        </w:rPr>
        <w:t xml:space="preserve">                              </w:t>
      </w:r>
      <w:r>
        <w:rPr>
          <w:rFonts w:hint="eastAsia" w:ascii="宋体" w:hAnsi="宋体"/>
          <w:sz w:val="28"/>
          <w:szCs w:val="28"/>
        </w:rPr>
        <w:t>（签字或盖执业章）</w:t>
      </w:r>
      <w:bookmarkEnd w:id="14"/>
    </w:p>
    <w:p>
      <w:pPr>
        <w:spacing w:line="360" w:lineRule="auto"/>
        <w:ind w:firstLine="840" w:firstLineChars="300"/>
        <w:rPr>
          <w:rFonts w:ascii="宋体" w:hAnsi="宋体"/>
          <w:sz w:val="28"/>
          <w:szCs w:val="28"/>
        </w:rPr>
      </w:pPr>
      <w:bookmarkStart w:id="15" w:name="_Toc340762769"/>
      <w:bookmarkStart w:id="16" w:name="_Toc347819265"/>
      <w:r>
        <w:rPr>
          <w:rFonts w:hint="eastAsia" w:ascii="宋体" w:hAnsi="宋体"/>
          <w:sz w:val="28"/>
          <w:szCs w:val="28"/>
        </w:rPr>
        <w:t>编 制 日 期：        年     月</w:t>
      </w:r>
      <w:bookmarkEnd w:id="15"/>
      <w:bookmarkEnd w:id="16"/>
      <w:r>
        <w:rPr>
          <w:rFonts w:hint="eastAsia" w:ascii="宋体" w:hAnsi="宋体"/>
          <w:sz w:val="28"/>
          <w:szCs w:val="28"/>
        </w:rPr>
        <w:t xml:space="preserve">     日</w:t>
      </w:r>
    </w:p>
    <w:p>
      <w:pPr>
        <w:spacing w:line="360" w:lineRule="auto"/>
        <w:ind w:firstLine="840" w:firstLineChars="300"/>
        <w:rPr>
          <w:rFonts w:ascii="宋体" w:hAnsi="宋体"/>
          <w:sz w:val="28"/>
          <w:szCs w:val="28"/>
        </w:rPr>
        <w:sectPr>
          <w:pgSz w:w="11906" w:h="16838"/>
          <w:pgMar w:top="1440" w:right="1080" w:bottom="1440" w:left="1080" w:header="936" w:footer="1174" w:gutter="284"/>
          <w:pgNumType w:start="0"/>
          <w:cols w:space="720" w:num="1"/>
          <w:titlePg/>
        </w:sectPr>
      </w:pPr>
    </w:p>
    <w:p>
      <w:pPr>
        <w:pStyle w:val="31"/>
        <w:jc w:val="center"/>
        <w:rPr>
          <w:rFonts w:ascii="宋体" w:hAnsi="宋体" w:eastAsia="宋体"/>
          <w:sz w:val="44"/>
          <w:szCs w:val="44"/>
        </w:rPr>
      </w:pPr>
      <w:r>
        <w:rPr>
          <w:rFonts w:hint="eastAsia" w:ascii="宋体" w:hAnsi="宋体" w:eastAsia="宋体"/>
          <w:sz w:val="44"/>
          <w:szCs w:val="44"/>
        </w:rPr>
        <w:t>目</w:t>
      </w:r>
      <w:r>
        <w:rPr>
          <w:rFonts w:hint="eastAsia" w:ascii="宋体" w:hAnsi="宋体" w:eastAsia="宋体"/>
        </w:rPr>
        <w:t xml:space="preserve">  </w:t>
      </w:r>
      <w:r>
        <w:rPr>
          <w:rFonts w:hint="eastAsia" w:ascii="宋体" w:hAnsi="宋体" w:eastAsia="宋体"/>
          <w:sz w:val="44"/>
          <w:szCs w:val="44"/>
        </w:rPr>
        <w:t>录</w:t>
      </w:r>
    </w:p>
    <w:p>
      <w:pPr>
        <w:rPr>
          <w:rFonts w:ascii="宋体" w:hAnsi="宋体"/>
        </w:rPr>
      </w:pPr>
    </w:p>
    <w:p>
      <w:pPr>
        <w:pStyle w:val="31"/>
        <w:tabs>
          <w:tab w:val="right" w:leader="dot" w:pos="8494"/>
        </w:tabs>
        <w:rPr>
          <w:rFonts w:asciiTheme="minorHAnsi" w:hAnsiTheme="minorHAnsi" w:eastAsiaTheme="minorEastAsia" w:cstheme="minorBidi"/>
          <w:b w:val="0"/>
          <w:bCs w:val="0"/>
          <w:caps w:val="0"/>
          <w:sz w:val="21"/>
          <w:szCs w:val="22"/>
        </w:rPr>
      </w:pPr>
      <w:r>
        <w:rPr>
          <w:rFonts w:ascii="宋体" w:hAnsi="宋体" w:eastAsia="宋体"/>
          <w:b w:val="0"/>
          <w:bCs w:val="0"/>
          <w:caps w:val="0"/>
        </w:rPr>
        <w:fldChar w:fldCharType="begin"/>
      </w:r>
      <w:r>
        <w:rPr>
          <w:rFonts w:ascii="宋体" w:hAnsi="宋体" w:eastAsia="宋体"/>
          <w:b w:val="0"/>
          <w:bCs w:val="0"/>
          <w:caps w:val="0"/>
        </w:rPr>
        <w:instrText xml:space="preserve"> TOC \o "1-1" \h \z \u </w:instrText>
      </w:r>
      <w:r>
        <w:rPr>
          <w:rFonts w:ascii="宋体" w:hAnsi="宋体" w:eastAsia="宋体"/>
          <w:b w:val="0"/>
          <w:bCs w:val="0"/>
          <w:caps w:val="0"/>
        </w:rPr>
        <w:fldChar w:fldCharType="separate"/>
      </w:r>
      <w:r>
        <w:fldChar w:fldCharType="begin"/>
      </w:r>
      <w:r>
        <w:instrText xml:space="preserve"> HYPERLINK \l "_Toc496512958" </w:instrText>
      </w:r>
      <w:r>
        <w:fldChar w:fldCharType="separate"/>
      </w:r>
      <w:r>
        <w:rPr>
          <w:rStyle w:val="46"/>
          <w:rFonts w:hint="eastAsia"/>
        </w:rPr>
        <w:t>第一卷</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"_Toc496512959" </w:instrText>
      </w:r>
      <w:r>
        <w:fldChar w:fldCharType="separate"/>
      </w:r>
      <w:r>
        <w:rPr>
          <w:rStyle w:val="46"/>
          <w:rFonts w:hint="eastAsia"/>
        </w:rPr>
        <w:t>第一章 招标公告</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"_Toc496512960" </w:instrText>
      </w:r>
      <w:r>
        <w:fldChar w:fldCharType="separate"/>
      </w:r>
      <w:r>
        <w:rPr>
          <w:rStyle w:val="46"/>
          <w:rFonts w:hint="eastAsia" w:ascii="宋体" w:hAnsi="宋体" w:eastAsia="宋体"/>
        </w:rPr>
        <w:t>第二章 投标人须知</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"_Toc496512961" </w:instrText>
      </w:r>
      <w:r>
        <w:fldChar w:fldCharType="separate"/>
      </w:r>
      <w:r>
        <w:rPr>
          <w:rStyle w:val="46"/>
          <w:rFonts w:hint="eastAsia" w:ascii="宋体" w:hAnsi="宋体" w:eastAsia="宋体"/>
        </w:rPr>
        <w:t>第三章 评标办法一</w:t>
      </w:r>
      <w:r>
        <w:rPr>
          <w:rStyle w:val="46"/>
          <w:rFonts w:ascii="宋体" w:hAnsi="宋体" w:eastAsia="宋体"/>
        </w:rPr>
        <w:t xml:space="preserve">—— </w:t>
      </w:r>
      <w:r>
        <w:rPr>
          <w:rStyle w:val="46"/>
          <w:rFonts w:hint="eastAsia" w:ascii="宋体" w:hAnsi="宋体" w:eastAsia="宋体"/>
        </w:rPr>
        <w:t>简单比价法</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"_Toc496512962" </w:instrText>
      </w:r>
      <w:r>
        <w:fldChar w:fldCharType="separate"/>
      </w:r>
      <w:r>
        <w:rPr>
          <w:rStyle w:val="46"/>
          <w:rFonts w:hint="eastAsia" w:ascii="宋体" w:hAnsi="宋体" w:eastAsia="宋体"/>
        </w:rPr>
        <w:t>第三章</w:t>
      </w:r>
      <w:r>
        <w:rPr>
          <w:rStyle w:val="46"/>
          <w:rFonts w:ascii="宋体" w:hAnsi="宋体" w:eastAsia="宋体"/>
        </w:rPr>
        <w:t xml:space="preserve">  </w:t>
      </w:r>
      <w:r>
        <w:rPr>
          <w:rStyle w:val="46"/>
          <w:rFonts w:hint="eastAsia" w:ascii="宋体" w:hAnsi="宋体" w:eastAsia="宋体"/>
        </w:rPr>
        <w:t>评标办法二——经评审的合理低价法</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"_Toc496512963" </w:instrText>
      </w:r>
      <w:r>
        <w:fldChar w:fldCharType="separate"/>
      </w:r>
      <w:r>
        <w:rPr>
          <w:rStyle w:val="46"/>
          <w:rFonts w:hint="eastAsia" w:ascii="宋体" w:hAnsi="宋体" w:eastAsia="宋体"/>
        </w:rPr>
        <w:t>第三章</w:t>
      </w:r>
      <w:r>
        <w:rPr>
          <w:rStyle w:val="46"/>
          <w:rFonts w:ascii="宋体" w:hAnsi="宋体" w:eastAsia="宋体"/>
        </w:rPr>
        <w:t xml:space="preserve">  </w:t>
      </w:r>
      <w:r>
        <w:rPr>
          <w:rStyle w:val="46"/>
          <w:rFonts w:hint="eastAsia" w:ascii="宋体" w:hAnsi="宋体" w:eastAsia="宋体"/>
        </w:rPr>
        <w:t>评标办法三</w:t>
      </w:r>
      <w:r>
        <w:rPr>
          <w:rStyle w:val="46"/>
          <w:rFonts w:ascii="宋体" w:hAnsi="宋体" w:eastAsia="宋体"/>
        </w:rPr>
        <w:t xml:space="preserve">—— </w:t>
      </w:r>
      <w:r>
        <w:rPr>
          <w:rStyle w:val="46"/>
          <w:rFonts w:hint="eastAsia" w:ascii="宋体" w:hAnsi="宋体" w:eastAsia="宋体"/>
        </w:rPr>
        <w:t>综合评估法（一阶段评标法）</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"_Toc496512964" </w:instrText>
      </w:r>
      <w:r>
        <w:fldChar w:fldCharType="separate"/>
      </w:r>
      <w:r>
        <w:rPr>
          <w:rStyle w:val="46"/>
          <w:rFonts w:hint="eastAsia" w:ascii="宋体" w:hAnsi="宋体" w:eastAsia="宋体"/>
        </w:rPr>
        <w:t>第四章 合同条款及格式</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"_Toc496512965" </w:instrText>
      </w:r>
      <w:r>
        <w:fldChar w:fldCharType="separate"/>
      </w:r>
      <w:r>
        <w:rPr>
          <w:rStyle w:val="46"/>
          <w:rFonts w:hint="eastAsia" w:ascii="宋体" w:hAnsi="宋体"/>
        </w:rPr>
        <w:t>第五章</w:t>
      </w:r>
      <w:r>
        <w:rPr>
          <w:rStyle w:val="46"/>
          <w:rFonts w:ascii="宋体" w:hAnsi="宋体"/>
        </w:rPr>
        <w:t xml:space="preserve">  </w:t>
      </w:r>
      <w:r>
        <w:rPr>
          <w:rStyle w:val="46"/>
          <w:rFonts w:hint="eastAsia" w:ascii="宋体" w:hAnsi="宋体"/>
        </w:rPr>
        <w:t>工程量清单</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"_Toc496512966" </w:instrText>
      </w:r>
      <w:r>
        <w:fldChar w:fldCharType="separate"/>
      </w:r>
      <w:r>
        <w:rPr>
          <w:rStyle w:val="46"/>
          <w:rFonts w:hint="eastAsia"/>
        </w:rPr>
        <w:t>第二卷</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"_Toc496512967" </w:instrText>
      </w:r>
      <w:r>
        <w:fldChar w:fldCharType="separate"/>
      </w:r>
      <w:r>
        <w:rPr>
          <w:rStyle w:val="46"/>
          <w:rFonts w:hint="eastAsia" w:ascii="宋体" w:hAnsi="宋体"/>
        </w:rPr>
        <w:t>第六章</w:t>
      </w:r>
      <w:r>
        <w:rPr>
          <w:rStyle w:val="46"/>
          <w:rFonts w:ascii="宋体" w:hAnsi="宋体"/>
        </w:rPr>
        <w:t xml:space="preserve">  </w:t>
      </w:r>
      <w:r>
        <w:rPr>
          <w:rStyle w:val="46"/>
          <w:rFonts w:hint="eastAsia" w:ascii="宋体" w:hAnsi="宋体"/>
        </w:rPr>
        <w:t>图</w:t>
      </w:r>
      <w:r>
        <w:rPr>
          <w:rStyle w:val="46"/>
          <w:rFonts w:ascii="宋体" w:hAnsi="宋体"/>
        </w:rPr>
        <w:t xml:space="preserve">  </w:t>
      </w:r>
      <w:r>
        <w:rPr>
          <w:rStyle w:val="46"/>
          <w:rFonts w:hint="eastAsia" w:ascii="宋体" w:hAnsi="宋体"/>
        </w:rPr>
        <w:t>纸</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"_Toc496512968" </w:instrText>
      </w:r>
      <w:r>
        <w:fldChar w:fldCharType="separate"/>
      </w:r>
      <w:r>
        <w:rPr>
          <w:rStyle w:val="46"/>
          <w:rFonts w:hint="eastAsia"/>
        </w:rPr>
        <w:t>第三卷</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"_Toc496512969" </w:instrText>
      </w:r>
      <w:r>
        <w:fldChar w:fldCharType="separate"/>
      </w:r>
      <w:r>
        <w:rPr>
          <w:rStyle w:val="46"/>
          <w:rFonts w:hint="eastAsia" w:ascii="宋体" w:hAnsi="宋体"/>
        </w:rPr>
        <w:t>第七章</w:t>
      </w:r>
      <w:r>
        <w:rPr>
          <w:rStyle w:val="46"/>
          <w:rFonts w:ascii="宋体" w:hAnsi="宋体"/>
        </w:rPr>
        <w:t xml:space="preserve">  </w:t>
      </w:r>
      <w:r>
        <w:rPr>
          <w:rStyle w:val="46"/>
          <w:rFonts w:hint="eastAsia" w:ascii="宋体" w:hAnsi="宋体"/>
        </w:rPr>
        <w:t>技术标准和要求</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"_Toc496512970" </w:instrText>
      </w:r>
      <w:r>
        <w:fldChar w:fldCharType="separate"/>
      </w:r>
      <w:r>
        <w:rPr>
          <w:rStyle w:val="46"/>
          <w:rFonts w:hint="eastAsia"/>
        </w:rPr>
        <w:t>第四卷</w:t>
      </w:r>
      <w:r>
        <w:tab/>
      </w:r>
      <w:r>
        <w:fldChar w:fldCharType="end"/>
      </w:r>
    </w:p>
    <w:p>
      <w:pPr>
        <w:pStyle w:val="31"/>
        <w:tabs>
          <w:tab w:val="right" w:leader="dot" w:pos="8494"/>
        </w:tabs>
        <w:rPr>
          <w:rFonts w:asciiTheme="minorHAnsi" w:hAnsiTheme="minorHAnsi" w:eastAsiaTheme="minorEastAsia" w:cstheme="minorBidi"/>
          <w:b w:val="0"/>
          <w:bCs w:val="0"/>
          <w:caps w:val="0"/>
          <w:sz w:val="21"/>
          <w:szCs w:val="22"/>
        </w:rPr>
      </w:pPr>
      <w:r>
        <w:fldChar w:fldCharType="begin"/>
      </w:r>
      <w:r>
        <w:instrText xml:space="preserve"> HYPERLINK \l "_Toc496512971" </w:instrText>
      </w:r>
      <w:r>
        <w:fldChar w:fldCharType="separate"/>
      </w:r>
      <w:r>
        <w:rPr>
          <w:rStyle w:val="46"/>
          <w:rFonts w:hint="eastAsia" w:ascii="宋体" w:hAnsi="宋体"/>
        </w:rPr>
        <w:t>第八章</w:t>
      </w:r>
      <w:r>
        <w:rPr>
          <w:rStyle w:val="46"/>
          <w:rFonts w:ascii="宋体" w:hAnsi="宋体"/>
        </w:rPr>
        <w:t xml:space="preserve">  </w:t>
      </w:r>
      <w:r>
        <w:rPr>
          <w:rStyle w:val="46"/>
          <w:rFonts w:hint="eastAsia" w:ascii="宋体" w:hAnsi="宋体"/>
        </w:rPr>
        <w:t>投标文件格式</w:t>
      </w:r>
      <w:r>
        <w:tab/>
      </w:r>
      <w:r>
        <w:fldChar w:fldCharType="end"/>
      </w:r>
    </w:p>
    <w:p>
      <w:pPr>
        <w:rPr>
          <w:rFonts w:ascii="宋体" w:hAnsi="宋体"/>
          <w:b/>
          <w:bCs/>
          <w:caps/>
          <w:sz w:val="20"/>
          <w:szCs w:val="20"/>
        </w:rPr>
      </w:pPr>
      <w:r>
        <w:rPr>
          <w:rFonts w:ascii="宋体" w:hAnsi="宋体"/>
          <w:b/>
          <w:bCs/>
          <w:caps/>
          <w:sz w:val="20"/>
          <w:szCs w:val="20"/>
        </w:rPr>
        <w:fldChar w:fldCharType="end"/>
      </w:r>
      <w:bookmarkStart w:id="17" w:name="_Toc347819266"/>
      <w:bookmarkStart w:id="18" w:name="_Toc364679541"/>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rPr>
          <w:rFonts w:ascii="宋体" w:hAnsi="宋体"/>
          <w:b/>
          <w:bCs/>
          <w:caps/>
          <w:sz w:val="20"/>
          <w:szCs w:val="20"/>
        </w:rPr>
      </w:pPr>
    </w:p>
    <w:p>
      <w:pPr>
        <w:pStyle w:val="2"/>
        <w:numPr>
          <w:ilvl w:val="0"/>
          <w:numId w:val="0"/>
        </w:numPr>
        <w:rPr>
          <w:rFonts w:eastAsia="黑体"/>
          <w:b/>
          <w:kern w:val="44"/>
          <w:sz w:val="32"/>
          <w:szCs w:val="20"/>
        </w:rPr>
      </w:pPr>
      <w:bookmarkStart w:id="19" w:name="_Toc496512958"/>
      <w:r>
        <w:rPr>
          <w:rFonts w:hint="eastAsia"/>
        </w:rPr>
        <w:t>第一卷</w:t>
      </w:r>
      <w:bookmarkEnd w:id="19"/>
    </w:p>
    <w:p>
      <w:pPr>
        <w:pStyle w:val="2"/>
      </w:pPr>
      <w:r>
        <w:t xml:space="preserve">  </w:t>
      </w:r>
      <w:bookmarkStart w:id="20" w:name="_Toc496512959"/>
      <w:r>
        <w:rPr>
          <w:rFonts w:hint="eastAsia"/>
        </w:rPr>
        <w:t>招标公告</w:t>
      </w:r>
      <w:bookmarkEnd w:id="17"/>
      <w:bookmarkEnd w:id="18"/>
      <w:bookmarkEnd w:id="20"/>
    </w:p>
    <w:p>
      <w:pPr>
        <w:spacing w:line="360" w:lineRule="auto"/>
        <w:jc w:val="center"/>
        <w:rPr>
          <w:rFonts w:ascii="宋体" w:hAnsi="宋体"/>
          <w:b/>
          <w:sz w:val="28"/>
        </w:rPr>
      </w:pPr>
      <w:r>
        <w:rPr>
          <w:rFonts w:hint="eastAsia" w:ascii="宋体" w:hAnsi="宋体"/>
          <w:b/>
          <w:sz w:val="28"/>
          <w:szCs w:val="28"/>
          <w:u w:val="single"/>
        </w:rPr>
        <w:t>招标项目名称</w:t>
      </w:r>
      <w:r>
        <w:rPr>
          <w:rFonts w:hint="eastAsia" w:ascii="宋体" w:hAnsi="宋体"/>
          <w:b/>
          <w:sz w:val="28"/>
          <w:szCs w:val="28"/>
        </w:rPr>
        <w:t>施工公开招标公告</w:t>
      </w:r>
    </w:p>
    <w:tbl>
      <w:tblPr>
        <w:tblStyle w:val="48"/>
        <w:tblW w:w="945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80"/>
        <w:gridCol w:w="1201"/>
        <w:gridCol w:w="1006"/>
        <w:gridCol w:w="978"/>
        <w:gridCol w:w="330"/>
        <w:gridCol w:w="701"/>
        <w:gridCol w:w="679"/>
        <w:gridCol w:w="807"/>
        <w:gridCol w:w="13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6" w:hRule="atLeast"/>
          <w:tblHeader/>
          <w:jc w:val="center"/>
        </w:trPr>
        <w:tc>
          <w:tcPr>
            <w:tcW w:w="9459" w:type="dxa"/>
            <w:gridSpan w:val="9"/>
            <w:tcBorders>
              <w:top w:val="nil"/>
              <w:left w:val="nil"/>
              <w:right w:val="nil"/>
            </w:tcBorders>
            <w:shd w:val="clear" w:color="auto" w:fill="FFFFFF"/>
            <w:vAlign w:val="center"/>
          </w:tcPr>
          <w:p>
            <w:pPr>
              <w:spacing w:line="320" w:lineRule="exact"/>
              <w:jc w:val="center"/>
              <w:rPr>
                <w:rFonts w:ascii="宋体" w:hAnsi="宋体" w:cs="宋体"/>
                <w:bCs/>
                <w:kern w:val="0"/>
                <w:sz w:val="10"/>
                <w:szCs w:val="1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报建编号</w:t>
            </w:r>
          </w:p>
        </w:tc>
        <w:tc>
          <w:tcPr>
            <w:tcW w:w="2207" w:type="dxa"/>
            <w:gridSpan w:val="2"/>
            <w:tcBorders>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c>
          <w:tcPr>
            <w:tcW w:w="2009" w:type="dxa"/>
            <w:gridSpan w:val="3"/>
            <w:tcBorders>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标段号</w:t>
            </w:r>
          </w:p>
        </w:tc>
        <w:tc>
          <w:tcPr>
            <w:tcW w:w="2863" w:type="dxa"/>
            <w:gridSpan w:val="3"/>
            <w:tcBorders>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招标人</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招标人地址</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招标项目名称</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建设地点</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9459" w:type="dxa"/>
            <w:gridSpan w:val="9"/>
            <w:tcBorders>
              <w:top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工程规模描述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工程规模</w:t>
            </w:r>
          </w:p>
        </w:tc>
        <w:tc>
          <w:tcPr>
            <w:tcW w:w="7079" w:type="dxa"/>
            <w:gridSpan w:val="8"/>
            <w:tcBorders>
              <w:top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hint="eastAsia" w:ascii="宋体" w:hAnsi="宋体"/>
                <w:color w:val="auto"/>
                <w:sz w:val="18"/>
                <w:szCs w:val="18"/>
              </w:rPr>
              <w:t>（注：园林绿化</w:t>
            </w:r>
            <w:r>
              <w:rPr>
                <w:rFonts w:ascii="宋体" w:hAnsi="宋体"/>
                <w:color w:val="auto"/>
                <w:sz w:val="18"/>
                <w:szCs w:val="18"/>
              </w:rPr>
              <w:t>工程</w:t>
            </w:r>
            <w:r>
              <w:rPr>
                <w:rFonts w:hint="eastAsia" w:ascii="宋体" w:hAnsi="宋体"/>
                <w:color w:val="auto"/>
                <w:sz w:val="18"/>
                <w:szCs w:val="18"/>
              </w:rPr>
              <w:t>填写景观绿化面积及相关建设内容等）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项目类别</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□单独</w:t>
            </w:r>
            <w:r>
              <w:rPr>
                <w:rFonts w:ascii="宋体" w:hAnsi="宋体" w:cs="宋体"/>
                <w:color w:val="auto"/>
                <w:kern w:val="0"/>
                <w:sz w:val="18"/>
                <w:szCs w:val="18"/>
              </w:rPr>
              <w:t>立项的园林</w:t>
            </w:r>
            <w:r>
              <w:rPr>
                <w:rFonts w:hint="eastAsia" w:ascii="宋体" w:hAnsi="宋体" w:cs="宋体"/>
                <w:color w:val="auto"/>
                <w:kern w:val="0"/>
                <w:sz w:val="18"/>
                <w:szCs w:val="18"/>
              </w:rPr>
              <w:t>绿化工程</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□平行发包的配套园林绿化工程</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eastAsia="等线" w:cs="宋体"/>
                <w:color w:val="auto"/>
                <w:kern w:val="0"/>
                <w:sz w:val="18"/>
                <w:szCs w:val="18"/>
              </w:rPr>
            </w:pPr>
            <w:r>
              <w:rPr>
                <w:rFonts w:hint="eastAsia" w:ascii="宋体" w:hAnsi="宋体" w:cs="宋体"/>
                <w:color w:val="auto"/>
                <w:kern w:val="0"/>
                <w:sz w:val="18"/>
                <w:szCs w:val="18"/>
              </w:rPr>
              <w:t>□专业工程暂估价的配套园林绿化工程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工程总投资</w:t>
            </w:r>
            <w:r>
              <w:rPr>
                <w:rFonts w:hint="eastAsia" w:ascii="宋体" w:hAnsi="宋体"/>
                <w:color w:val="auto"/>
                <w:sz w:val="18"/>
                <w:szCs w:val="18"/>
              </w:rPr>
              <w:t>（万元）</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hint="eastAsia" w:ascii="宋体" w:hAnsi="宋体"/>
                <w:color w:val="auto"/>
                <w:sz w:val="18"/>
                <w:szCs w:val="18"/>
              </w:rPr>
              <w:t>（注：</w:t>
            </w:r>
            <w:r>
              <w:rPr>
                <w:rFonts w:hint="eastAsia" w:ascii="宋体" w:hAnsi="宋体" w:cs="宋体"/>
                <w:color w:val="auto"/>
                <w:kern w:val="0"/>
                <w:sz w:val="18"/>
                <w:szCs w:val="18"/>
              </w:rPr>
              <w:t>指项目立项批复总投资）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标段建安造价</w:t>
            </w:r>
            <w:r>
              <w:rPr>
                <w:rFonts w:hint="eastAsia" w:ascii="宋体" w:hAnsi="宋体"/>
                <w:color w:val="auto"/>
                <w:sz w:val="18"/>
                <w:szCs w:val="18"/>
              </w:rPr>
              <w:t>（万元）</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标段最高限价（万元）</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施工工期</w:t>
            </w:r>
            <w:r>
              <w:rPr>
                <w:rFonts w:hint="eastAsia" w:ascii="宋体" w:hAnsi="宋体"/>
                <w:color w:val="auto"/>
                <w:sz w:val="18"/>
                <w:szCs w:val="18"/>
              </w:rPr>
              <w:t>（日历天</w:t>
            </w:r>
            <w:r>
              <w:rPr>
                <w:rFonts w:hint="eastAsia" w:ascii="宋体" w:hAnsi="宋体" w:cs="宋体"/>
                <w:color w:val="auto"/>
                <w:kern w:val="0"/>
                <w:sz w:val="18"/>
                <w:szCs w:val="18"/>
              </w:rPr>
              <w:t>）</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其他说明</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9459" w:type="dxa"/>
            <w:gridSpan w:val="9"/>
            <w:tcBorders>
              <w:top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投标条件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bCs/>
                <w:color w:val="auto"/>
                <w:kern w:val="0"/>
                <w:sz w:val="18"/>
                <w:szCs w:val="18"/>
              </w:rPr>
              <w:t>企业要求</w:t>
            </w:r>
          </w:p>
        </w:tc>
        <w:tc>
          <w:tcPr>
            <w:tcW w:w="7079" w:type="dxa"/>
            <w:gridSpan w:val="8"/>
            <w:tcBorders>
              <w:top w:val="single" w:color="auto" w:sz="6" w:space="0"/>
              <w:lef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pacing w:line="240" w:lineRule="exact"/>
              <w:ind w:right="0" w:right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1．投标人持有效的营业执照，且经营范围内含园林绿化内容；</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hint="eastAsia" w:ascii="宋体" w:hAnsi="宋体" w:cs="宋体"/>
                <w:color w:val="auto"/>
                <w:kern w:val="0"/>
                <w:sz w:val="18"/>
                <w:szCs w:val="18"/>
              </w:rPr>
              <w:t>2．本市企业提供有效的《安全生产许可证》，外省市进沪企业提供有效的《</w:t>
            </w:r>
            <w:bookmarkStart w:id="21" w:name="_Hlk487130191"/>
            <w:r>
              <w:rPr>
                <w:rFonts w:hint="eastAsia" w:ascii="宋体" w:hAnsi="宋体" w:cs="宋体"/>
                <w:color w:val="auto"/>
                <w:kern w:val="0"/>
                <w:sz w:val="18"/>
                <w:szCs w:val="18"/>
              </w:rPr>
              <w:t>质量安全生产考核证</w:t>
            </w:r>
            <w:bookmarkEnd w:id="21"/>
            <w:r>
              <w:rPr>
                <w:rFonts w:hint="eastAsia" w:ascii="宋体" w:hAnsi="宋体" w:cs="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招标人对投标人其它相关条件要求</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pacing w:line="240" w:lineRule="exact"/>
              <w:ind w:right="0" w:rightChars="0"/>
              <w:jc w:val="left"/>
              <w:textAlignment w:val="auto"/>
              <w:outlineLvl w:val="9"/>
              <w:rPr>
                <w:rFonts w:ascii="宋体" w:hAnsi="宋体"/>
                <w:color w:val="auto"/>
                <w:sz w:val="18"/>
                <w:szCs w:val="18"/>
              </w:rPr>
            </w:pPr>
            <w:bookmarkStart w:id="22" w:name="OLE_LINK2"/>
            <w:r>
              <w:rPr>
                <w:rFonts w:ascii="宋体" w:hAnsi="宋体"/>
                <w:color w:val="auto"/>
                <w:sz w:val="18"/>
                <w:szCs w:val="18"/>
              </w:rPr>
              <w:t xml:space="preserve">1. </w:t>
            </w:r>
            <w:r>
              <w:rPr>
                <w:rFonts w:hint="eastAsia" w:ascii="宋体" w:hAnsi="宋体"/>
                <w:color w:val="auto"/>
                <w:sz w:val="18"/>
                <w:szCs w:val="18"/>
              </w:rPr>
              <w:t>施工现场项目管理机构拟派人员配备要求：</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s="宋体"/>
                <w:color w:val="auto"/>
                <w:kern w:val="0"/>
                <w:sz w:val="18"/>
                <w:szCs w:val="18"/>
              </w:rPr>
              <w:t>□小型项目：标段建安造价</w:t>
            </w:r>
            <w:r>
              <w:rPr>
                <w:rFonts w:ascii="宋体" w:hAnsi="宋体" w:cs="宋体"/>
                <w:color w:val="auto"/>
                <w:kern w:val="0"/>
                <w:sz w:val="18"/>
                <w:szCs w:val="18"/>
              </w:rPr>
              <w:t>500</w:t>
            </w:r>
            <w:r>
              <w:rPr>
                <w:rFonts w:hint="eastAsia" w:ascii="宋体" w:hAnsi="宋体" w:cs="宋体"/>
                <w:color w:val="auto"/>
                <w:kern w:val="0"/>
                <w:sz w:val="18"/>
                <w:szCs w:val="18"/>
              </w:rPr>
              <w:t>万以下（含500万元）园林绿化工程项目；根据项目实际情况设置，最低应为4人（含）以上，且需包含园林项目负责人、安全员、质量员、材料员</w:t>
            </w:r>
            <w:r>
              <w:rPr>
                <w:rFonts w:ascii="宋体" w:hAnsi="宋体" w:cs="宋体"/>
                <w:color w:val="auto"/>
                <w:kern w:val="0"/>
                <w:sz w:val="18"/>
                <w:szCs w:val="18"/>
              </w:rPr>
              <w:t>(</w:t>
            </w:r>
            <w:r>
              <w:rPr>
                <w:rFonts w:hint="eastAsia" w:ascii="宋体" w:hAnsi="宋体" w:cs="宋体"/>
                <w:color w:val="auto"/>
                <w:kern w:val="0"/>
                <w:sz w:val="18"/>
                <w:szCs w:val="18"/>
              </w:rPr>
              <w:t>取样员</w:t>
            </w:r>
            <w:r>
              <w:rPr>
                <w:rFonts w:hint="eastAsia" w:ascii="等线" w:hAnsi="等线" w:eastAsia="等线" w:cs="宋体"/>
                <w:color w:val="auto"/>
                <w:kern w:val="0"/>
                <w:sz w:val="18"/>
                <w:szCs w:val="18"/>
              </w:rPr>
              <w:t>)</w:t>
            </w:r>
            <w:r>
              <w:rPr>
                <w:rFonts w:hint="eastAsia" w:ascii="宋体" w:hAnsi="宋体" w:cs="宋体"/>
                <w:color w:val="auto"/>
                <w:kern w:val="0"/>
                <w:sz w:val="18"/>
                <w:szCs w:val="18"/>
              </w:rPr>
              <w:t>各</w:t>
            </w:r>
            <w:r>
              <w:rPr>
                <w:rFonts w:ascii="宋体" w:hAnsi="宋体" w:cs="宋体"/>
                <w:color w:val="auto"/>
                <w:kern w:val="0"/>
                <w:sz w:val="18"/>
                <w:szCs w:val="18"/>
              </w:rPr>
              <w:t>1</w:t>
            </w:r>
            <w:r>
              <w:rPr>
                <w:rFonts w:hint="eastAsia" w:ascii="宋体" w:hAnsi="宋体" w:cs="宋体"/>
                <w:color w:val="auto"/>
                <w:kern w:val="0"/>
                <w:sz w:val="18"/>
                <w:szCs w:val="18"/>
              </w:rPr>
              <w:t>名。</w:t>
            </w:r>
          </w:p>
          <w:p>
            <w:pPr>
              <w:keepNext w:val="0"/>
              <w:keepLines w:val="0"/>
              <w:pageBreakBefore w:val="0"/>
              <w:widowControl/>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hint="eastAsia" w:ascii="宋体" w:hAnsi="宋体" w:cs="宋体"/>
                <w:color w:val="auto"/>
                <w:kern w:val="0"/>
                <w:sz w:val="18"/>
                <w:szCs w:val="18"/>
              </w:rPr>
              <w:t>□中型项目：标段建安造价</w:t>
            </w:r>
            <w:r>
              <w:rPr>
                <w:rFonts w:ascii="宋体" w:hAnsi="宋体" w:cs="宋体"/>
                <w:color w:val="auto"/>
                <w:kern w:val="0"/>
                <w:sz w:val="18"/>
                <w:szCs w:val="18"/>
              </w:rPr>
              <w:t>500</w:t>
            </w:r>
            <w:r>
              <w:rPr>
                <w:rFonts w:hint="eastAsia" w:ascii="宋体" w:hAnsi="宋体" w:cs="宋体"/>
                <w:color w:val="auto"/>
                <w:kern w:val="0"/>
                <w:sz w:val="18"/>
                <w:szCs w:val="18"/>
              </w:rPr>
              <w:t>万至1200万元的园林绿化工程项目；根据项目实际情况设置，最低应为</w:t>
            </w:r>
            <w:r>
              <w:rPr>
                <w:rFonts w:ascii="宋体" w:hAnsi="宋体" w:cs="宋体"/>
                <w:color w:val="auto"/>
                <w:kern w:val="0"/>
                <w:sz w:val="18"/>
                <w:szCs w:val="18"/>
              </w:rPr>
              <w:t>6</w:t>
            </w:r>
            <w:r>
              <w:rPr>
                <w:rFonts w:hint="eastAsia" w:ascii="宋体" w:hAnsi="宋体" w:cs="宋体"/>
                <w:color w:val="auto"/>
                <w:kern w:val="0"/>
                <w:sz w:val="18"/>
                <w:szCs w:val="18"/>
              </w:rPr>
              <w:t>人（含）以上，且需包含园林项目负责人、</w:t>
            </w:r>
            <w:r>
              <w:rPr>
                <w:rFonts w:hint="eastAsia" w:ascii="宋体" w:hAnsi="宋体"/>
                <w:color w:val="auto"/>
                <w:sz w:val="18"/>
                <w:szCs w:val="18"/>
              </w:rPr>
              <w:t>项目技术负责人（园林专业中级职称）</w:t>
            </w:r>
            <w:r>
              <w:rPr>
                <w:rFonts w:hint="eastAsia" w:ascii="宋体" w:hAnsi="宋体" w:cs="宋体"/>
                <w:color w:val="auto"/>
                <w:kern w:val="0"/>
                <w:sz w:val="18"/>
                <w:szCs w:val="18"/>
              </w:rPr>
              <w:t>、安全员、质量员、</w:t>
            </w:r>
            <w:r>
              <w:rPr>
                <w:rFonts w:hint="eastAsia" w:ascii="宋体" w:hAnsi="宋体"/>
                <w:color w:val="auto"/>
                <w:sz w:val="18"/>
                <w:szCs w:val="18"/>
              </w:rPr>
              <w:t>资料员、</w:t>
            </w:r>
            <w:r>
              <w:rPr>
                <w:rFonts w:hint="eastAsia" w:ascii="宋体" w:hAnsi="宋体" w:cs="宋体"/>
                <w:color w:val="auto"/>
                <w:kern w:val="0"/>
                <w:sz w:val="18"/>
                <w:szCs w:val="18"/>
              </w:rPr>
              <w:t>材料员</w:t>
            </w:r>
            <w:r>
              <w:rPr>
                <w:rFonts w:ascii="宋体" w:hAnsi="宋体" w:cs="宋体"/>
                <w:color w:val="auto"/>
                <w:kern w:val="0"/>
                <w:sz w:val="18"/>
                <w:szCs w:val="18"/>
              </w:rPr>
              <w:t>(</w:t>
            </w:r>
            <w:r>
              <w:rPr>
                <w:rFonts w:hint="eastAsia" w:ascii="宋体" w:hAnsi="宋体" w:cs="宋体"/>
                <w:color w:val="auto"/>
                <w:kern w:val="0"/>
                <w:sz w:val="18"/>
                <w:szCs w:val="18"/>
              </w:rPr>
              <w:t>取样员</w:t>
            </w:r>
            <w:r>
              <w:rPr>
                <w:rFonts w:hint="eastAsia" w:ascii="等线" w:hAnsi="等线" w:eastAsia="等线" w:cs="宋体"/>
                <w:color w:val="auto"/>
                <w:kern w:val="0"/>
                <w:sz w:val="18"/>
                <w:szCs w:val="18"/>
              </w:rPr>
              <w:t>)</w:t>
            </w:r>
            <w:r>
              <w:rPr>
                <w:rFonts w:hint="eastAsia" w:ascii="宋体" w:hAnsi="宋体" w:cs="宋体"/>
                <w:color w:val="auto"/>
                <w:kern w:val="0"/>
                <w:sz w:val="18"/>
                <w:szCs w:val="18"/>
              </w:rPr>
              <w:t>各</w:t>
            </w:r>
            <w:r>
              <w:rPr>
                <w:rFonts w:ascii="宋体" w:hAnsi="宋体" w:cs="宋体"/>
                <w:color w:val="auto"/>
                <w:kern w:val="0"/>
                <w:sz w:val="18"/>
                <w:szCs w:val="18"/>
              </w:rPr>
              <w:t>1</w:t>
            </w:r>
            <w:r>
              <w:rPr>
                <w:rFonts w:hint="eastAsia" w:ascii="宋体" w:hAnsi="宋体" w:cs="宋体"/>
                <w:color w:val="auto"/>
                <w:kern w:val="0"/>
                <w:sz w:val="18"/>
                <w:szCs w:val="18"/>
              </w:rPr>
              <w:t>名。</w:t>
            </w:r>
          </w:p>
          <w:p>
            <w:pPr>
              <w:keepNext w:val="0"/>
              <w:keepLines w:val="0"/>
              <w:pageBreakBefore w:val="0"/>
              <w:widowControl/>
              <w:kinsoku/>
              <w:wordWrap/>
              <w:overflowPunct/>
              <w:topLinePunct w:val="0"/>
              <w:autoSpaceDE/>
              <w:autoSpaceDN/>
              <w:bidi w:val="0"/>
              <w:adjustRightInd/>
              <w:spacing w:line="240" w:lineRule="exact"/>
              <w:ind w:right="0" w:rightChars="0"/>
              <w:jc w:val="left"/>
              <w:textAlignment w:val="auto"/>
              <w:outlineLvl w:val="9"/>
              <w:rPr>
                <w:rFonts w:ascii="宋体" w:hAnsi="宋体"/>
                <w:color w:val="auto"/>
                <w:sz w:val="18"/>
                <w:szCs w:val="18"/>
              </w:rPr>
            </w:pPr>
            <w:r>
              <w:rPr>
                <w:rFonts w:hint="eastAsia" w:ascii="宋体" w:hAnsi="宋体" w:cs="宋体"/>
                <w:color w:val="auto"/>
                <w:kern w:val="0"/>
                <w:sz w:val="18"/>
                <w:szCs w:val="18"/>
              </w:rPr>
              <w:t>□大型项目：标段建安造价1200万元以上</w:t>
            </w:r>
            <w:r>
              <w:rPr>
                <w:rFonts w:ascii="宋体" w:hAnsi="宋体" w:cs="宋体"/>
                <w:color w:val="auto"/>
                <w:kern w:val="0"/>
                <w:sz w:val="18"/>
                <w:szCs w:val="18"/>
              </w:rPr>
              <w:t>(</w:t>
            </w:r>
            <w:r>
              <w:rPr>
                <w:rFonts w:hint="eastAsia" w:ascii="宋体" w:hAnsi="宋体" w:cs="宋体"/>
                <w:color w:val="auto"/>
                <w:kern w:val="0"/>
                <w:sz w:val="18"/>
                <w:szCs w:val="18"/>
              </w:rPr>
              <w:t>含</w:t>
            </w:r>
            <w:r>
              <w:rPr>
                <w:rFonts w:ascii="宋体" w:hAnsi="宋体" w:cs="宋体"/>
                <w:color w:val="auto"/>
                <w:kern w:val="0"/>
                <w:sz w:val="18"/>
                <w:szCs w:val="18"/>
              </w:rPr>
              <w:t>1200</w:t>
            </w:r>
            <w:r>
              <w:rPr>
                <w:rFonts w:hint="eastAsia" w:ascii="宋体" w:hAnsi="宋体" w:cs="宋体"/>
                <w:color w:val="auto"/>
                <w:kern w:val="0"/>
                <w:sz w:val="18"/>
                <w:szCs w:val="18"/>
              </w:rPr>
              <w:t>万元</w:t>
            </w:r>
            <w:r>
              <w:rPr>
                <w:rFonts w:ascii="宋体" w:hAnsi="宋体" w:cs="宋体"/>
                <w:color w:val="auto"/>
                <w:kern w:val="0"/>
                <w:sz w:val="18"/>
                <w:szCs w:val="18"/>
              </w:rPr>
              <w:t>)</w:t>
            </w:r>
            <w:r>
              <w:rPr>
                <w:rFonts w:hint="eastAsia" w:ascii="宋体" w:hAnsi="宋体" w:cs="宋体"/>
                <w:color w:val="auto"/>
                <w:kern w:val="0"/>
                <w:sz w:val="18"/>
                <w:szCs w:val="18"/>
              </w:rPr>
              <w:t>的园林绿化工程项目；根据项目实际情况设置，最低应为</w:t>
            </w:r>
            <w:r>
              <w:rPr>
                <w:rFonts w:ascii="宋体" w:hAnsi="宋体" w:cs="宋体"/>
                <w:color w:val="auto"/>
                <w:kern w:val="0"/>
                <w:sz w:val="18"/>
                <w:szCs w:val="18"/>
              </w:rPr>
              <w:t>8</w:t>
            </w:r>
            <w:r>
              <w:rPr>
                <w:rFonts w:hint="eastAsia" w:ascii="宋体" w:hAnsi="宋体" w:cs="宋体"/>
                <w:color w:val="auto"/>
                <w:kern w:val="0"/>
                <w:sz w:val="18"/>
                <w:szCs w:val="18"/>
              </w:rPr>
              <w:t>人（含）以上，且需包含园林项目负责人、</w:t>
            </w:r>
            <w:r>
              <w:rPr>
                <w:rFonts w:hint="eastAsia" w:ascii="宋体" w:hAnsi="宋体"/>
                <w:color w:val="auto"/>
                <w:sz w:val="18"/>
                <w:szCs w:val="18"/>
              </w:rPr>
              <w:t>项目技术负责人（园林专业高级职称）、施工员、质量员、资料员、材料员</w:t>
            </w:r>
            <w:r>
              <w:rPr>
                <w:rFonts w:ascii="宋体" w:hAnsi="宋体"/>
                <w:color w:val="auto"/>
                <w:sz w:val="18"/>
                <w:szCs w:val="18"/>
              </w:rPr>
              <w:t>(</w:t>
            </w:r>
            <w:r>
              <w:rPr>
                <w:rFonts w:hint="eastAsia" w:ascii="宋体" w:hAnsi="宋体"/>
                <w:color w:val="auto"/>
                <w:sz w:val="18"/>
                <w:szCs w:val="18"/>
              </w:rPr>
              <w:t>取样员)各</w:t>
            </w:r>
            <w:r>
              <w:rPr>
                <w:rFonts w:ascii="宋体" w:hAnsi="宋体"/>
                <w:color w:val="auto"/>
                <w:sz w:val="18"/>
                <w:szCs w:val="18"/>
              </w:rPr>
              <w:t>1</w:t>
            </w:r>
            <w:r>
              <w:rPr>
                <w:rFonts w:hint="eastAsia" w:ascii="宋体" w:hAnsi="宋体"/>
                <w:color w:val="auto"/>
                <w:sz w:val="18"/>
                <w:szCs w:val="18"/>
              </w:rPr>
              <w:t>名，安全员2名。</w:t>
            </w:r>
          </w:p>
          <w:p>
            <w:pPr>
              <w:keepNext w:val="0"/>
              <w:keepLines w:val="0"/>
              <w:pageBreakBefore w:val="0"/>
              <w:widowControl/>
              <w:kinsoku/>
              <w:wordWrap/>
              <w:overflowPunct/>
              <w:topLinePunct w:val="0"/>
              <w:autoSpaceDE/>
              <w:autoSpaceDN/>
              <w:bidi w:val="0"/>
              <w:adjustRightInd/>
              <w:spacing w:line="240" w:lineRule="exact"/>
              <w:ind w:right="0" w:rightChars="0"/>
              <w:jc w:val="left"/>
              <w:textAlignment w:val="auto"/>
              <w:outlineLvl w:val="9"/>
              <w:rPr>
                <w:rFonts w:ascii="宋体" w:hAnsi="宋体"/>
                <w:color w:val="auto"/>
                <w:sz w:val="18"/>
                <w:szCs w:val="18"/>
              </w:rPr>
            </w:pPr>
            <w:r>
              <w:rPr>
                <w:rFonts w:hint="eastAsia" w:ascii="宋体" w:hAnsi="宋体"/>
                <w:color w:val="auto"/>
                <w:sz w:val="18"/>
                <w:szCs w:val="18"/>
              </w:rPr>
              <w:t>注：园林绿化工程项目内含有市政、建筑、水利等施工内容的，需配备相对应的资质（和相对应的注册建造师）。</w:t>
            </w:r>
          </w:p>
          <w:p>
            <w:pPr>
              <w:keepNext w:val="0"/>
              <w:keepLines w:val="0"/>
              <w:pageBreakBefore w:val="0"/>
              <w:widowControl/>
              <w:kinsoku/>
              <w:wordWrap/>
              <w:overflowPunct/>
              <w:topLinePunct w:val="0"/>
              <w:autoSpaceDE/>
              <w:autoSpaceDN/>
              <w:bidi w:val="0"/>
              <w:adjustRightInd/>
              <w:spacing w:line="240" w:lineRule="exact"/>
              <w:ind w:right="0" w:rightChars="0"/>
              <w:jc w:val="left"/>
              <w:textAlignment w:val="auto"/>
              <w:outlineLvl w:val="9"/>
              <w:rPr>
                <w:rFonts w:ascii="宋体" w:hAnsi="宋体"/>
                <w:color w:val="auto"/>
                <w:sz w:val="18"/>
                <w:szCs w:val="18"/>
              </w:rPr>
            </w:pPr>
          </w:p>
          <w:tbl>
            <w:tblPr>
              <w:tblStyle w:val="48"/>
              <w:tblpPr w:leftFromText="180" w:rightFromText="180" w:vertAnchor="text" w:tblpX="213" w:tblpY="282"/>
              <w:tblOverlap w:val="never"/>
              <w:tblW w:w="6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718" w:type="dxa"/>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人员配备要求</w:t>
                  </w:r>
                </w:p>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（人）</w:t>
                  </w:r>
                </w:p>
              </w:tc>
              <w:tc>
                <w:tcPr>
                  <w:tcW w:w="4860" w:type="dxa"/>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岗位、数量、资格要求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718" w:type="dxa"/>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olor w:val="auto"/>
                      <w:sz w:val="18"/>
                      <w:szCs w:val="18"/>
                    </w:rPr>
                  </w:pPr>
                  <w:r>
                    <w:rPr>
                      <w:rFonts w:ascii="宋体" w:hAnsi="宋体"/>
                      <w:color w:val="auto"/>
                      <w:sz w:val="18"/>
                      <w:szCs w:val="18"/>
                      <w:u w:val="single"/>
                    </w:rPr>
                    <w:t xml:space="preserve">   </w:t>
                  </w:r>
                </w:p>
              </w:tc>
              <w:tc>
                <w:tcPr>
                  <w:tcW w:w="4860" w:type="dxa"/>
                  <w:vAlign w:val="center"/>
                </w:tcPr>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园林项目负责人</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项目技术负责人（园林专业</w:t>
                  </w:r>
                  <w:r>
                    <w:rPr>
                      <w:rFonts w:hint="eastAsia" w:ascii="宋体" w:hAnsi="宋体"/>
                      <w:color w:val="auto"/>
                      <w:sz w:val="18"/>
                      <w:szCs w:val="18"/>
                      <w:u w:val="single"/>
                    </w:rPr>
                    <w:t xml:space="preserve">  </w:t>
                  </w:r>
                  <w:r>
                    <w:rPr>
                      <w:rFonts w:hint="eastAsia" w:ascii="宋体" w:hAnsi="宋体"/>
                      <w:color w:val="auto"/>
                      <w:sz w:val="18"/>
                      <w:szCs w:val="18"/>
                    </w:rPr>
                    <w:t>级职称）</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施工员</w:t>
                  </w:r>
                  <w:r>
                    <w:rPr>
                      <w:rFonts w:ascii="宋体" w:hAnsi="宋体"/>
                      <w:color w:val="auto"/>
                      <w:sz w:val="18"/>
                      <w:szCs w:val="18"/>
                      <w:u w:val="single"/>
                    </w:rPr>
                    <w:t xml:space="preserve">  </w:t>
                  </w:r>
                  <w:r>
                    <w:rPr>
                      <w:rFonts w:hint="eastAsia" w:ascii="宋体" w:hAnsi="宋体"/>
                      <w:color w:val="auto"/>
                      <w:sz w:val="18"/>
                      <w:szCs w:val="18"/>
                    </w:rPr>
                    <w:t>人、安全员</w:t>
                  </w:r>
                  <w:r>
                    <w:rPr>
                      <w:rFonts w:ascii="宋体" w:hAnsi="宋体"/>
                      <w:color w:val="auto"/>
                      <w:sz w:val="18"/>
                      <w:szCs w:val="18"/>
                      <w:u w:val="single"/>
                    </w:rPr>
                    <w:t xml:space="preserve">  </w:t>
                  </w:r>
                  <w:r>
                    <w:rPr>
                      <w:rFonts w:hint="eastAsia" w:ascii="宋体" w:hAnsi="宋体"/>
                      <w:color w:val="auto"/>
                      <w:sz w:val="18"/>
                      <w:szCs w:val="18"/>
                    </w:rPr>
                    <w:t>人、质量员</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资料员</w:t>
                  </w:r>
                  <w:r>
                    <w:rPr>
                      <w:rFonts w:ascii="宋体" w:hAnsi="宋体"/>
                      <w:color w:val="auto"/>
                      <w:sz w:val="18"/>
                      <w:szCs w:val="18"/>
                      <w:u w:val="single"/>
                    </w:rPr>
                    <w:t xml:space="preserve">  </w:t>
                  </w:r>
                  <w:r>
                    <w:rPr>
                      <w:rFonts w:hint="eastAsia" w:ascii="宋体" w:hAnsi="宋体"/>
                      <w:color w:val="auto"/>
                      <w:sz w:val="18"/>
                      <w:szCs w:val="18"/>
                    </w:rPr>
                    <w:t>人、材料员(取样员)</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olor w:val="auto"/>
                      <w:sz w:val="18"/>
                      <w:szCs w:val="18"/>
                    </w:rPr>
                  </w:pPr>
                  <w:r>
                    <w:rPr>
                      <w:rFonts w:hint="eastAsia" w:ascii="宋体" w:hAnsi="宋体"/>
                      <w:color w:val="auto"/>
                      <w:sz w:val="18"/>
                      <w:szCs w:val="18"/>
                      <w:u w:val="single"/>
                    </w:rPr>
                    <w:t xml:space="preserve"> </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hint="eastAsia" w:ascii="宋体" w:hAnsi="宋体"/>
                      <w:color w:val="auto"/>
                      <w:sz w:val="18"/>
                      <w:szCs w:val="18"/>
                    </w:rPr>
                    <w:t>专业</w:t>
                  </w:r>
                  <w:r>
                    <w:rPr>
                      <w:rFonts w:hint="eastAsia" w:ascii="宋体" w:hAnsi="宋体"/>
                      <w:color w:val="auto"/>
                      <w:sz w:val="18"/>
                      <w:szCs w:val="18"/>
                      <w:u w:val="single"/>
                    </w:rPr>
                    <w:t xml:space="preserve">  </w:t>
                  </w:r>
                  <w:r>
                    <w:rPr>
                      <w:rFonts w:hint="eastAsia" w:ascii="宋体" w:hAnsi="宋体"/>
                      <w:color w:val="auto"/>
                      <w:sz w:val="18"/>
                      <w:szCs w:val="18"/>
                    </w:rPr>
                    <w:t>级注册建造师</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olor w:val="auto"/>
                      <w:sz w:val="18"/>
                      <w:szCs w:val="18"/>
                    </w:rPr>
                  </w:pPr>
                  <w:r>
                    <w:rPr>
                      <w:rFonts w:hint="eastAsia" w:ascii="宋体" w:hAnsi="宋体"/>
                      <w:color w:val="auto"/>
                      <w:sz w:val="18"/>
                      <w:szCs w:val="18"/>
                    </w:rPr>
                    <w:t>注：如含市政、建筑、水利等的施工内容，需分别增加配备相应专业及相应等级的注册建造师。</w:t>
                  </w:r>
                </w:p>
              </w:tc>
            </w:tr>
          </w:tbl>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eastAsia="等线"/>
                <w:color w:val="auto"/>
                <w:sz w:val="18"/>
                <w:szCs w:val="18"/>
              </w:rPr>
            </w:pPr>
          </w:p>
          <w:p>
            <w:pPr>
              <w:keepNext w:val="0"/>
              <w:keepLines w:val="0"/>
              <w:pageBreakBefore w:val="0"/>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说明：</w:t>
            </w:r>
          </w:p>
          <w:p>
            <w:pPr>
              <w:keepNext w:val="0"/>
              <w:keepLines w:val="0"/>
              <w:pageBreakBefore w:val="0"/>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1</w:t>
            </w:r>
            <w:r>
              <w:rPr>
                <w:rFonts w:hint="eastAsia" w:ascii="宋体" w:hAnsi="宋体"/>
                <w:color w:val="auto"/>
                <w:sz w:val="18"/>
                <w:szCs w:val="18"/>
              </w:rPr>
              <w:t>）上述人员配备要求系最低配备要求；对于施工技术复杂的项目，</w:t>
            </w:r>
            <w:r>
              <w:rPr>
                <w:rFonts w:hint="eastAsia" w:ascii="宋体" w:hAnsi="宋体"/>
                <w:color w:val="auto"/>
                <w:sz w:val="18"/>
                <w:szCs w:val="18"/>
                <w:lang w:eastAsia="zh-CN"/>
              </w:rPr>
              <w:t>投</w:t>
            </w:r>
            <w:r>
              <w:rPr>
                <w:rFonts w:hint="eastAsia" w:ascii="宋体" w:hAnsi="宋体"/>
                <w:color w:val="auto"/>
                <w:sz w:val="18"/>
                <w:szCs w:val="18"/>
              </w:rPr>
              <w:t>标人可根据项目情况，在以上人员配备要求基础上适当增加技术管理人员、施工员等人数；</w:t>
            </w:r>
          </w:p>
          <w:p>
            <w:pPr>
              <w:keepNext w:val="0"/>
              <w:keepLines w:val="0"/>
              <w:pageBreakBefore w:val="0"/>
              <w:kinsoku/>
              <w:wordWrap/>
              <w:overflowPunct/>
              <w:topLinePunct w:val="0"/>
              <w:autoSpaceDE/>
              <w:autoSpaceDN/>
              <w:bidi w:val="0"/>
              <w:adjustRightInd/>
              <w:snapToGrid w:val="0"/>
              <w:spacing w:line="240" w:lineRule="exact"/>
              <w:ind w:right="0" w:rightChars="0"/>
              <w:jc w:val="left"/>
              <w:textAlignment w:val="auto"/>
              <w:outlineLvl w:val="9"/>
              <w:rPr>
                <w:rFonts w:ascii="宋体" w:hAnsi="宋体"/>
                <w:strike/>
                <w:dstrike w:val="0"/>
                <w:color w:val="FF0000"/>
                <w:sz w:val="18"/>
                <w:szCs w:val="18"/>
              </w:rPr>
            </w:pPr>
            <w:r>
              <w:rPr>
                <w:rFonts w:hint="eastAsia" w:ascii="宋体" w:hAnsi="宋体"/>
                <w:color w:val="auto"/>
                <w:sz w:val="18"/>
                <w:szCs w:val="18"/>
              </w:rPr>
              <w:t>（</w:t>
            </w:r>
            <w:r>
              <w:rPr>
                <w:rFonts w:hint="eastAsia" w:ascii="宋体" w:hAnsi="宋体"/>
                <w:color w:val="auto"/>
                <w:sz w:val="18"/>
                <w:szCs w:val="18"/>
                <w:lang w:val="en-US" w:eastAsia="zh-CN"/>
              </w:rPr>
              <w:t>2</w:t>
            </w:r>
            <w:r>
              <w:rPr>
                <w:rFonts w:hint="eastAsia" w:ascii="宋体" w:hAnsi="宋体"/>
                <w:color w:val="auto"/>
                <w:sz w:val="18"/>
                <w:szCs w:val="18"/>
              </w:rPr>
              <w:t>）上述人员均应为企业在职人员须提供近三个月企业缴纳社保证明；</w:t>
            </w:r>
          </w:p>
          <w:p>
            <w:pPr>
              <w:keepNext w:val="0"/>
              <w:keepLines w:val="0"/>
              <w:pageBreakBefore w:val="0"/>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3</w:t>
            </w:r>
            <w:r>
              <w:rPr>
                <w:rFonts w:hint="eastAsia" w:ascii="宋体" w:hAnsi="宋体"/>
                <w:color w:val="auto"/>
                <w:sz w:val="18"/>
                <w:szCs w:val="18"/>
              </w:rPr>
              <w:t>）除材料员(取样员)、资料员可兼二个项目外，其他人员不得同时兼任其他项目；</w:t>
            </w:r>
          </w:p>
          <w:p>
            <w:pPr>
              <w:keepNext w:val="0"/>
              <w:keepLines w:val="0"/>
              <w:pageBreakBefore w:val="0"/>
              <w:kinsoku/>
              <w:wordWrap/>
              <w:overflowPunct/>
              <w:topLinePunct w:val="0"/>
              <w:autoSpaceDE/>
              <w:autoSpaceDN/>
              <w:bidi w:val="0"/>
              <w:adjustRightInd/>
              <w:snapToGrid w:val="0"/>
              <w:spacing w:line="240" w:lineRule="exact"/>
              <w:ind w:right="0" w:rightChars="0"/>
              <w:textAlignment w:val="auto"/>
              <w:outlineLvl w:val="9"/>
              <w:rPr>
                <w:rFonts w:ascii="宋体" w:hAnsi="宋体"/>
                <w:strike/>
                <w:dstrike w:val="0"/>
                <w:color w:val="FF0000"/>
                <w:sz w:val="18"/>
                <w:szCs w:val="18"/>
              </w:rPr>
            </w:pPr>
            <w:r>
              <w:rPr>
                <w:rFonts w:hint="eastAsia" w:ascii="宋体" w:hAnsi="宋体"/>
                <w:color w:val="auto"/>
                <w:sz w:val="18"/>
                <w:szCs w:val="18"/>
              </w:rPr>
              <w:t>（</w:t>
            </w:r>
            <w:r>
              <w:rPr>
                <w:rFonts w:hint="eastAsia" w:ascii="宋体" w:hAnsi="宋体"/>
                <w:color w:val="auto"/>
                <w:sz w:val="18"/>
                <w:szCs w:val="18"/>
                <w:lang w:val="en-US" w:eastAsia="zh-CN"/>
              </w:rPr>
              <w:t>4</w:t>
            </w:r>
            <w:r>
              <w:rPr>
                <w:rFonts w:hint="eastAsia" w:ascii="宋体" w:hAnsi="宋体"/>
                <w:color w:val="auto"/>
                <w:sz w:val="18"/>
                <w:szCs w:val="18"/>
              </w:rPr>
              <w:t>）本招标文件所涉及的园林专业是指:园林(园林规划设计、园林植物、风景园林、园林绿化、绿化林业等）、园艺、城市规划、景观、植物（含植保、森保等）、环境艺术、风景旅游等专业；</w:t>
            </w:r>
          </w:p>
          <w:bookmarkEnd w:id="22"/>
          <w:p>
            <w:pPr>
              <w:keepNext w:val="0"/>
              <w:keepLines w:val="0"/>
              <w:pageBreakBefore w:val="0"/>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2．□投标人须提供□</w:t>
            </w:r>
            <w:r>
              <w:rPr>
                <w:rFonts w:ascii="宋体" w:hAnsi="宋体"/>
                <w:color w:val="auto"/>
                <w:sz w:val="18"/>
                <w:szCs w:val="18"/>
                <w:u w:val="single"/>
              </w:rPr>
              <w:t xml:space="preserve">    </w:t>
            </w:r>
            <w:r>
              <w:rPr>
                <w:rFonts w:hint="eastAsia" w:ascii="宋体" w:hAnsi="宋体"/>
                <w:color w:val="auto"/>
                <w:sz w:val="18"/>
                <w:szCs w:val="18"/>
              </w:rPr>
              <w:t>万元的投标保证金；或银行出具的□</w:t>
            </w:r>
            <w:r>
              <w:rPr>
                <w:rFonts w:ascii="宋体" w:hAnsi="宋体"/>
                <w:color w:val="auto"/>
                <w:sz w:val="18"/>
                <w:szCs w:val="18"/>
                <w:u w:val="single"/>
              </w:rPr>
              <w:t xml:space="preserve">    </w:t>
            </w:r>
            <w:r>
              <w:rPr>
                <w:rFonts w:hint="eastAsia" w:ascii="宋体" w:hAnsi="宋体"/>
                <w:color w:val="auto"/>
                <w:sz w:val="18"/>
                <w:szCs w:val="18"/>
              </w:rPr>
              <w:t>万元投标保函。</w:t>
            </w:r>
          </w:p>
          <w:p>
            <w:pPr>
              <w:keepNext w:val="0"/>
              <w:keepLines w:val="0"/>
              <w:pageBreakBefore w:val="0"/>
              <w:kinsoku/>
              <w:wordWrap/>
              <w:overflowPunct/>
              <w:topLinePunct w:val="0"/>
              <w:autoSpaceDE/>
              <w:autoSpaceDN/>
              <w:bidi w:val="0"/>
              <w:adjustRightInd/>
              <w:snapToGrid w:val="0"/>
              <w:spacing w:line="240" w:lineRule="exact"/>
              <w:ind w:right="0" w:rightChars="0" w:firstLine="360" w:firstLineChars="200"/>
              <w:textAlignment w:val="auto"/>
              <w:outlineLvl w:val="9"/>
              <w:rPr>
                <w:rFonts w:ascii="宋体" w:hAnsi="宋体"/>
                <w:color w:val="auto"/>
                <w:sz w:val="18"/>
                <w:szCs w:val="18"/>
              </w:rPr>
            </w:pPr>
            <w:r>
              <w:rPr>
                <w:rFonts w:hint="eastAsia" w:ascii="宋体" w:hAnsi="宋体"/>
                <w:color w:val="auto"/>
                <w:sz w:val="18"/>
                <w:szCs w:val="18"/>
              </w:rPr>
              <w:t>□投标人无须提供投标保证金。</w:t>
            </w:r>
          </w:p>
          <w:p>
            <w:pPr>
              <w:keepNext w:val="0"/>
              <w:keepLines w:val="0"/>
              <w:pageBreakBefore w:val="0"/>
              <w:kinsoku/>
              <w:wordWrap/>
              <w:overflowPunct/>
              <w:topLinePunct w:val="0"/>
              <w:autoSpaceDE/>
              <w:autoSpaceDN/>
              <w:bidi w:val="0"/>
              <w:adjustRightInd/>
              <w:snapToGrid w:val="0"/>
              <w:spacing w:line="240" w:lineRule="exact"/>
              <w:ind w:right="0" w:rightChars="0"/>
              <w:jc w:val="left"/>
              <w:textAlignment w:val="auto"/>
              <w:outlineLvl w:val="9"/>
              <w:rPr>
                <w:rFonts w:ascii="宋体" w:hAnsi="宋体"/>
                <w:color w:val="auto"/>
                <w:sz w:val="18"/>
                <w:szCs w:val="18"/>
              </w:rPr>
            </w:pPr>
            <w:bookmarkStart w:id="23" w:name="OLE_LINK5"/>
            <w:r>
              <w:rPr>
                <w:rFonts w:hint="eastAsia" w:ascii="宋体" w:hAnsi="宋体"/>
                <w:color w:val="auto"/>
                <w:sz w:val="18"/>
                <w:szCs w:val="18"/>
              </w:rPr>
              <w:t>3. □提供上年度财务审计报告，企业净资产值不低于本项目标段最高限价的70%。</w:t>
            </w:r>
          </w:p>
          <w:p>
            <w:pPr>
              <w:keepNext w:val="0"/>
              <w:keepLines w:val="0"/>
              <w:pageBreakBefore w:val="0"/>
              <w:kinsoku/>
              <w:wordWrap/>
              <w:overflowPunct/>
              <w:topLinePunct w:val="0"/>
              <w:autoSpaceDE/>
              <w:autoSpaceDN/>
              <w:bidi w:val="0"/>
              <w:adjustRightInd/>
              <w:snapToGrid w:val="0"/>
              <w:spacing w:line="240" w:lineRule="exact"/>
              <w:ind w:right="0" w:rightChars="0"/>
              <w:jc w:val="left"/>
              <w:textAlignment w:val="auto"/>
              <w:outlineLvl w:val="9"/>
              <w:rPr>
                <w:rFonts w:ascii="宋体" w:hAnsi="宋体"/>
                <w:color w:val="auto"/>
                <w:sz w:val="18"/>
                <w:szCs w:val="18"/>
              </w:rPr>
            </w:pPr>
            <w:r>
              <w:rPr>
                <w:rFonts w:hint="eastAsia" w:ascii="宋体" w:hAnsi="宋体"/>
                <w:color w:val="auto"/>
                <w:sz w:val="18"/>
                <w:szCs w:val="18"/>
              </w:rPr>
              <w:t>4. □提供近</w:t>
            </w:r>
            <w:r>
              <w:rPr>
                <w:rFonts w:ascii="宋体" w:hAnsi="宋体"/>
                <w:color w:val="auto"/>
                <w:sz w:val="18"/>
                <w:szCs w:val="18"/>
                <w:u w:val="single"/>
              </w:rPr>
              <w:t xml:space="preserve">  </w:t>
            </w:r>
            <w:r>
              <w:rPr>
                <w:rFonts w:hint="eastAsia" w:ascii="宋体" w:hAnsi="宋体"/>
                <w:color w:val="auto"/>
                <w:sz w:val="18"/>
                <w:szCs w:val="18"/>
              </w:rPr>
              <w:t>年内</w:t>
            </w:r>
            <w:r>
              <w:rPr>
                <w:rFonts w:ascii="宋体" w:hAnsi="宋体"/>
                <w:color w:val="auto"/>
                <w:sz w:val="18"/>
                <w:szCs w:val="18"/>
                <w:u w:val="single"/>
              </w:rPr>
              <w:t xml:space="preserve">  </w:t>
            </w:r>
            <w:r>
              <w:rPr>
                <w:rFonts w:hint="eastAsia" w:ascii="宋体" w:hAnsi="宋体"/>
                <w:color w:val="auto"/>
                <w:sz w:val="18"/>
                <w:szCs w:val="18"/>
              </w:rPr>
              <w:t>项及以上同类项目施工业绩证明（注：仅适用于技术复杂项目，以□中标通知书 □施工协议书 □竣工备案证明材料为准，类似业绩通过面积、造价等量化指标体现的，一般不超过招标工程相应指标的70%）。</w:t>
            </w:r>
          </w:p>
          <w:bookmarkEnd w:id="23"/>
          <w:p>
            <w:pPr>
              <w:keepNext w:val="0"/>
              <w:keepLines w:val="0"/>
              <w:pageBreakBefore w:val="0"/>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注：带□的，为可选项，招标人根据项目情况设置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 xml:space="preserve">  项目负责人资格</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val="0"/>
              <w:spacing w:line="240" w:lineRule="exact"/>
              <w:ind w:right="0" w:rightChars="0" w:firstLine="360" w:firstLineChars="200"/>
              <w:textAlignment w:val="auto"/>
              <w:outlineLvl w:val="9"/>
              <w:rPr>
                <w:rFonts w:ascii="宋体" w:hAnsi="宋体"/>
                <w:color w:val="auto"/>
                <w:sz w:val="18"/>
                <w:szCs w:val="18"/>
              </w:rPr>
            </w:pPr>
            <w:bookmarkStart w:id="24" w:name="_Hlk487117186"/>
            <w:r>
              <w:rPr>
                <w:rFonts w:hint="eastAsia" w:ascii="宋体" w:hAnsi="宋体"/>
                <w:color w:val="auto"/>
                <w:sz w:val="18"/>
                <w:szCs w:val="18"/>
              </w:rPr>
              <w:t>具有园林绿化施工企业项目负责人《园林绿化施工企业项目负责人质量安全生产考核合格证书》，需本企业在册人员且无合同额</w:t>
            </w:r>
            <w:r>
              <w:rPr>
                <w:rFonts w:ascii="宋体" w:hAnsi="宋体"/>
                <w:color w:val="auto"/>
                <w:sz w:val="18"/>
                <w:szCs w:val="18"/>
              </w:rPr>
              <w:t>200</w:t>
            </w:r>
            <w:r>
              <w:rPr>
                <w:rFonts w:hint="eastAsia" w:ascii="宋体" w:hAnsi="宋体"/>
                <w:color w:val="auto"/>
                <w:sz w:val="18"/>
                <w:szCs w:val="18"/>
              </w:rPr>
              <w:t>万元</w:t>
            </w:r>
            <w:r>
              <w:rPr>
                <w:rFonts w:ascii="宋体" w:hAnsi="宋体"/>
                <w:color w:val="auto"/>
                <w:sz w:val="18"/>
                <w:szCs w:val="18"/>
              </w:rPr>
              <w:t>(</w:t>
            </w:r>
            <w:r>
              <w:rPr>
                <w:rFonts w:hint="eastAsia" w:ascii="宋体" w:hAnsi="宋体"/>
                <w:color w:val="auto"/>
                <w:sz w:val="18"/>
                <w:szCs w:val="18"/>
              </w:rPr>
              <w:t>含</w:t>
            </w:r>
            <w:r>
              <w:rPr>
                <w:rFonts w:ascii="宋体" w:hAnsi="宋体"/>
                <w:color w:val="auto"/>
                <w:sz w:val="18"/>
                <w:szCs w:val="18"/>
              </w:rPr>
              <w:t>)</w:t>
            </w:r>
            <w:r>
              <w:rPr>
                <w:rFonts w:hint="eastAsia" w:ascii="宋体" w:hAnsi="宋体"/>
                <w:color w:val="auto"/>
                <w:sz w:val="18"/>
                <w:szCs w:val="18"/>
              </w:rPr>
              <w:t>以上在建项目记录（同一工程相邻分段发包或分期施工的除外），项目负责人信息以在上海市住房和城乡建设管理委员会网站（</w:t>
            </w:r>
            <w:r>
              <w:rPr>
                <w:rFonts w:ascii="宋体" w:hAnsi="宋体"/>
                <w:color w:val="auto"/>
                <w:sz w:val="18"/>
                <w:szCs w:val="18"/>
              </w:rPr>
              <w:t>www.shjjw.gov.cn</w:t>
            </w:r>
            <w:r>
              <w:rPr>
                <w:rFonts w:hint="eastAsia" w:ascii="宋体" w:hAnsi="宋体"/>
                <w:color w:val="auto"/>
                <w:sz w:val="18"/>
                <w:szCs w:val="18"/>
              </w:rPr>
              <w:t>）上查询为准。</w:t>
            </w:r>
          </w:p>
          <w:p>
            <w:pPr>
              <w:keepNext w:val="0"/>
              <w:keepLines w:val="0"/>
              <w:pageBreakBefore w:val="0"/>
              <w:kinsoku/>
              <w:wordWrap/>
              <w:overflowPunct/>
              <w:topLinePunct w:val="0"/>
              <w:autoSpaceDE/>
              <w:autoSpaceDN/>
              <w:bidi w:val="0"/>
              <w:adjustRightInd/>
              <w:snapToGrid w:val="0"/>
              <w:spacing w:line="240" w:lineRule="exact"/>
              <w:ind w:right="0" w:rightChars="0" w:firstLine="360" w:firstLineChars="200"/>
              <w:textAlignment w:val="auto"/>
              <w:outlineLvl w:val="9"/>
              <w:rPr>
                <w:rFonts w:ascii="宋体" w:hAnsi="宋体" w:cs="宋体"/>
                <w:color w:val="auto"/>
                <w:sz w:val="18"/>
                <w:szCs w:val="18"/>
              </w:rPr>
            </w:pPr>
            <w:bookmarkStart w:id="25" w:name="_Hlk487129602"/>
            <w:r>
              <w:rPr>
                <w:rFonts w:hint="eastAsia" w:ascii="宋体" w:hAnsi="宋体"/>
                <w:color w:val="auto"/>
                <w:sz w:val="18"/>
                <w:szCs w:val="18"/>
              </w:rPr>
              <w:t>如园林绿化施工企业项目负责人具有《建筑施工企业项目负责人安全生产考核合格证书》，则另需提供园林专业中级及以上职称证书。</w:t>
            </w:r>
            <w:bookmarkEnd w:id="24"/>
            <w:bookmarkEnd w:id="2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2"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bookmarkStart w:id="26" w:name="_Hlk486930290"/>
            <w:r>
              <w:rPr>
                <w:rFonts w:hint="eastAsia" w:ascii="宋体" w:hAnsi="宋体" w:cs="宋体"/>
                <w:color w:val="auto"/>
                <w:kern w:val="0"/>
                <w:sz w:val="18"/>
                <w:szCs w:val="18"/>
              </w:rPr>
              <w:t>是否接受联合体投标</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eastAsia="等线"/>
                <w:color w:val="auto"/>
                <w:sz w:val="18"/>
                <w:szCs w:val="18"/>
              </w:rPr>
            </w:pPr>
            <w:r>
              <w:rPr>
                <w:rFonts w:hint="eastAsia" w:ascii="宋体" w:hAnsi="宋体"/>
                <w:color w:val="auto"/>
                <w:sz w:val="18"/>
                <w:szCs w:val="18"/>
              </w:rPr>
              <w:t>□接受，但联合体所有成员数量不得超过</w:t>
            </w:r>
            <w:r>
              <w:rPr>
                <w:rFonts w:hint="eastAsia" w:ascii="宋体" w:hAnsi="宋体"/>
                <w:color w:val="auto"/>
                <w:sz w:val="18"/>
                <w:szCs w:val="18"/>
                <w:u w:val="single"/>
              </w:rPr>
              <w:t xml:space="preserve">   </w:t>
            </w:r>
            <w:r>
              <w:rPr>
                <w:rFonts w:hint="eastAsia" w:ascii="宋体" w:hAnsi="宋体"/>
                <w:color w:val="auto"/>
                <w:sz w:val="18"/>
                <w:szCs w:val="18"/>
              </w:rPr>
              <w:t>家；还应满足下列要求：</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olor w:val="auto"/>
                <w:sz w:val="18"/>
                <w:szCs w:val="18"/>
              </w:rPr>
            </w:pPr>
            <w:r>
              <w:rPr>
                <w:rFonts w:hint="eastAsia" w:ascii="宋体" w:hAnsi="宋体"/>
                <w:color w:val="auto"/>
                <w:sz w:val="18"/>
                <w:szCs w:val="18"/>
              </w:rPr>
              <w:t>□不接受</w:t>
            </w:r>
          </w:p>
        </w:tc>
      </w:tr>
      <w:bookmarkEnd w:id="2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3"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获取招标文件地址</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获取招标文件时间</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firstLine="360" w:firstLineChars="200"/>
              <w:textAlignment w:val="auto"/>
              <w:outlineLvl w:val="9"/>
              <w:rPr>
                <w:rFonts w:ascii="宋体" w:hAnsi="宋体"/>
                <w:color w:val="auto"/>
                <w:sz w:val="18"/>
                <w:szCs w:val="18"/>
              </w:rPr>
            </w:pP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ascii="宋体" w:hAnsi="宋体"/>
                <w:color w:val="auto"/>
                <w:sz w:val="18"/>
                <w:szCs w:val="18"/>
                <w:u w:val="single"/>
              </w:rPr>
              <w:t xml:space="preserve">  </w:t>
            </w:r>
            <w:r>
              <w:rPr>
                <w:rFonts w:hint="eastAsia" w:ascii="宋体" w:hAnsi="宋体"/>
                <w:color w:val="auto"/>
                <w:sz w:val="18"/>
                <w:szCs w:val="18"/>
              </w:rPr>
              <w:t>月</w:t>
            </w:r>
            <w:r>
              <w:rPr>
                <w:rFonts w:ascii="宋体" w:hAnsi="宋体"/>
                <w:color w:val="auto"/>
                <w:sz w:val="18"/>
                <w:szCs w:val="18"/>
                <w:u w:val="single"/>
              </w:rPr>
              <w:t xml:space="preserve">   </w:t>
            </w:r>
            <w:r>
              <w:rPr>
                <w:rFonts w:hint="eastAsia" w:ascii="宋体" w:hAnsi="宋体"/>
                <w:color w:val="auto"/>
                <w:sz w:val="18"/>
                <w:szCs w:val="18"/>
              </w:rPr>
              <w:t>日至</w:t>
            </w:r>
            <w:r>
              <w:rPr>
                <w:rFonts w:ascii="宋体" w:hAnsi="宋体"/>
                <w:color w:val="auto"/>
                <w:sz w:val="18"/>
                <w:szCs w:val="18"/>
                <w:u w:val="single"/>
              </w:rPr>
              <w:t xml:space="preserve">   </w:t>
            </w:r>
            <w:r>
              <w:rPr>
                <w:rFonts w:hint="eastAsia" w:ascii="宋体" w:hAnsi="宋体"/>
                <w:color w:val="auto"/>
                <w:sz w:val="18"/>
                <w:szCs w:val="18"/>
              </w:rPr>
              <w:t>年</w:t>
            </w:r>
            <w:r>
              <w:rPr>
                <w:rFonts w:ascii="宋体" w:hAnsi="宋体"/>
                <w:color w:val="auto"/>
                <w:sz w:val="18"/>
                <w:szCs w:val="18"/>
                <w:u w:val="single"/>
              </w:rPr>
              <w:t xml:space="preserve">   </w:t>
            </w:r>
            <w:r>
              <w:rPr>
                <w:rFonts w:hint="eastAsia" w:ascii="宋体" w:hAnsi="宋体"/>
                <w:color w:val="auto"/>
                <w:sz w:val="18"/>
                <w:szCs w:val="18"/>
              </w:rPr>
              <w:t>月</w:t>
            </w:r>
            <w:r>
              <w:rPr>
                <w:rFonts w:ascii="宋体" w:hAnsi="宋体"/>
                <w:color w:val="auto"/>
                <w:sz w:val="18"/>
                <w:szCs w:val="18"/>
                <w:u w:val="single"/>
              </w:rPr>
              <w:t xml:space="preserve">   </w:t>
            </w:r>
            <w:r>
              <w:rPr>
                <w:rFonts w:hint="eastAsia" w:ascii="宋体" w:hAnsi="宋体"/>
                <w:color w:val="auto"/>
                <w:sz w:val="18"/>
                <w:szCs w:val="18"/>
              </w:rPr>
              <w:t>日（休息三日及以上节假日除外）</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u w:val="single"/>
              </w:rPr>
            </w:pPr>
            <w:r>
              <w:rPr>
                <w:rFonts w:hint="eastAsia" w:ascii="宋体" w:hAnsi="宋体" w:cs="宋体"/>
                <w:color w:val="auto"/>
                <w:sz w:val="18"/>
                <w:szCs w:val="18"/>
              </w:rPr>
              <w:t>每日上午 时至  时，下午  时至  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仿宋"/>
                <w:bCs/>
                <w:color w:val="auto"/>
                <w:sz w:val="18"/>
                <w:szCs w:val="18"/>
              </w:rPr>
            </w:pPr>
            <w:r>
              <w:rPr>
                <w:rFonts w:hint="eastAsia" w:ascii="宋体" w:hAnsi="宋体" w:cs="仿宋"/>
                <w:bCs/>
                <w:color w:val="auto"/>
                <w:sz w:val="18"/>
                <w:szCs w:val="18"/>
              </w:rPr>
              <w:t>投标人筛选</w:t>
            </w:r>
          </w:p>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□采用</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sz w:val="18"/>
                <w:szCs w:val="18"/>
              </w:rPr>
            </w:pPr>
            <w:r>
              <w:rPr>
                <w:rFonts w:hint="eastAsia" w:ascii="宋体" w:hAnsi="宋体" w:cs="宋体"/>
                <w:color w:val="auto"/>
                <w:sz w:val="18"/>
                <w:szCs w:val="18"/>
              </w:rPr>
              <w:t>1．筛选条件：</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sz w:val="18"/>
                <w:szCs w:val="18"/>
              </w:rPr>
            </w:pPr>
            <w:r>
              <w:rPr>
                <w:rFonts w:hint="eastAsia" w:ascii="宋体" w:hAnsi="宋体" w:cs="宋体"/>
                <w:color w:val="auto"/>
                <w:sz w:val="18"/>
                <w:szCs w:val="18"/>
              </w:rPr>
              <w:t>□投标人的信用分低于</w:t>
            </w:r>
            <w:r>
              <w:rPr>
                <w:rFonts w:ascii="宋体" w:hAnsi="宋体" w:cs="宋体"/>
                <w:color w:val="auto"/>
                <w:sz w:val="18"/>
                <w:szCs w:val="18"/>
                <w:u w:val="single"/>
              </w:rPr>
              <w:t xml:space="preserve">    </w:t>
            </w:r>
            <w:r>
              <w:rPr>
                <w:rFonts w:hint="eastAsia" w:ascii="宋体" w:hAnsi="宋体" w:cs="宋体"/>
                <w:color w:val="auto"/>
                <w:sz w:val="18"/>
                <w:szCs w:val="18"/>
                <w:u w:val="single"/>
              </w:rPr>
              <w:t xml:space="preserve">   </w:t>
            </w:r>
            <w:r>
              <w:rPr>
                <w:rFonts w:ascii="宋体" w:hAnsi="宋体" w:cs="宋体"/>
                <w:color w:val="auto"/>
                <w:sz w:val="18"/>
                <w:szCs w:val="18"/>
                <w:u w:val="single"/>
              </w:rPr>
              <w:t xml:space="preserve">  </w:t>
            </w:r>
            <w:r>
              <w:rPr>
                <w:rFonts w:hint="eastAsia" w:ascii="宋体" w:hAnsi="宋体" w:cs="宋体"/>
                <w:color w:val="auto"/>
                <w:sz w:val="18"/>
                <w:szCs w:val="18"/>
                <w:u w:val="single"/>
              </w:rPr>
              <w:t xml:space="preserve"> </w:t>
            </w:r>
            <w:r>
              <w:rPr>
                <w:rFonts w:hint="eastAsia" w:ascii="宋体" w:hAnsi="宋体" w:cs="宋体"/>
                <w:color w:val="auto"/>
                <w:sz w:val="18"/>
                <w:szCs w:val="18"/>
              </w:rPr>
              <w:t>分的；</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sz w:val="18"/>
                <w:szCs w:val="18"/>
              </w:rPr>
            </w:pPr>
            <w:r>
              <w:rPr>
                <w:rFonts w:hint="eastAsia" w:ascii="宋体" w:hAnsi="宋体" w:cs="宋体"/>
                <w:color w:val="auto"/>
                <w:sz w:val="18"/>
                <w:szCs w:val="18"/>
              </w:rPr>
              <w:t>□近两年在工程建设活动中受到行政处罚超过</w:t>
            </w:r>
            <w:r>
              <w:rPr>
                <w:rFonts w:ascii="宋体" w:hAnsi="宋体" w:cs="宋体"/>
                <w:color w:val="auto"/>
                <w:sz w:val="18"/>
                <w:szCs w:val="18"/>
                <w:u w:val="single"/>
              </w:rPr>
              <w:t xml:space="preserve">      </w:t>
            </w:r>
            <w:r>
              <w:rPr>
                <w:rFonts w:hint="eastAsia" w:ascii="宋体" w:hAnsi="宋体" w:cs="宋体"/>
                <w:color w:val="auto"/>
                <w:sz w:val="18"/>
                <w:szCs w:val="18"/>
              </w:rPr>
              <w:t>项的；</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sz w:val="18"/>
                <w:szCs w:val="18"/>
              </w:rPr>
            </w:pPr>
            <w:r>
              <w:rPr>
                <w:rFonts w:hint="eastAsia" w:ascii="宋体" w:hAnsi="宋体" w:cs="宋体"/>
                <w:color w:val="auto"/>
                <w:sz w:val="18"/>
                <w:szCs w:val="18"/>
              </w:rPr>
              <w:t>□有行贿犯罪记录的；</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sz w:val="18"/>
                <w:szCs w:val="18"/>
              </w:rPr>
            </w:pPr>
            <w:r>
              <w:rPr>
                <w:rFonts w:hint="eastAsia" w:ascii="宋体" w:hAnsi="宋体" w:cs="宋体"/>
                <w:color w:val="auto"/>
                <w:sz w:val="18"/>
                <w:szCs w:val="18"/>
              </w:rPr>
              <w:t>□投标人在招标人之前工程中履约评价中，被列入不合格单位名单的；</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s="宋体"/>
                <w:color w:val="auto"/>
                <w:sz w:val="18"/>
                <w:szCs w:val="18"/>
              </w:rPr>
            </w:pPr>
            <w:r>
              <w:rPr>
                <w:rFonts w:hint="eastAsia" w:ascii="宋体" w:hAnsi="宋体" w:cs="宋体"/>
                <w:color w:val="auto"/>
                <w:sz w:val="18"/>
                <w:szCs w:val="18"/>
              </w:rPr>
              <w:t>2．投标人在获取招标文件时应提供相应的书面证明材料，符合上述条件之一的，招标人不发售招标文件；</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3．经筛选入围的投标人少于15人的，招标人将重新招标。</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□不采用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85"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获取招标文件时</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需提供资料</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1．</w:t>
            </w:r>
            <w:r>
              <w:rPr>
                <w:rFonts w:hint="eastAsia" w:ascii="宋体" w:hAnsi="宋体"/>
                <w:color w:val="auto"/>
                <w:sz w:val="18"/>
                <w:szCs w:val="18"/>
              </w:rPr>
              <w:t>法定代表人授权委托书原件、委</w:t>
            </w:r>
            <w:r>
              <w:rPr>
                <w:rFonts w:hint="eastAsia" w:ascii="宋体" w:hAnsi="宋体" w:cs="宋体"/>
                <w:color w:val="auto"/>
                <w:kern w:val="0"/>
                <w:sz w:val="18"/>
                <w:szCs w:val="18"/>
              </w:rPr>
              <w:t>托代理人身份证原件与复印件；</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lang w:val="en-US" w:eastAsia="zh-CN"/>
              </w:rPr>
              <w:t>2</w:t>
            </w:r>
            <w:r>
              <w:rPr>
                <w:rFonts w:hint="eastAsia" w:ascii="宋体" w:hAnsi="宋体"/>
                <w:color w:val="auto"/>
                <w:sz w:val="18"/>
                <w:szCs w:val="18"/>
              </w:rPr>
              <w:t>．网上报名凭证原件(加盖</w:t>
            </w:r>
            <w:r>
              <w:rPr>
                <w:rFonts w:ascii="宋体" w:hAnsi="宋体"/>
                <w:color w:val="auto"/>
                <w:sz w:val="18"/>
                <w:szCs w:val="18"/>
              </w:rPr>
              <w:t>公章</w:t>
            </w:r>
            <w:r>
              <w:rPr>
                <w:rFonts w:hint="eastAsia" w:ascii="宋体" w:hAnsi="宋体"/>
                <w:color w:val="auto"/>
                <w:sz w:val="18"/>
                <w:szCs w:val="18"/>
              </w:rPr>
              <w:t>)。</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textAlignment w:val="auto"/>
              <w:outlineLvl w:val="9"/>
              <w:rPr>
                <w:rFonts w:ascii="宋体" w:hAnsi="宋体"/>
                <w:strike w:val="0"/>
                <w:dstrike w:val="0"/>
                <w:color w:val="auto"/>
                <w:sz w:val="18"/>
                <w:szCs w:val="18"/>
              </w:rPr>
            </w:pPr>
            <w:r>
              <w:rPr>
                <w:rFonts w:hint="eastAsia" w:ascii="宋体" w:hAnsi="宋体"/>
                <w:strike w:val="0"/>
                <w:dstrike w:val="0"/>
                <w:color w:val="auto"/>
                <w:sz w:val="18"/>
                <w:szCs w:val="18"/>
                <w:lang w:val="en-US" w:eastAsia="zh-CN"/>
              </w:rPr>
              <w:t>3</w:t>
            </w:r>
            <w:r>
              <w:rPr>
                <w:rFonts w:hint="eastAsia" w:ascii="宋体" w:hAnsi="宋体"/>
                <w:strike w:val="0"/>
                <w:dstrike w:val="0"/>
                <w:color w:val="auto"/>
                <w:sz w:val="18"/>
                <w:szCs w:val="18"/>
              </w:rPr>
              <w:t>．</w:t>
            </w:r>
            <w:r>
              <w:rPr>
                <w:rFonts w:hint="eastAsia" w:ascii="宋体" w:hAnsi="宋体"/>
                <w:strike w:val="0"/>
                <w:dstrike w:val="0"/>
                <w:color w:val="auto"/>
                <w:sz w:val="18"/>
                <w:szCs w:val="18"/>
                <w:lang w:eastAsia="zh-CN"/>
              </w:rPr>
              <w:t>网上生成的</w:t>
            </w: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rPr>
              <w:t>上海市园林绿化建设工程施工招标拟派施工现场管理机构名单</w:t>
            </w: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lang w:val="en-US" w:eastAsia="zh-CN"/>
              </w:rPr>
              <w:t>打印件</w:t>
            </w:r>
            <w:r>
              <w:rPr>
                <w:rFonts w:hint="eastAsia" w:ascii="宋体" w:hAnsi="宋体"/>
                <w:strike w:val="0"/>
                <w:dstrike w:val="0"/>
                <w:color w:val="auto"/>
                <w:sz w:val="18"/>
                <w:szCs w:val="18"/>
              </w:rPr>
              <w:t>。</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lang w:val="en-US" w:eastAsia="zh-CN"/>
              </w:rPr>
              <w:t>4</w:t>
            </w:r>
            <w:r>
              <w:rPr>
                <w:rFonts w:hint="eastAsia" w:ascii="宋体" w:hAnsi="宋体"/>
                <w:color w:val="auto"/>
                <w:sz w:val="18"/>
                <w:szCs w:val="18"/>
              </w:rPr>
              <w:t>.符合筛选条件的书面证明材料（若有）。</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color w:val="auto"/>
                <w:sz w:val="18"/>
                <w:szCs w:val="18"/>
              </w:rPr>
            </w:pPr>
            <w:r>
              <w:rPr>
                <w:rFonts w:hint="eastAsia" w:ascii="宋体" w:hAnsi="宋体" w:cs="宋体"/>
                <w:color w:val="auto"/>
                <w:sz w:val="18"/>
                <w:szCs w:val="18"/>
              </w:rPr>
              <w:t>说明：以上复印件均需加盖投标</w:t>
            </w:r>
            <w:r>
              <w:rPr>
                <w:rFonts w:hint="eastAsia"/>
                <w:color w:val="auto"/>
                <w:sz w:val="18"/>
                <w:szCs w:val="18"/>
              </w:rPr>
              <w:t>人</w:t>
            </w:r>
            <w:r>
              <w:rPr>
                <w:rFonts w:hint="eastAsia" w:ascii="宋体" w:hAnsi="宋体" w:cs="宋体"/>
                <w:color w:val="auto"/>
                <w:sz w:val="18"/>
                <w:szCs w:val="18"/>
              </w:rPr>
              <w:t>单位公章。</w:t>
            </w:r>
          </w:p>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color w:val="auto"/>
                <w:u w:val="single"/>
              </w:rPr>
            </w:pPr>
            <w:r>
              <w:rPr>
                <w:rFonts w:hint="eastAsia" w:ascii="宋体" w:hAnsi="宋体" w:cs="宋体"/>
                <w:color w:val="auto"/>
                <w:sz w:val="18"/>
                <w:szCs w:val="18"/>
              </w:rPr>
              <w:t>注：带</w:t>
            </w:r>
            <w:r>
              <w:rPr>
                <w:rFonts w:hint="eastAsia" w:ascii="宋体" w:hAnsi="宋体"/>
                <w:color w:val="auto"/>
                <w:sz w:val="18"/>
                <w:szCs w:val="18"/>
              </w:rPr>
              <w:t>□</w:t>
            </w:r>
            <w:r>
              <w:rPr>
                <w:rFonts w:hint="eastAsia" w:ascii="宋体" w:hAnsi="宋体" w:cs="宋体"/>
                <w:color w:val="auto"/>
                <w:sz w:val="18"/>
                <w:szCs w:val="18"/>
              </w:rPr>
              <w:t>的，为可选项，招标人根据项目情况设置。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备注</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left="420" w:leftChars="200" w:right="0" w:rightChars="0"/>
              <w:textAlignment w:val="auto"/>
              <w:outlineLvl w:val="9"/>
              <w:rPr>
                <w:rFonts w:ascii="等线" w:hAnsi="等线" w:eastAsia="等线" w:cs="宋体"/>
                <w:color w:val="auto"/>
                <w:sz w:val="18"/>
                <w:szCs w:val="18"/>
              </w:rPr>
            </w:pPr>
            <w:r>
              <w:rPr>
                <w:rFonts w:hint="eastAsia" w:ascii="宋体" w:hAnsi="宋体" w:cs="宋体"/>
                <w:color w:val="auto"/>
                <w:sz w:val="18"/>
                <w:szCs w:val="18"/>
              </w:rPr>
              <w:t>投标人单位信用分值需大于合格分（合格分为</w:t>
            </w:r>
            <w:r>
              <w:rPr>
                <w:rFonts w:ascii="宋体" w:hAnsi="宋体" w:cs="宋体"/>
                <w:color w:val="auto"/>
                <w:sz w:val="18"/>
                <w:szCs w:val="18"/>
              </w:rPr>
              <w:t>60</w:t>
            </w:r>
            <w:r>
              <w:rPr>
                <w:rFonts w:hint="eastAsia" w:ascii="宋体" w:hAnsi="宋体" w:cs="宋体"/>
                <w:color w:val="auto"/>
                <w:sz w:val="18"/>
                <w:szCs w:val="18"/>
              </w:rPr>
              <w:t>分）</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textAlignment w:val="auto"/>
              <w:outlineLvl w:val="9"/>
              <w:rPr>
                <w:rFonts w:ascii="宋体" w:hAnsi="宋体" w:eastAsia="等线"/>
                <w:color w:val="auto"/>
                <w:sz w:val="18"/>
                <w:szCs w:val="18"/>
              </w:rPr>
            </w:pPr>
            <w:r>
              <w:rPr>
                <w:rFonts w:hint="eastAsia" w:ascii="宋体" w:hAnsi="宋体" w:cs="宋体"/>
                <w:color w:val="auto"/>
                <w:sz w:val="18"/>
                <w:szCs w:val="18"/>
              </w:rPr>
              <w:t>（注：若采用投标人筛选时，此项不适用）</w:t>
            </w:r>
            <w:r>
              <w:rPr>
                <w:rFonts w:ascii="宋体" w:hAnsi="宋体"/>
                <w:color w:val="auto"/>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招标代理机构</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获取招标文件联系人</w:t>
            </w:r>
          </w:p>
        </w:tc>
        <w:tc>
          <w:tcPr>
            <w:tcW w:w="1201" w:type="dxa"/>
            <w:tcBorders>
              <w:top w:val="single" w:color="auto" w:sz="6" w:space="0"/>
              <w:lef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textAlignment w:val="auto"/>
              <w:outlineLvl w:val="9"/>
              <w:rPr>
                <w:rFonts w:ascii="宋体" w:hAnsi="宋体"/>
                <w:color w:val="auto"/>
                <w:sz w:val="18"/>
                <w:szCs w:val="18"/>
                <w:u w:val="single"/>
              </w:rPr>
            </w:pPr>
          </w:p>
        </w:tc>
        <w:tc>
          <w:tcPr>
            <w:tcW w:w="1984" w:type="dxa"/>
            <w:gridSpan w:val="2"/>
            <w:tcBorders>
              <w:top w:val="single" w:color="auto" w:sz="6" w:space="0"/>
              <w:lef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u w:val="single"/>
              </w:rPr>
            </w:pPr>
            <w:r>
              <w:rPr>
                <w:rFonts w:hint="eastAsia" w:ascii="宋体" w:hAnsi="宋体"/>
                <w:color w:val="auto"/>
                <w:sz w:val="18"/>
                <w:szCs w:val="18"/>
              </w:rPr>
              <w:t>联系电话</w:t>
            </w:r>
          </w:p>
        </w:tc>
        <w:tc>
          <w:tcPr>
            <w:tcW w:w="1031" w:type="dxa"/>
            <w:gridSpan w:val="2"/>
            <w:tcBorders>
              <w:top w:val="single" w:color="auto" w:sz="6" w:space="0"/>
              <w:lef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u w:val="single"/>
              </w:rPr>
            </w:pPr>
          </w:p>
        </w:tc>
        <w:tc>
          <w:tcPr>
            <w:tcW w:w="1486" w:type="dxa"/>
            <w:gridSpan w:val="2"/>
            <w:tcBorders>
              <w:top w:val="single" w:color="auto" w:sz="6" w:space="0"/>
              <w:lef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传   真</w:t>
            </w:r>
          </w:p>
        </w:tc>
        <w:tc>
          <w:tcPr>
            <w:tcW w:w="1377" w:type="dxa"/>
            <w:tcBorders>
              <w:top w:val="single" w:color="auto" w:sz="6" w:space="0"/>
              <w:lef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3"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ind w:right="0" w:rightChars="0"/>
              <w:jc w:val="center"/>
              <w:textAlignment w:val="auto"/>
              <w:outlineLvl w:val="9"/>
              <w:rPr>
                <w:rFonts w:ascii="宋体" w:hAnsi="宋体"/>
                <w:color w:val="auto"/>
                <w:sz w:val="18"/>
                <w:szCs w:val="18"/>
              </w:rPr>
            </w:pPr>
            <w:r>
              <w:rPr>
                <w:rFonts w:hint="eastAsia" w:ascii="宋体" w:hAnsi="宋体"/>
                <w:color w:val="auto"/>
                <w:sz w:val="18"/>
                <w:szCs w:val="18"/>
              </w:rPr>
              <w:t>投标保证金（万元）</w:t>
            </w:r>
          </w:p>
        </w:tc>
        <w:tc>
          <w:tcPr>
            <w:tcW w:w="1201" w:type="dxa"/>
            <w:tcBorders>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p>
        </w:tc>
        <w:tc>
          <w:tcPr>
            <w:tcW w:w="1984" w:type="dxa"/>
            <w:gridSpan w:val="2"/>
            <w:tcBorders>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招标文件工本费（元）</w:t>
            </w:r>
          </w:p>
        </w:tc>
        <w:tc>
          <w:tcPr>
            <w:tcW w:w="1031" w:type="dxa"/>
            <w:gridSpan w:val="2"/>
            <w:tcBorders>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p>
        </w:tc>
        <w:tc>
          <w:tcPr>
            <w:tcW w:w="1486" w:type="dxa"/>
            <w:gridSpan w:val="2"/>
            <w:tcBorders>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 xml:space="preserve">图纸押金（元） </w:t>
            </w:r>
          </w:p>
        </w:tc>
        <w:tc>
          <w:tcPr>
            <w:tcW w:w="1377" w:type="dxa"/>
            <w:tcBorders>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textAlignment w:val="auto"/>
              <w:outlineLvl w:val="9"/>
              <w:rPr>
                <w:rFonts w:ascii="宋体" w:hAnsi="宋体"/>
                <w:color w:val="auto"/>
                <w:sz w:val="18"/>
                <w:szCs w:val="18"/>
              </w:rPr>
            </w:pPr>
            <w:r>
              <w:rPr>
                <w:rFonts w:hint="eastAsia" w:ascii="宋体" w:hAnsi="宋体"/>
                <w:color w:val="auto"/>
                <w:sz w:val="18"/>
                <w:szCs w:val="18"/>
              </w:rPr>
              <w:t>（如有）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提交投标文件地址</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hint="eastAsia" w:ascii="宋体" w:hAnsi="宋体" w:cs="宋体"/>
                <w:color w:val="auto"/>
                <w:kern w:val="0"/>
                <w:sz w:val="18"/>
                <w:szCs w:val="18"/>
              </w:rPr>
              <w:t>上海市制造局路130号17楼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提交投标文件截止时间</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填报单位</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填表人</w:t>
            </w:r>
          </w:p>
        </w:tc>
        <w:tc>
          <w:tcPr>
            <w:tcW w:w="3515" w:type="dxa"/>
            <w:gridSpan w:val="4"/>
            <w:tcBorders>
              <w:top w:val="single" w:color="auto" w:sz="6" w:space="0"/>
              <w:left w:val="single" w:color="auto" w:sz="6" w:space="0"/>
              <w:bottom w:val="single" w:color="auto" w:sz="6"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c>
          <w:tcPr>
            <w:tcW w:w="1380" w:type="dxa"/>
            <w:gridSpan w:val="2"/>
            <w:tcBorders>
              <w:top w:val="single" w:color="auto" w:sz="6" w:space="0"/>
              <w:left w:val="single" w:color="auto" w:sz="4" w:space="0"/>
              <w:bottom w:val="single" w:color="auto" w:sz="6"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填表人手机号</w:t>
            </w:r>
          </w:p>
        </w:tc>
        <w:tc>
          <w:tcPr>
            <w:tcW w:w="2184" w:type="dxa"/>
            <w:gridSpan w:val="2"/>
            <w:tcBorders>
              <w:top w:val="single" w:color="auto" w:sz="6" w:space="0"/>
              <w:left w:val="single" w:color="auto" w:sz="4"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监管部门</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监管部门联系电话</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hint="eastAsia" w:ascii="宋体" w:hAnsi="宋体" w:cs="宋体"/>
                <w:color w:val="auto"/>
                <w:kern w:val="0"/>
                <w:sz w:val="18"/>
                <w:szCs w:val="18"/>
              </w:rPr>
              <w:t>021-51586920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jc w:val="center"/>
        </w:trPr>
        <w:tc>
          <w:tcPr>
            <w:tcW w:w="2380" w:type="dxa"/>
            <w:tcBorders>
              <w:top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center"/>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同时发布本次招标公告的媒体名称</w:t>
            </w:r>
          </w:p>
        </w:tc>
        <w:tc>
          <w:tcPr>
            <w:tcW w:w="7079" w:type="dxa"/>
            <w:gridSpan w:val="8"/>
            <w:tcBorders>
              <w:top w:val="single" w:color="auto" w:sz="6" w:space="0"/>
              <w:left w:val="single" w:color="auto" w:sz="6" w:space="0"/>
              <w:bottom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ascii="宋体" w:hAnsi="宋体" w:cs="宋体"/>
                <w:color w:val="auto"/>
                <w:kern w:val="0"/>
                <w:sz w:val="18"/>
                <w:szCs w:val="18"/>
              </w:rPr>
              <w:t>上海市绿化和市容（林业）工程</w:t>
            </w:r>
            <w:r>
              <w:rPr>
                <w:rFonts w:hint="eastAsia" w:ascii="宋体" w:hAnsi="宋体" w:cs="宋体"/>
                <w:color w:val="auto"/>
                <w:kern w:val="0"/>
                <w:sz w:val="18"/>
                <w:szCs w:val="18"/>
              </w:rPr>
              <w:t>信息网（</w:t>
            </w:r>
            <w:r>
              <w:rPr>
                <w:rFonts w:ascii="宋体" w:hAnsi="宋体" w:cs="宋体"/>
                <w:color w:val="auto"/>
                <w:kern w:val="0"/>
                <w:sz w:val="18"/>
                <w:szCs w:val="18"/>
              </w:rPr>
              <w:t>http://www.green-gcgl.com）</w:t>
            </w:r>
          </w:p>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cs="宋体"/>
                <w:color w:val="auto"/>
                <w:kern w:val="0"/>
                <w:sz w:val="18"/>
                <w:szCs w:val="18"/>
              </w:rPr>
            </w:pPr>
            <w:r>
              <w:rPr>
                <w:rFonts w:ascii="宋体" w:hAnsi="宋体" w:cs="宋体"/>
                <w:color w:val="auto"/>
                <w:kern w:val="0"/>
                <w:sz w:val="18"/>
                <w:szCs w:val="18"/>
              </w:rPr>
              <w:t>上海市绿化和市容</w:t>
            </w:r>
            <w:r>
              <w:rPr>
                <w:rFonts w:hint="eastAsia" w:ascii="宋体" w:hAnsi="宋体" w:cs="宋体"/>
                <w:color w:val="auto"/>
                <w:kern w:val="0"/>
                <w:sz w:val="18"/>
                <w:szCs w:val="18"/>
              </w:rPr>
              <w:t>管理局网（lhsr.sh.gov.cn</w:t>
            </w:r>
            <w:r>
              <w:rPr>
                <w:rFonts w:ascii="宋体" w:hAnsi="宋体" w:cs="宋体"/>
                <w:color w:val="auto"/>
                <w:kern w:val="0"/>
                <w:sz w:val="18"/>
                <w:szCs w:val="18"/>
              </w:rPr>
              <w:t>）</w:t>
            </w:r>
          </w:p>
        </w:tc>
      </w:tr>
    </w:tbl>
    <w:p>
      <w:pPr>
        <w:keepNext w:val="0"/>
        <w:keepLines w:val="0"/>
        <w:pageBreakBefore w:val="0"/>
        <w:kinsoku/>
        <w:wordWrap/>
        <w:overflowPunct/>
        <w:topLinePunct w:val="0"/>
        <w:autoSpaceDE/>
        <w:autoSpaceDN/>
        <w:bidi w:val="0"/>
        <w:adjustRightInd/>
        <w:spacing w:line="240" w:lineRule="exact"/>
        <w:ind w:right="0" w:rightChars="0"/>
        <w:jc w:val="left"/>
        <w:textAlignment w:val="auto"/>
        <w:outlineLvl w:val="9"/>
        <w:rPr>
          <w:rFonts w:ascii="宋体" w:hAnsi="宋体"/>
          <w:sz w:val="18"/>
          <w:szCs w:val="18"/>
        </w:rPr>
      </w:pPr>
      <w:r>
        <w:rPr>
          <w:rFonts w:hint="eastAsia" w:ascii="宋体" w:hAnsi="宋体"/>
          <w:color w:val="auto"/>
          <w:sz w:val="18"/>
          <w:szCs w:val="18"/>
        </w:rPr>
        <w:t>（注：本表必须与发布的招标公告内容一致）</w:t>
      </w:r>
    </w:p>
    <w:p>
      <w:pPr>
        <w:jc w:val="right"/>
        <w:rPr>
          <w:rFonts w:ascii="宋体" w:hAnsi="宋体"/>
          <w:sz w:val="32"/>
          <w:szCs w:val="32"/>
        </w:rPr>
      </w:pPr>
      <w:r>
        <w:rPr>
          <w:rFonts w:ascii="宋体" w:hAnsi="宋体"/>
          <w:sz w:val="18"/>
          <w:szCs w:val="18"/>
        </w:rPr>
        <w:br w:type="page"/>
      </w:r>
      <w:bookmarkStart w:id="27" w:name="_Toc347819267"/>
    </w:p>
    <w:p>
      <w:pPr>
        <w:pStyle w:val="2"/>
        <w:rPr>
          <w:rFonts w:ascii="宋体" w:hAnsi="宋体"/>
          <w:sz w:val="28"/>
          <w:szCs w:val="28"/>
        </w:rPr>
      </w:pPr>
      <w:bookmarkStart w:id="28" w:name="_Toc364679542"/>
      <w:r>
        <w:rPr>
          <w:rFonts w:hint="eastAsia" w:ascii="宋体" w:hAnsi="宋体" w:eastAsia="宋体"/>
        </w:rPr>
        <w:t xml:space="preserve">  </w:t>
      </w:r>
      <w:bookmarkStart w:id="29" w:name="_Toc496512960"/>
      <w:r>
        <w:rPr>
          <w:rFonts w:hint="eastAsia" w:ascii="宋体" w:hAnsi="宋体" w:eastAsia="宋体"/>
        </w:rPr>
        <w:t>投标人须知</w:t>
      </w:r>
      <w:bookmarkEnd w:id="27"/>
      <w:bookmarkEnd w:id="28"/>
      <w:bookmarkEnd w:id="29"/>
    </w:p>
    <w:p>
      <w:pPr>
        <w:keepNext/>
        <w:keepLines/>
        <w:spacing w:before="260" w:after="260" w:line="415" w:lineRule="auto"/>
        <w:jc w:val="center"/>
        <w:outlineLvl w:val="1"/>
        <w:rPr>
          <w:rFonts w:ascii="宋体" w:hAnsi="宋体"/>
          <w:szCs w:val="21"/>
        </w:rPr>
      </w:pPr>
      <w:bookmarkStart w:id="30" w:name="_Toc364679543"/>
      <w:r>
        <w:rPr>
          <w:rFonts w:hint="eastAsia" w:ascii="宋体" w:hAnsi="宋体" w:cs="Arial"/>
          <w:b/>
          <w:bCs/>
          <w:sz w:val="32"/>
          <w:szCs w:val="32"/>
        </w:rPr>
        <w:t>投标人须知前附表</w:t>
      </w:r>
    </w:p>
    <w:tbl>
      <w:tblPr>
        <w:tblStyle w:val="48"/>
        <w:tblW w:w="9072" w:type="dxa"/>
        <w:jc w:val="center"/>
        <w:tblInd w:w="0" w:type="dxa"/>
        <w:tblLayout w:type="fixed"/>
        <w:tblCellMar>
          <w:top w:w="0" w:type="dxa"/>
          <w:left w:w="108" w:type="dxa"/>
          <w:bottom w:w="0" w:type="dxa"/>
          <w:right w:w="108" w:type="dxa"/>
        </w:tblCellMar>
      </w:tblPr>
      <w:tblGrid>
        <w:gridCol w:w="871"/>
        <w:gridCol w:w="646"/>
        <w:gridCol w:w="61"/>
        <w:gridCol w:w="1555"/>
        <w:gridCol w:w="5939"/>
      </w:tblGrid>
      <w:tr>
        <w:tblPrEx>
          <w:tblLayout w:type="fixed"/>
          <w:tblCellMar>
            <w:top w:w="0" w:type="dxa"/>
            <w:left w:w="108" w:type="dxa"/>
            <w:bottom w:w="0" w:type="dxa"/>
            <w:right w:w="108" w:type="dxa"/>
          </w:tblCellMar>
        </w:tblPrEx>
        <w:trPr>
          <w:trHeight w:val="5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Cs w:val="21"/>
              </w:rPr>
            </w:pPr>
            <w:r>
              <w:rPr>
                <w:rFonts w:hint="eastAsia" w:ascii="宋体" w:hAnsi="宋体"/>
                <w:color w:val="auto"/>
                <w:szCs w:val="21"/>
              </w:rPr>
              <w:t>条款号</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Cs w:val="21"/>
              </w:rPr>
            </w:pPr>
            <w:r>
              <w:rPr>
                <w:rFonts w:hint="eastAsia" w:ascii="宋体" w:hAnsi="宋体"/>
                <w:color w:val="auto"/>
                <w:szCs w:val="21"/>
              </w:rPr>
              <w:t>条</w:t>
            </w:r>
            <w:r>
              <w:rPr>
                <w:rFonts w:hint="eastAsia" w:ascii="宋体" w:hAnsi="宋体" w:cs="宋体"/>
                <w:color w:val="auto"/>
                <w:szCs w:val="21"/>
              </w:rPr>
              <w:t> </w:t>
            </w:r>
            <w:r>
              <w:rPr>
                <w:rFonts w:hint="eastAsia" w:ascii="宋体" w:hAnsi="宋体"/>
                <w:color w:val="auto"/>
                <w:szCs w:val="21"/>
              </w:rPr>
              <w:t>款</w:t>
            </w:r>
            <w:r>
              <w:rPr>
                <w:rFonts w:hint="eastAsia" w:ascii="宋体" w:hAnsi="宋体" w:cs="宋体"/>
                <w:color w:val="auto"/>
                <w:szCs w:val="21"/>
              </w:rPr>
              <w:t> </w:t>
            </w:r>
            <w:r>
              <w:rPr>
                <w:rFonts w:hint="eastAsia" w:ascii="宋体" w:hAnsi="宋体"/>
                <w:color w:val="auto"/>
                <w:szCs w:val="21"/>
              </w:rPr>
              <w:t>名</w:t>
            </w:r>
            <w:r>
              <w:rPr>
                <w:rFonts w:hint="eastAsia" w:ascii="宋体" w:hAnsi="宋体" w:cs="宋体"/>
                <w:color w:val="auto"/>
                <w:szCs w:val="21"/>
              </w:rPr>
              <w:t> </w:t>
            </w:r>
            <w:r>
              <w:rPr>
                <w:rFonts w:hint="eastAsia" w:ascii="宋体" w:hAnsi="宋体"/>
                <w:color w:val="auto"/>
                <w:szCs w:val="21"/>
              </w:rPr>
              <w:t>称</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Cs w:val="21"/>
              </w:rPr>
            </w:pPr>
            <w:r>
              <w:rPr>
                <w:rFonts w:hint="eastAsia" w:ascii="宋体" w:hAnsi="宋体"/>
                <w:color w:val="auto"/>
                <w:szCs w:val="21"/>
              </w:rPr>
              <w:t>编  列  内  容</w:t>
            </w:r>
          </w:p>
        </w:tc>
      </w:tr>
      <w:tr>
        <w:tblPrEx>
          <w:tblLayout w:type="fixed"/>
          <w:tblCellMar>
            <w:top w:w="0" w:type="dxa"/>
            <w:left w:w="108" w:type="dxa"/>
            <w:bottom w:w="0" w:type="dxa"/>
            <w:right w:w="108" w:type="dxa"/>
          </w:tblCellMar>
        </w:tblPrEx>
        <w:trPr>
          <w:trHeight w:val="1259"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招标人</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名称：</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地址：</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联系人：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电话：</w:t>
            </w:r>
          </w:p>
        </w:tc>
      </w:tr>
      <w:tr>
        <w:tblPrEx>
          <w:tblLayout w:type="fixed"/>
          <w:tblCellMar>
            <w:top w:w="0" w:type="dxa"/>
            <w:left w:w="108" w:type="dxa"/>
            <w:bottom w:w="0" w:type="dxa"/>
            <w:right w:w="108" w:type="dxa"/>
          </w:tblCellMar>
        </w:tblPrEx>
        <w:trPr>
          <w:trHeight w:val="166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招标代理机构</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名称：</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地址：</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项目负责人：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电话：</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传真：</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电子邮箱：</w:t>
            </w:r>
          </w:p>
        </w:tc>
      </w:tr>
      <w:tr>
        <w:tblPrEx>
          <w:tblLayout w:type="fixed"/>
          <w:tblCellMar>
            <w:top w:w="0" w:type="dxa"/>
            <w:left w:w="108" w:type="dxa"/>
            <w:bottom w:w="0" w:type="dxa"/>
            <w:right w:w="108" w:type="dxa"/>
          </w:tblCellMar>
        </w:tblPrEx>
        <w:trPr>
          <w:trHeight w:val="510" w:hRule="atLeast"/>
          <w:jc w:val="center"/>
        </w:trPr>
        <w:tc>
          <w:tcPr>
            <w:tcW w:w="87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1.1.4</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项目名称</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10"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立项文件及文号</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1.1.5</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建设地点</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89"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1.1.6</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工程规模</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10" w:hRule="atLeast"/>
          <w:jc w:val="center"/>
        </w:trPr>
        <w:tc>
          <w:tcPr>
            <w:tcW w:w="87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1.1.7</w:t>
            </w:r>
          </w:p>
        </w:tc>
        <w:tc>
          <w:tcPr>
            <w:tcW w:w="707" w:type="dxa"/>
            <w:gridSpan w:val="2"/>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项目相关单位</w:t>
            </w:r>
          </w:p>
        </w:tc>
        <w:tc>
          <w:tcPr>
            <w:tcW w:w="15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项目管理单位</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（如有）</w:t>
            </w:r>
          </w:p>
        </w:tc>
      </w:tr>
      <w:tr>
        <w:tblPrEx>
          <w:tblLayout w:type="fixed"/>
          <w:tblCellMar>
            <w:top w:w="0" w:type="dxa"/>
            <w:left w:w="108" w:type="dxa"/>
            <w:bottom w:w="0" w:type="dxa"/>
            <w:right w:w="108" w:type="dxa"/>
          </w:tblCellMar>
        </w:tblPrEx>
        <w:trPr>
          <w:trHeight w:val="510"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707"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15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设计单位</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10"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707"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15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勘察单位</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10"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707"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15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监理单位</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（如有）</w:t>
            </w:r>
          </w:p>
        </w:tc>
      </w:tr>
      <w:tr>
        <w:tblPrEx>
          <w:tblLayout w:type="fixed"/>
          <w:tblCellMar>
            <w:top w:w="0" w:type="dxa"/>
            <w:left w:w="108" w:type="dxa"/>
            <w:bottom w:w="0" w:type="dxa"/>
            <w:right w:w="108" w:type="dxa"/>
          </w:tblCellMar>
        </w:tblPrEx>
        <w:trPr>
          <w:trHeight w:val="5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1.2.1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建设资金来源</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1.2.2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项目出资比例</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5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1.2.3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资金落实情况</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118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1.3.1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招标范围</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u w:val="single"/>
              </w:rPr>
            </w:pPr>
            <w:r>
              <w:rPr>
                <w:rFonts w:hint="eastAsia" w:ascii="宋体" w:hAnsi="宋体"/>
                <w:color w:val="auto"/>
                <w:sz w:val="18"/>
                <w:szCs w:val="18"/>
                <w:u w:val="single"/>
              </w:rPr>
              <w:t xml:space="preserve">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u w:val="single"/>
              </w:rPr>
              <w:t xml:space="preserve">                                                 </w:t>
            </w:r>
            <w:r>
              <w:rPr>
                <w:rFonts w:hint="eastAsia" w:ascii="宋体" w:hAnsi="宋体"/>
                <w:color w:val="auto"/>
                <w:sz w:val="18"/>
                <w:szCs w:val="18"/>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关于招标范围的详细说明见第七章“技术标准和要求”。</w:t>
            </w:r>
          </w:p>
        </w:tc>
      </w:tr>
      <w:tr>
        <w:tblPrEx>
          <w:tblLayout w:type="fixed"/>
          <w:tblCellMar>
            <w:top w:w="0" w:type="dxa"/>
            <w:left w:w="108" w:type="dxa"/>
            <w:bottom w:w="0" w:type="dxa"/>
            <w:right w:w="108" w:type="dxa"/>
          </w:tblCellMar>
        </w:tblPrEx>
        <w:trPr>
          <w:trHeight w:val="151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1.3.2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计划工期</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计划工期：</w:t>
            </w:r>
            <w:r>
              <w:rPr>
                <w:rFonts w:hint="eastAsia" w:ascii="宋体" w:hAnsi="宋体"/>
                <w:color w:val="auto"/>
                <w:sz w:val="18"/>
                <w:szCs w:val="18"/>
                <w:u w:val="single"/>
              </w:rPr>
              <w:t xml:space="preserve">       </w:t>
            </w:r>
            <w:r>
              <w:rPr>
                <w:rFonts w:hint="eastAsia" w:ascii="宋体" w:hAnsi="宋体"/>
                <w:color w:val="auto"/>
                <w:sz w:val="18"/>
                <w:szCs w:val="18"/>
              </w:rPr>
              <w:t>日历天</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计划开工日期：</w:t>
            </w: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计划竣工日期：</w:t>
            </w: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除上述总工期外，发包人要求的节点工期：</w:t>
            </w:r>
            <w:r>
              <w:rPr>
                <w:rFonts w:hint="eastAsia" w:ascii="宋体" w:hAnsi="宋体"/>
                <w:color w:val="auto"/>
                <w:sz w:val="18"/>
                <w:szCs w:val="18"/>
                <w:u w:val="single"/>
              </w:rPr>
              <w:t xml:space="preserve">（如有）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有关工期的详细要求见第七章“技术标准和要求”。</w:t>
            </w:r>
          </w:p>
        </w:tc>
      </w:tr>
      <w:tr>
        <w:tblPrEx>
          <w:tblLayout w:type="fixed"/>
          <w:tblCellMar>
            <w:top w:w="0" w:type="dxa"/>
            <w:left w:w="108" w:type="dxa"/>
            <w:bottom w:w="0" w:type="dxa"/>
            <w:right w:w="108" w:type="dxa"/>
          </w:tblCellMar>
        </w:tblPrEx>
        <w:trPr>
          <w:trHeight w:val="64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1.3.3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质量要求</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质量标准：</w:t>
            </w:r>
            <w:bookmarkStart w:id="31" w:name="_Hlk487131547"/>
            <w:r>
              <w:rPr>
                <w:rFonts w:hint="eastAsia" w:ascii="宋体" w:hAnsi="宋体"/>
                <w:color w:val="auto"/>
                <w:sz w:val="18"/>
                <w:szCs w:val="18"/>
              </w:rPr>
              <w:t>竣工及移交时一次验收合格率100%、</w:t>
            </w:r>
            <w:r>
              <w:rPr>
                <w:rFonts w:ascii="等线" w:hAnsi="等线" w:eastAsia="等线"/>
                <w:color w:val="auto"/>
                <w:sz w:val="18"/>
                <w:szCs w:val="18"/>
                <w:u w:val="single"/>
              </w:rPr>
              <w:t xml:space="preserve"> </w:t>
            </w:r>
            <w:r>
              <w:rPr>
                <w:rFonts w:hint="eastAsia" w:ascii="宋体" w:hAnsi="宋体"/>
                <w:color w:val="auto"/>
                <w:sz w:val="18"/>
                <w:szCs w:val="18"/>
              </w:rPr>
              <w:t>年中苗木成活率100%。</w:t>
            </w:r>
            <w:bookmarkEnd w:id="31"/>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关于质量要求的详细说明见第七章“技术标准和要求”。</w:t>
            </w:r>
          </w:p>
        </w:tc>
      </w:tr>
      <w:tr>
        <w:tblPrEx>
          <w:tblLayout w:type="fixed"/>
          <w:tblCellMar>
            <w:top w:w="0" w:type="dxa"/>
            <w:left w:w="108" w:type="dxa"/>
            <w:bottom w:w="0" w:type="dxa"/>
            <w:right w:w="108" w:type="dxa"/>
          </w:tblCellMar>
        </w:tblPrEx>
        <w:trPr>
          <w:trHeight w:val="582" w:hRule="atLeast"/>
          <w:jc w:val="center"/>
        </w:trPr>
        <w:tc>
          <w:tcPr>
            <w:tcW w:w="87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1.4.1</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w:t>
            </w:r>
          </w:p>
        </w:tc>
        <w:tc>
          <w:tcPr>
            <w:tcW w:w="646"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投标人应具备本标段施工的条件</w:t>
            </w:r>
          </w:p>
        </w:tc>
        <w:tc>
          <w:tcPr>
            <w:tcW w:w="16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企业要求</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1．投标人持有效的营业执照，且经营范围内含园林绿化内容；</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s="宋体"/>
                <w:color w:val="auto"/>
                <w:kern w:val="0"/>
                <w:sz w:val="18"/>
                <w:szCs w:val="18"/>
              </w:rPr>
              <w:t>2．本市企业提供有效的《安全生产许可证》，外省市进沪企业提供有效的《质量安全生产考核证》。</w:t>
            </w:r>
          </w:p>
        </w:tc>
      </w:tr>
      <w:tr>
        <w:tblPrEx>
          <w:tblLayout w:type="fixed"/>
          <w:tblCellMar>
            <w:top w:w="0" w:type="dxa"/>
            <w:left w:w="108" w:type="dxa"/>
            <w:bottom w:w="0" w:type="dxa"/>
            <w:right w:w="108" w:type="dxa"/>
          </w:tblCellMar>
        </w:tblPrEx>
        <w:trPr>
          <w:trHeight w:val="582" w:hRule="atLeast"/>
          <w:jc w:val="center"/>
        </w:trPr>
        <w:tc>
          <w:tcPr>
            <w:tcW w:w="87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p>
        </w:tc>
        <w:tc>
          <w:tcPr>
            <w:tcW w:w="646"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p>
        </w:tc>
        <w:tc>
          <w:tcPr>
            <w:tcW w:w="16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招标人对投标人其它相关条件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要求</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ascii="宋体" w:hAnsi="宋体"/>
                <w:color w:val="auto"/>
                <w:sz w:val="18"/>
                <w:szCs w:val="18"/>
              </w:rPr>
              <w:t xml:space="preserve">1. </w:t>
            </w:r>
            <w:r>
              <w:rPr>
                <w:rFonts w:hint="eastAsia" w:ascii="宋体" w:hAnsi="宋体"/>
                <w:color w:val="auto"/>
                <w:sz w:val="18"/>
                <w:szCs w:val="18"/>
              </w:rPr>
              <w:t>施工现场项目管理机构拟派人员配备要求：</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s="宋体"/>
                <w:color w:val="auto"/>
                <w:kern w:val="0"/>
                <w:sz w:val="18"/>
                <w:szCs w:val="18"/>
              </w:rPr>
              <w:t>□小型项目：标段建安造价</w:t>
            </w:r>
            <w:r>
              <w:rPr>
                <w:rFonts w:ascii="宋体" w:hAnsi="宋体" w:cs="宋体"/>
                <w:color w:val="auto"/>
                <w:kern w:val="0"/>
                <w:sz w:val="18"/>
                <w:szCs w:val="18"/>
              </w:rPr>
              <w:t>500</w:t>
            </w:r>
            <w:r>
              <w:rPr>
                <w:rFonts w:hint="eastAsia" w:ascii="宋体" w:hAnsi="宋体" w:cs="宋体"/>
                <w:color w:val="auto"/>
                <w:kern w:val="0"/>
                <w:sz w:val="18"/>
                <w:szCs w:val="18"/>
              </w:rPr>
              <w:t>万以下（含500万元）园林绿化工程项目；根据项目实际情况设置，最低应为4人（含）以上，且需包含园林项目负责人、安全员、质量员、材料员</w:t>
            </w:r>
            <w:r>
              <w:rPr>
                <w:rFonts w:ascii="宋体" w:hAnsi="宋体" w:cs="宋体"/>
                <w:color w:val="auto"/>
                <w:kern w:val="0"/>
                <w:sz w:val="18"/>
                <w:szCs w:val="18"/>
              </w:rPr>
              <w:t>(</w:t>
            </w:r>
            <w:r>
              <w:rPr>
                <w:rFonts w:hint="eastAsia" w:ascii="宋体" w:hAnsi="宋体" w:cs="宋体"/>
                <w:color w:val="auto"/>
                <w:kern w:val="0"/>
                <w:sz w:val="18"/>
                <w:szCs w:val="18"/>
              </w:rPr>
              <w:t>取样员</w:t>
            </w:r>
            <w:r>
              <w:rPr>
                <w:rFonts w:hint="eastAsia" w:ascii="等线" w:hAnsi="等线" w:eastAsia="等线" w:cs="宋体"/>
                <w:color w:val="auto"/>
                <w:kern w:val="0"/>
                <w:sz w:val="18"/>
                <w:szCs w:val="18"/>
              </w:rPr>
              <w:t>)</w:t>
            </w:r>
            <w:r>
              <w:rPr>
                <w:rFonts w:hint="eastAsia" w:ascii="宋体" w:hAnsi="宋体" w:cs="宋体"/>
                <w:color w:val="auto"/>
                <w:kern w:val="0"/>
                <w:sz w:val="18"/>
                <w:szCs w:val="18"/>
              </w:rPr>
              <w:t>各</w:t>
            </w:r>
            <w:r>
              <w:rPr>
                <w:rFonts w:ascii="宋体" w:hAnsi="宋体" w:cs="宋体"/>
                <w:color w:val="auto"/>
                <w:kern w:val="0"/>
                <w:sz w:val="18"/>
                <w:szCs w:val="18"/>
              </w:rPr>
              <w:t>1</w:t>
            </w:r>
            <w:r>
              <w:rPr>
                <w:rFonts w:hint="eastAsia" w:ascii="宋体" w:hAnsi="宋体" w:cs="宋体"/>
                <w:color w:val="auto"/>
                <w:kern w:val="0"/>
                <w:sz w:val="18"/>
                <w:szCs w:val="18"/>
              </w:rPr>
              <w:t>名。</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宋体"/>
                <w:color w:val="auto"/>
                <w:kern w:val="0"/>
                <w:sz w:val="18"/>
                <w:szCs w:val="18"/>
              </w:rPr>
            </w:pPr>
            <w:r>
              <w:rPr>
                <w:rFonts w:hint="eastAsia" w:ascii="宋体" w:hAnsi="宋体" w:cs="宋体"/>
                <w:color w:val="auto"/>
                <w:kern w:val="0"/>
                <w:sz w:val="18"/>
                <w:szCs w:val="18"/>
              </w:rPr>
              <w:t>□中型项目：标段建安造价</w:t>
            </w:r>
            <w:r>
              <w:rPr>
                <w:rFonts w:ascii="宋体" w:hAnsi="宋体" w:cs="宋体"/>
                <w:color w:val="auto"/>
                <w:kern w:val="0"/>
                <w:sz w:val="18"/>
                <w:szCs w:val="18"/>
              </w:rPr>
              <w:t>500</w:t>
            </w:r>
            <w:r>
              <w:rPr>
                <w:rFonts w:hint="eastAsia" w:ascii="宋体" w:hAnsi="宋体" w:cs="宋体"/>
                <w:color w:val="auto"/>
                <w:kern w:val="0"/>
                <w:sz w:val="18"/>
                <w:szCs w:val="18"/>
              </w:rPr>
              <w:t>万至1200万元的园林绿化工程项目；根据项目实际情况设置，最低应为</w:t>
            </w:r>
            <w:r>
              <w:rPr>
                <w:rFonts w:ascii="宋体" w:hAnsi="宋体" w:cs="宋体"/>
                <w:color w:val="auto"/>
                <w:kern w:val="0"/>
                <w:sz w:val="18"/>
                <w:szCs w:val="18"/>
              </w:rPr>
              <w:t>6</w:t>
            </w:r>
            <w:r>
              <w:rPr>
                <w:rFonts w:hint="eastAsia" w:ascii="宋体" w:hAnsi="宋体" w:cs="宋体"/>
                <w:color w:val="auto"/>
                <w:kern w:val="0"/>
                <w:sz w:val="18"/>
                <w:szCs w:val="18"/>
              </w:rPr>
              <w:t>人（含）以上，且需包含园林项目负责人、</w:t>
            </w:r>
            <w:r>
              <w:rPr>
                <w:rFonts w:hint="eastAsia" w:ascii="宋体" w:hAnsi="宋体"/>
                <w:color w:val="auto"/>
                <w:sz w:val="18"/>
                <w:szCs w:val="18"/>
              </w:rPr>
              <w:t>项目技术负责人（园林专业中级职称）</w:t>
            </w:r>
            <w:r>
              <w:rPr>
                <w:rFonts w:hint="eastAsia" w:ascii="宋体" w:hAnsi="宋体" w:cs="宋体"/>
                <w:color w:val="auto"/>
                <w:kern w:val="0"/>
                <w:sz w:val="18"/>
                <w:szCs w:val="18"/>
              </w:rPr>
              <w:t>、安全员、质量员、</w:t>
            </w:r>
            <w:r>
              <w:rPr>
                <w:rFonts w:hint="eastAsia" w:ascii="宋体" w:hAnsi="宋体"/>
                <w:color w:val="auto"/>
                <w:sz w:val="18"/>
                <w:szCs w:val="18"/>
              </w:rPr>
              <w:t>资料员、</w:t>
            </w:r>
            <w:r>
              <w:rPr>
                <w:rFonts w:hint="eastAsia" w:ascii="宋体" w:hAnsi="宋体" w:cs="宋体"/>
                <w:color w:val="auto"/>
                <w:kern w:val="0"/>
                <w:sz w:val="18"/>
                <w:szCs w:val="18"/>
              </w:rPr>
              <w:t>材料员</w:t>
            </w:r>
            <w:r>
              <w:rPr>
                <w:rFonts w:ascii="宋体" w:hAnsi="宋体" w:cs="宋体"/>
                <w:color w:val="auto"/>
                <w:kern w:val="0"/>
                <w:sz w:val="18"/>
                <w:szCs w:val="18"/>
              </w:rPr>
              <w:t>(</w:t>
            </w:r>
            <w:r>
              <w:rPr>
                <w:rFonts w:hint="eastAsia" w:ascii="宋体" w:hAnsi="宋体" w:cs="宋体"/>
                <w:color w:val="auto"/>
                <w:kern w:val="0"/>
                <w:sz w:val="18"/>
                <w:szCs w:val="18"/>
              </w:rPr>
              <w:t>取样员</w:t>
            </w:r>
            <w:r>
              <w:rPr>
                <w:rFonts w:hint="eastAsia" w:ascii="等线" w:hAnsi="等线" w:eastAsia="等线" w:cs="宋体"/>
                <w:color w:val="auto"/>
                <w:kern w:val="0"/>
                <w:sz w:val="18"/>
                <w:szCs w:val="18"/>
              </w:rPr>
              <w:t>)</w:t>
            </w:r>
            <w:r>
              <w:rPr>
                <w:rFonts w:hint="eastAsia" w:ascii="宋体" w:hAnsi="宋体" w:cs="宋体"/>
                <w:color w:val="auto"/>
                <w:kern w:val="0"/>
                <w:sz w:val="18"/>
                <w:szCs w:val="18"/>
              </w:rPr>
              <w:t>各</w:t>
            </w:r>
            <w:r>
              <w:rPr>
                <w:rFonts w:ascii="宋体" w:hAnsi="宋体" w:cs="宋体"/>
                <w:color w:val="auto"/>
                <w:kern w:val="0"/>
                <w:sz w:val="18"/>
                <w:szCs w:val="18"/>
              </w:rPr>
              <w:t>1</w:t>
            </w:r>
            <w:r>
              <w:rPr>
                <w:rFonts w:hint="eastAsia" w:ascii="宋体" w:hAnsi="宋体" w:cs="宋体"/>
                <w:color w:val="auto"/>
                <w:kern w:val="0"/>
                <w:sz w:val="18"/>
                <w:szCs w:val="18"/>
              </w:rPr>
              <w:t>名。</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s="宋体"/>
                <w:color w:val="auto"/>
                <w:kern w:val="0"/>
                <w:sz w:val="18"/>
                <w:szCs w:val="18"/>
              </w:rPr>
              <w:t>□大型项目：标段建安造价1200万元以上</w:t>
            </w:r>
            <w:r>
              <w:rPr>
                <w:rFonts w:ascii="宋体" w:hAnsi="宋体" w:cs="宋体"/>
                <w:color w:val="auto"/>
                <w:kern w:val="0"/>
                <w:sz w:val="18"/>
                <w:szCs w:val="18"/>
              </w:rPr>
              <w:t>(</w:t>
            </w:r>
            <w:r>
              <w:rPr>
                <w:rFonts w:hint="eastAsia" w:ascii="宋体" w:hAnsi="宋体" w:cs="宋体"/>
                <w:color w:val="auto"/>
                <w:kern w:val="0"/>
                <w:sz w:val="18"/>
                <w:szCs w:val="18"/>
              </w:rPr>
              <w:t>含</w:t>
            </w:r>
            <w:r>
              <w:rPr>
                <w:rFonts w:ascii="宋体" w:hAnsi="宋体" w:cs="宋体"/>
                <w:color w:val="auto"/>
                <w:kern w:val="0"/>
                <w:sz w:val="18"/>
                <w:szCs w:val="18"/>
              </w:rPr>
              <w:t>1200</w:t>
            </w:r>
            <w:r>
              <w:rPr>
                <w:rFonts w:hint="eastAsia" w:ascii="宋体" w:hAnsi="宋体" w:cs="宋体"/>
                <w:color w:val="auto"/>
                <w:kern w:val="0"/>
                <w:sz w:val="18"/>
                <w:szCs w:val="18"/>
              </w:rPr>
              <w:t>万元</w:t>
            </w:r>
            <w:r>
              <w:rPr>
                <w:rFonts w:ascii="宋体" w:hAnsi="宋体" w:cs="宋体"/>
                <w:color w:val="auto"/>
                <w:kern w:val="0"/>
                <w:sz w:val="18"/>
                <w:szCs w:val="18"/>
              </w:rPr>
              <w:t>)</w:t>
            </w:r>
            <w:r>
              <w:rPr>
                <w:rFonts w:hint="eastAsia" w:ascii="宋体" w:hAnsi="宋体" w:cs="宋体"/>
                <w:color w:val="auto"/>
                <w:kern w:val="0"/>
                <w:sz w:val="18"/>
                <w:szCs w:val="18"/>
              </w:rPr>
              <w:t>的园林绿化工程项目；根据项目实际情况设置，最低应为</w:t>
            </w:r>
            <w:r>
              <w:rPr>
                <w:rFonts w:ascii="宋体" w:hAnsi="宋体" w:cs="宋体"/>
                <w:color w:val="auto"/>
                <w:kern w:val="0"/>
                <w:sz w:val="18"/>
                <w:szCs w:val="18"/>
              </w:rPr>
              <w:t>8</w:t>
            </w:r>
            <w:r>
              <w:rPr>
                <w:rFonts w:hint="eastAsia" w:ascii="宋体" w:hAnsi="宋体" w:cs="宋体"/>
                <w:color w:val="auto"/>
                <w:kern w:val="0"/>
                <w:sz w:val="18"/>
                <w:szCs w:val="18"/>
              </w:rPr>
              <w:t>人（含）以上，且需包含园林项目负责人、</w:t>
            </w:r>
            <w:r>
              <w:rPr>
                <w:rFonts w:hint="eastAsia" w:ascii="宋体" w:hAnsi="宋体"/>
                <w:color w:val="auto"/>
                <w:sz w:val="18"/>
                <w:szCs w:val="18"/>
              </w:rPr>
              <w:t>项目技术负责人（园林专业高级职称）、施工员、质量员、资料员、材料员</w:t>
            </w:r>
            <w:r>
              <w:rPr>
                <w:rFonts w:ascii="宋体" w:hAnsi="宋体"/>
                <w:color w:val="auto"/>
                <w:sz w:val="18"/>
                <w:szCs w:val="18"/>
              </w:rPr>
              <w:t>(</w:t>
            </w:r>
            <w:r>
              <w:rPr>
                <w:rFonts w:hint="eastAsia" w:ascii="宋体" w:hAnsi="宋体"/>
                <w:color w:val="auto"/>
                <w:sz w:val="18"/>
                <w:szCs w:val="18"/>
              </w:rPr>
              <w:t>取样员)各</w:t>
            </w:r>
            <w:r>
              <w:rPr>
                <w:rFonts w:ascii="宋体" w:hAnsi="宋体"/>
                <w:color w:val="auto"/>
                <w:sz w:val="18"/>
                <w:szCs w:val="18"/>
              </w:rPr>
              <w:t>1</w:t>
            </w:r>
            <w:r>
              <w:rPr>
                <w:rFonts w:hint="eastAsia" w:ascii="宋体" w:hAnsi="宋体"/>
                <w:color w:val="auto"/>
                <w:sz w:val="18"/>
                <w:szCs w:val="18"/>
              </w:rPr>
              <w:t>名，安全员2名。</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注：园林绿化工程项目内含有市政、建筑、水利等施工内容的，需配备相对应的资质（和相对应的注册建造师）。</w:t>
            </w:r>
          </w:p>
          <w:tbl>
            <w:tblPr>
              <w:tblStyle w:val="48"/>
              <w:tblpPr w:leftFromText="180" w:rightFromText="180" w:vertAnchor="text" w:tblpX="213" w:tblpY="282"/>
              <w:tblOverlap w:val="never"/>
              <w:tblW w:w="5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1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人员配备要求</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（人）</w:t>
                  </w:r>
                </w:p>
              </w:tc>
              <w:tc>
                <w:tcPr>
                  <w:tcW w:w="394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岗位、数量、资格要求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41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ascii="宋体" w:hAnsi="宋体"/>
                      <w:color w:val="auto"/>
                      <w:sz w:val="18"/>
                      <w:szCs w:val="18"/>
                      <w:u w:val="single"/>
                    </w:rPr>
                    <w:t xml:space="preserve">   </w:t>
                  </w:r>
                </w:p>
              </w:tc>
              <w:tc>
                <w:tcPr>
                  <w:tcW w:w="394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园林项目负责人</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项目技术负责人（园林专业</w:t>
                  </w:r>
                  <w:r>
                    <w:rPr>
                      <w:rFonts w:ascii="宋体" w:hAnsi="宋体"/>
                      <w:color w:val="auto"/>
                      <w:sz w:val="18"/>
                      <w:szCs w:val="18"/>
                      <w:u w:val="single"/>
                    </w:rPr>
                    <w:t xml:space="preserve">  </w:t>
                  </w:r>
                  <w:r>
                    <w:rPr>
                      <w:rFonts w:hint="eastAsia" w:ascii="宋体" w:hAnsi="宋体"/>
                      <w:color w:val="auto"/>
                      <w:sz w:val="18"/>
                      <w:szCs w:val="18"/>
                    </w:rPr>
                    <w:t>级职称）</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施工员</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安全员</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质量员</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资料员</w:t>
                  </w:r>
                  <w:r>
                    <w:rPr>
                      <w:rFonts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材料员(取样员)</w:t>
                  </w:r>
                  <w:r>
                    <w:rPr>
                      <w:rFonts w:ascii="宋体" w:hAnsi="宋体"/>
                      <w:color w:val="auto"/>
                      <w:sz w:val="18"/>
                      <w:szCs w:val="18"/>
                      <w:u w:val="single"/>
                    </w:rPr>
                    <w:t xml:space="preserve">  </w:t>
                  </w:r>
                  <w:r>
                    <w:rPr>
                      <w:rFonts w:hint="eastAsia" w:ascii="宋体" w:hAnsi="宋体"/>
                      <w:color w:val="auto"/>
                      <w:sz w:val="18"/>
                      <w:szCs w:val="18"/>
                    </w:rPr>
                    <w:t>人</w:t>
                  </w:r>
                  <w:r>
                    <w:rPr>
                      <w:rFonts w:hint="eastAsia" w:ascii="等线" w:hAnsi="等线" w:eastAsia="等线"/>
                      <w:color w:val="auto"/>
                      <w:sz w:val="18"/>
                      <w:szCs w:val="18"/>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u w:val="single"/>
                    </w:rPr>
                    <w:t xml:space="preserve"> </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hint="eastAsia" w:ascii="宋体" w:hAnsi="宋体"/>
                      <w:color w:val="auto"/>
                      <w:sz w:val="18"/>
                      <w:szCs w:val="18"/>
                    </w:rPr>
                    <w:t>专业</w:t>
                  </w:r>
                  <w:r>
                    <w:rPr>
                      <w:rFonts w:hint="eastAsia" w:ascii="宋体" w:hAnsi="宋体"/>
                      <w:color w:val="auto"/>
                      <w:sz w:val="18"/>
                      <w:szCs w:val="18"/>
                      <w:u w:val="single"/>
                    </w:rPr>
                    <w:t xml:space="preserve">  </w:t>
                  </w:r>
                  <w:r>
                    <w:rPr>
                      <w:rFonts w:hint="eastAsia" w:ascii="宋体" w:hAnsi="宋体"/>
                      <w:color w:val="auto"/>
                      <w:sz w:val="18"/>
                      <w:szCs w:val="18"/>
                    </w:rPr>
                    <w:t>级注册建造师</w:t>
                  </w:r>
                  <w:r>
                    <w:rPr>
                      <w:rFonts w:hint="eastAsia" w:ascii="宋体" w:hAnsi="宋体"/>
                      <w:color w:val="auto"/>
                      <w:sz w:val="18"/>
                      <w:szCs w:val="18"/>
                      <w:u w:val="single"/>
                    </w:rPr>
                    <w:t xml:space="preserve">  </w:t>
                  </w:r>
                  <w:r>
                    <w:rPr>
                      <w:rFonts w:hint="eastAsia" w:ascii="宋体" w:hAnsi="宋体"/>
                      <w:color w:val="auto"/>
                      <w:sz w:val="18"/>
                      <w:szCs w:val="18"/>
                    </w:rPr>
                    <w:t>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注：如含建筑、市政、水利等施工内容，需分别增加配备相应专业及相应等级的注册建造师。</w:t>
                  </w:r>
                </w:p>
              </w:tc>
            </w:tr>
          </w:tbl>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eastAsia="等线"/>
                <w:color w:val="auto"/>
                <w:sz w:val="18"/>
                <w:szCs w:val="18"/>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说明：</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1</w:t>
            </w:r>
            <w:r>
              <w:rPr>
                <w:rFonts w:hint="eastAsia" w:ascii="宋体" w:hAnsi="宋体"/>
                <w:color w:val="auto"/>
                <w:sz w:val="18"/>
                <w:szCs w:val="18"/>
              </w:rPr>
              <w:t>）上述人员配备要求系最低配备要求，</w:t>
            </w:r>
            <w:r>
              <w:rPr>
                <w:rFonts w:hint="eastAsia" w:ascii="宋体" w:hAnsi="宋体"/>
                <w:color w:val="auto"/>
                <w:sz w:val="18"/>
                <w:szCs w:val="18"/>
                <w:lang w:eastAsia="zh-CN"/>
              </w:rPr>
              <w:t>投</w:t>
            </w:r>
            <w:r>
              <w:rPr>
                <w:rFonts w:hint="eastAsia" w:ascii="宋体" w:hAnsi="宋体"/>
                <w:color w:val="auto"/>
                <w:sz w:val="18"/>
                <w:szCs w:val="18"/>
              </w:rPr>
              <w:t>标人可根据项目情况，在以上人员配备要求基础上适当增加技术管理人员、施工员等人数；</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2</w:t>
            </w:r>
            <w:r>
              <w:rPr>
                <w:rFonts w:hint="eastAsia" w:ascii="宋体" w:hAnsi="宋体"/>
                <w:color w:val="auto"/>
                <w:sz w:val="18"/>
                <w:szCs w:val="18"/>
              </w:rPr>
              <w:t>）上述人员均应为企业在职人员</w:t>
            </w:r>
            <w:r>
              <w:rPr>
                <w:rFonts w:hint="eastAsia" w:ascii="宋体" w:hAnsi="宋体"/>
                <w:strike w:val="0"/>
                <w:dstrike w:val="0"/>
                <w:color w:val="auto"/>
                <w:sz w:val="18"/>
                <w:szCs w:val="18"/>
              </w:rPr>
              <w:t>须提供</w:t>
            </w:r>
            <w:r>
              <w:rPr>
                <w:rFonts w:hint="eastAsia" w:ascii="宋体" w:hAnsi="宋体"/>
                <w:color w:val="auto"/>
                <w:sz w:val="18"/>
                <w:szCs w:val="18"/>
              </w:rPr>
              <w:t>近三个月企业缴纳社保证明；</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3</w:t>
            </w:r>
            <w:r>
              <w:rPr>
                <w:rFonts w:hint="eastAsia" w:ascii="宋体" w:hAnsi="宋体"/>
                <w:color w:val="auto"/>
                <w:sz w:val="18"/>
                <w:szCs w:val="18"/>
              </w:rPr>
              <w:t>）除材料员(取样员)、资料员可兼二个项目外，其他人员不得同时兼任其他项目；</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4</w:t>
            </w:r>
            <w:r>
              <w:rPr>
                <w:rFonts w:hint="eastAsia" w:ascii="宋体" w:hAnsi="宋体"/>
                <w:color w:val="auto"/>
                <w:sz w:val="18"/>
                <w:szCs w:val="18"/>
              </w:rPr>
              <w:t>）本招标文件所涉及的园林专业是指:园林(含园林规划设计、园林植物、风景园林、园林绿化、绿化林业等）、园艺、城市规划、景观、植物（含植保、森保等）、环境艺术、风景旅游等专业；</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2．□投标人须提供□</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hint="eastAsia" w:ascii="宋体" w:hAnsi="宋体"/>
                <w:color w:val="auto"/>
                <w:sz w:val="18"/>
                <w:szCs w:val="18"/>
              </w:rPr>
              <w:t>万元的投标保证金；或银行出具的□</w:t>
            </w:r>
            <w:r>
              <w:rPr>
                <w:rFonts w:ascii="宋体" w:hAnsi="宋体"/>
                <w:color w:val="auto"/>
                <w:sz w:val="18"/>
                <w:szCs w:val="18"/>
                <w:u w:val="single"/>
              </w:rPr>
              <w:t xml:space="preserve">    </w:t>
            </w:r>
            <w:r>
              <w:rPr>
                <w:rFonts w:hint="eastAsia" w:ascii="宋体" w:hAnsi="宋体"/>
                <w:color w:val="auto"/>
                <w:sz w:val="18"/>
                <w:szCs w:val="18"/>
              </w:rPr>
              <w:t>万元投标保函。</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□投标人无须提供投标保证金。</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3. □提供上年度财务审计报告，企业净资产值不低于本项目标段最高限价的70%。</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4. □提供近</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ascii="宋体" w:hAnsi="宋体"/>
                <w:color w:val="auto"/>
                <w:sz w:val="18"/>
                <w:szCs w:val="18"/>
                <w:u w:val="single"/>
              </w:rPr>
              <w:t xml:space="preserve"> </w:t>
            </w:r>
            <w:r>
              <w:rPr>
                <w:rFonts w:hint="eastAsia" w:ascii="宋体" w:hAnsi="宋体"/>
                <w:color w:val="auto"/>
                <w:sz w:val="18"/>
                <w:szCs w:val="18"/>
              </w:rPr>
              <w:t>年内</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ascii="宋体" w:hAnsi="宋体"/>
                <w:color w:val="auto"/>
                <w:sz w:val="18"/>
                <w:szCs w:val="18"/>
                <w:u w:val="single"/>
              </w:rPr>
              <w:t xml:space="preserve"> </w:t>
            </w:r>
            <w:r>
              <w:rPr>
                <w:rFonts w:hint="eastAsia" w:ascii="宋体" w:hAnsi="宋体"/>
                <w:color w:val="auto"/>
                <w:sz w:val="18"/>
                <w:szCs w:val="18"/>
              </w:rPr>
              <w:t>项及以上同类项目施工业绩证明。（注：仅适用于技术复杂项目，以□中标通知书 □施工协议书 □竣工备案证明材料为准，类似业绩通过面积、造价等量化指标体现的，一般不超过招标工程相应指标的70%。）</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注：带□的，为可选项，招标人根据项目情况设置</w:t>
            </w:r>
          </w:p>
        </w:tc>
      </w:tr>
      <w:tr>
        <w:tblPrEx>
          <w:tblLayout w:type="fixed"/>
          <w:tblCellMar>
            <w:top w:w="0" w:type="dxa"/>
            <w:left w:w="108" w:type="dxa"/>
            <w:bottom w:w="0" w:type="dxa"/>
            <w:right w:w="108" w:type="dxa"/>
          </w:tblCellMar>
        </w:tblPrEx>
        <w:trPr>
          <w:trHeight w:val="7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1.4.1</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（2）</w:t>
            </w:r>
          </w:p>
        </w:tc>
        <w:tc>
          <w:tcPr>
            <w:tcW w:w="646"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p>
        </w:tc>
        <w:tc>
          <w:tcPr>
            <w:tcW w:w="1616" w:type="dxa"/>
            <w:gridSpan w:val="2"/>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项目负责人资格要求</w:t>
            </w:r>
          </w:p>
        </w:tc>
        <w:tc>
          <w:tcPr>
            <w:tcW w:w="5939" w:type="dxa"/>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具有园林绿化施工企业项目负责人《园林绿化施工企业项目负责人质量安全生产考核合格证书》，需本企业在册人员且无合同额</w:t>
            </w:r>
            <w:r>
              <w:rPr>
                <w:rFonts w:ascii="宋体" w:hAnsi="宋体"/>
                <w:color w:val="auto"/>
                <w:sz w:val="18"/>
                <w:szCs w:val="18"/>
              </w:rPr>
              <w:t>200</w:t>
            </w:r>
            <w:r>
              <w:rPr>
                <w:rFonts w:hint="eastAsia" w:ascii="宋体" w:hAnsi="宋体"/>
                <w:color w:val="auto"/>
                <w:sz w:val="18"/>
                <w:szCs w:val="18"/>
              </w:rPr>
              <w:t>万元</w:t>
            </w:r>
            <w:r>
              <w:rPr>
                <w:rFonts w:ascii="宋体" w:hAnsi="宋体"/>
                <w:color w:val="auto"/>
                <w:sz w:val="18"/>
                <w:szCs w:val="18"/>
              </w:rPr>
              <w:t>(</w:t>
            </w:r>
            <w:r>
              <w:rPr>
                <w:rFonts w:hint="eastAsia" w:ascii="宋体" w:hAnsi="宋体"/>
                <w:color w:val="auto"/>
                <w:sz w:val="18"/>
                <w:szCs w:val="18"/>
              </w:rPr>
              <w:t>含</w:t>
            </w:r>
            <w:r>
              <w:rPr>
                <w:rFonts w:ascii="宋体" w:hAnsi="宋体"/>
                <w:color w:val="auto"/>
                <w:sz w:val="18"/>
                <w:szCs w:val="18"/>
              </w:rPr>
              <w:t>)</w:t>
            </w:r>
            <w:r>
              <w:rPr>
                <w:rFonts w:hint="eastAsia" w:ascii="宋体" w:hAnsi="宋体"/>
                <w:color w:val="auto"/>
                <w:sz w:val="18"/>
                <w:szCs w:val="18"/>
              </w:rPr>
              <w:t>以上在建项目记录（同一工程相邻分段发包或分期施工的除外），项目负责人信息以在上海市住房和城乡建设管理委员会网站（</w:t>
            </w:r>
            <w:r>
              <w:rPr>
                <w:rFonts w:ascii="宋体" w:hAnsi="宋体"/>
                <w:color w:val="auto"/>
                <w:sz w:val="18"/>
                <w:szCs w:val="18"/>
              </w:rPr>
              <w:t>www.shjjw.gov.cn</w:t>
            </w:r>
            <w:r>
              <w:rPr>
                <w:rFonts w:hint="eastAsia" w:ascii="宋体" w:hAnsi="宋体"/>
                <w:color w:val="auto"/>
                <w:sz w:val="18"/>
                <w:szCs w:val="18"/>
              </w:rPr>
              <w:t>）上查询为准。</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如园林绿化施工企业项目负责人具有《建筑施工企业项目负责人安全生产考核合格证书》，则另需提供园林专业中级及以上职称证书。</w:t>
            </w:r>
          </w:p>
        </w:tc>
      </w:tr>
      <w:tr>
        <w:tblPrEx>
          <w:tblLayout w:type="fixed"/>
          <w:tblCellMar>
            <w:top w:w="0" w:type="dxa"/>
            <w:left w:w="108" w:type="dxa"/>
            <w:bottom w:w="0" w:type="dxa"/>
            <w:right w:w="108" w:type="dxa"/>
          </w:tblCellMar>
        </w:tblPrEx>
        <w:trPr>
          <w:trHeight w:val="417"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1.4.2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是否接受联合体投标</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见招标公告</w:t>
            </w:r>
          </w:p>
        </w:tc>
      </w:tr>
      <w:tr>
        <w:tblPrEx>
          <w:tblLayout w:type="fixed"/>
          <w:tblCellMar>
            <w:top w:w="0" w:type="dxa"/>
            <w:left w:w="108" w:type="dxa"/>
            <w:bottom w:w="0" w:type="dxa"/>
            <w:right w:w="108" w:type="dxa"/>
          </w:tblCellMar>
        </w:tblPrEx>
        <w:trPr>
          <w:trHeight w:val="111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ascii="宋体" w:hAnsi="宋体"/>
                <w:color w:val="auto"/>
                <w:sz w:val="18"/>
                <w:szCs w:val="18"/>
              </w:rPr>
              <w:t>1.4.3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s="仿宋"/>
                <w:bCs/>
                <w:color w:val="auto"/>
                <w:sz w:val="18"/>
                <w:szCs w:val="18"/>
              </w:rPr>
              <w:t>投标人筛选</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□采用</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1．筛选条件：见招标公告；</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2．投标人在获取招标文件时提供相应的书面证明材料，不符合上述筛选条件的，招标人不发售招标文件；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3．经筛选入围的投标人少于15人的，招标人将重新招标。</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仿宋"/>
                <w:bCs/>
                <w:color w:val="auto"/>
                <w:sz w:val="18"/>
                <w:szCs w:val="18"/>
              </w:rPr>
            </w:pPr>
            <w:r>
              <w:rPr>
                <w:rFonts w:hint="eastAsia" w:ascii="宋体" w:hAnsi="宋体" w:cs="仿宋"/>
                <w:bCs/>
                <w:color w:val="auto"/>
                <w:sz w:val="18"/>
                <w:szCs w:val="18"/>
              </w:rPr>
              <w:t>□不采用</w:t>
            </w:r>
          </w:p>
        </w:tc>
      </w:tr>
      <w:tr>
        <w:tblPrEx>
          <w:tblLayout w:type="fixed"/>
          <w:tblCellMar>
            <w:top w:w="0" w:type="dxa"/>
            <w:left w:w="108" w:type="dxa"/>
            <w:bottom w:w="0" w:type="dxa"/>
            <w:right w:w="108" w:type="dxa"/>
          </w:tblCellMar>
        </w:tblPrEx>
        <w:trPr>
          <w:trHeight w:val="111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1.9.1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是否组织踏勘现场</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□不组织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□组织</w:t>
            </w:r>
            <w:r>
              <w:rPr>
                <w:rFonts w:hint="eastAsia" w:ascii="宋体" w:hAnsi="宋体" w:cs="宋体"/>
                <w:color w:val="auto"/>
                <w:sz w:val="18"/>
                <w:szCs w:val="18"/>
              </w:rPr>
              <w:t>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踏勘时间：</w:t>
            </w: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r>
              <w:rPr>
                <w:rFonts w:hint="eastAsia" w:ascii="宋体" w:hAnsi="宋体"/>
                <w:color w:val="auto"/>
                <w:sz w:val="18"/>
                <w:szCs w:val="18"/>
                <w:u w:val="single"/>
              </w:rPr>
              <w:t xml:space="preserve">    </w:t>
            </w:r>
            <w:r>
              <w:rPr>
                <w:rFonts w:hint="eastAsia" w:ascii="宋体" w:hAnsi="宋体"/>
                <w:color w:val="auto"/>
                <w:sz w:val="18"/>
                <w:szCs w:val="18"/>
              </w:rPr>
              <w:t>时</w:t>
            </w:r>
            <w:r>
              <w:rPr>
                <w:rFonts w:hint="eastAsia" w:ascii="宋体" w:hAnsi="宋体"/>
                <w:color w:val="auto"/>
                <w:sz w:val="18"/>
                <w:szCs w:val="18"/>
                <w:u w:val="single"/>
              </w:rPr>
              <w:t xml:space="preserve">    </w:t>
            </w:r>
            <w:r>
              <w:rPr>
                <w:rFonts w:hint="eastAsia" w:ascii="宋体" w:hAnsi="宋体"/>
                <w:color w:val="auto"/>
                <w:sz w:val="18"/>
                <w:szCs w:val="18"/>
              </w:rPr>
              <w:t>分</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踏勘集中地点：</w:t>
            </w:r>
            <w:r>
              <w:rPr>
                <w:rFonts w:hint="eastAsia" w:ascii="宋体" w:hAnsi="宋体" w:cs="宋体"/>
                <w:color w:val="auto"/>
                <w:sz w:val="18"/>
                <w:szCs w:val="18"/>
                <w:u w:val="single"/>
              </w:rPr>
              <w:t xml:space="preserve">                             </w:t>
            </w:r>
          </w:p>
        </w:tc>
      </w:tr>
      <w:tr>
        <w:tblPrEx>
          <w:tblLayout w:type="fixed"/>
          <w:tblCellMar>
            <w:top w:w="0" w:type="dxa"/>
            <w:left w:w="108" w:type="dxa"/>
            <w:bottom w:w="0" w:type="dxa"/>
            <w:right w:w="108" w:type="dxa"/>
          </w:tblCellMar>
        </w:tblPrEx>
        <w:trPr>
          <w:trHeight w:val="118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1.10.1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投标预备会</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□不召开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□召开</w:t>
            </w:r>
            <w:r>
              <w:rPr>
                <w:rFonts w:hint="eastAsia" w:ascii="宋体" w:hAnsi="宋体" w:cs="宋体"/>
                <w:color w:val="auto"/>
                <w:sz w:val="18"/>
                <w:szCs w:val="18"/>
              </w:rPr>
              <w:t>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召开时间：</w:t>
            </w: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r>
              <w:rPr>
                <w:rFonts w:hint="eastAsia" w:ascii="宋体" w:hAnsi="宋体"/>
                <w:color w:val="auto"/>
                <w:sz w:val="18"/>
                <w:szCs w:val="18"/>
                <w:u w:val="single"/>
              </w:rPr>
              <w:t xml:space="preserve">    </w:t>
            </w:r>
            <w:r>
              <w:rPr>
                <w:rFonts w:hint="eastAsia" w:ascii="宋体" w:hAnsi="宋体"/>
                <w:color w:val="auto"/>
                <w:sz w:val="18"/>
                <w:szCs w:val="18"/>
              </w:rPr>
              <w:t>时</w:t>
            </w:r>
            <w:r>
              <w:rPr>
                <w:rFonts w:hint="eastAsia" w:ascii="宋体" w:hAnsi="宋体"/>
                <w:color w:val="auto"/>
                <w:sz w:val="18"/>
                <w:szCs w:val="18"/>
                <w:u w:val="single"/>
              </w:rPr>
              <w:t xml:space="preserve">    </w:t>
            </w:r>
            <w:r>
              <w:rPr>
                <w:rFonts w:hint="eastAsia" w:ascii="宋体" w:hAnsi="宋体"/>
                <w:color w:val="auto"/>
                <w:sz w:val="18"/>
                <w:szCs w:val="18"/>
              </w:rPr>
              <w:t>分</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召开地点：</w:t>
            </w:r>
            <w:r>
              <w:rPr>
                <w:rFonts w:hint="eastAsia" w:ascii="宋体" w:hAnsi="宋体" w:cs="宋体"/>
                <w:color w:val="auto"/>
                <w:sz w:val="18"/>
                <w:szCs w:val="18"/>
                <w:u w:val="single"/>
              </w:rPr>
              <w:t xml:space="preserve">                                </w:t>
            </w:r>
          </w:p>
        </w:tc>
      </w:tr>
      <w:tr>
        <w:tblPrEx>
          <w:tblLayout w:type="fixed"/>
          <w:tblCellMar>
            <w:top w:w="0" w:type="dxa"/>
            <w:left w:w="108" w:type="dxa"/>
            <w:bottom w:w="0" w:type="dxa"/>
            <w:right w:w="108" w:type="dxa"/>
          </w:tblCellMar>
        </w:tblPrEx>
        <w:trPr>
          <w:trHeight w:val="566"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1.10.2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投标人提出问题的截止时间</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r>
              <w:rPr>
                <w:rFonts w:hint="eastAsia" w:ascii="宋体" w:hAnsi="宋体"/>
                <w:color w:val="auto"/>
                <w:sz w:val="18"/>
                <w:szCs w:val="18"/>
                <w:u w:val="single"/>
              </w:rPr>
              <w:t xml:space="preserve">    </w:t>
            </w:r>
            <w:r>
              <w:rPr>
                <w:rFonts w:hint="eastAsia" w:ascii="宋体" w:hAnsi="宋体"/>
                <w:color w:val="auto"/>
                <w:sz w:val="18"/>
                <w:szCs w:val="18"/>
              </w:rPr>
              <w:t>时</w:t>
            </w:r>
            <w:r>
              <w:rPr>
                <w:rFonts w:hint="eastAsia" w:ascii="宋体" w:hAnsi="宋体"/>
                <w:color w:val="auto"/>
                <w:sz w:val="18"/>
                <w:szCs w:val="18"/>
                <w:u w:val="single"/>
              </w:rPr>
              <w:t xml:space="preserve">    </w:t>
            </w:r>
            <w:r>
              <w:rPr>
                <w:rFonts w:hint="eastAsia" w:ascii="宋体" w:hAnsi="宋体"/>
                <w:color w:val="auto"/>
                <w:sz w:val="18"/>
                <w:szCs w:val="18"/>
              </w:rPr>
              <w:t>分</w:t>
            </w:r>
          </w:p>
        </w:tc>
      </w:tr>
      <w:tr>
        <w:tblPrEx>
          <w:tblLayout w:type="fixed"/>
          <w:tblCellMar>
            <w:top w:w="0" w:type="dxa"/>
            <w:left w:w="108" w:type="dxa"/>
            <w:bottom w:w="0" w:type="dxa"/>
            <w:right w:w="108" w:type="dxa"/>
          </w:tblCellMar>
        </w:tblPrEx>
        <w:trPr>
          <w:trHeight w:val="629" w:hRule="atLeast"/>
          <w:jc w:val="center"/>
        </w:trPr>
        <w:tc>
          <w:tcPr>
            <w:tcW w:w="87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1.10.3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补充招标文件发出的时间</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u w:val="single"/>
              </w:rPr>
            </w:pP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r>
              <w:rPr>
                <w:rFonts w:hint="eastAsia" w:ascii="宋体" w:hAnsi="宋体"/>
                <w:color w:val="auto"/>
                <w:sz w:val="18"/>
                <w:szCs w:val="18"/>
                <w:u w:val="single"/>
              </w:rPr>
              <w:t xml:space="preserve">    </w:t>
            </w:r>
            <w:r>
              <w:rPr>
                <w:rFonts w:hint="eastAsia" w:ascii="宋体" w:hAnsi="宋体"/>
                <w:color w:val="auto"/>
                <w:sz w:val="18"/>
                <w:szCs w:val="18"/>
              </w:rPr>
              <w:t>时</w:t>
            </w:r>
            <w:r>
              <w:rPr>
                <w:rFonts w:hint="eastAsia" w:ascii="宋体" w:hAnsi="宋体"/>
                <w:color w:val="auto"/>
                <w:sz w:val="18"/>
                <w:szCs w:val="18"/>
                <w:u w:val="single"/>
              </w:rPr>
              <w:t xml:space="preserve">    </w:t>
            </w:r>
            <w:r>
              <w:rPr>
                <w:rFonts w:hint="eastAsia" w:ascii="宋体" w:hAnsi="宋体"/>
                <w:color w:val="auto"/>
                <w:sz w:val="18"/>
                <w:szCs w:val="18"/>
              </w:rPr>
              <w:t>分</w:t>
            </w:r>
          </w:p>
        </w:tc>
      </w:tr>
      <w:tr>
        <w:tblPrEx>
          <w:tblLayout w:type="fixed"/>
          <w:tblCellMar>
            <w:top w:w="0" w:type="dxa"/>
            <w:left w:w="108" w:type="dxa"/>
            <w:bottom w:w="0" w:type="dxa"/>
            <w:right w:w="108" w:type="dxa"/>
          </w:tblCellMar>
        </w:tblPrEx>
        <w:trPr>
          <w:trHeight w:val="533"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投标截止时间</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u w:val="single"/>
              </w:rPr>
            </w:pP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r>
              <w:rPr>
                <w:rFonts w:hint="eastAsia" w:ascii="宋体" w:hAnsi="宋体"/>
                <w:color w:val="auto"/>
                <w:sz w:val="18"/>
                <w:szCs w:val="18"/>
                <w:u w:val="single"/>
              </w:rPr>
              <w:t xml:space="preserve">    </w:t>
            </w:r>
            <w:r>
              <w:rPr>
                <w:rFonts w:hint="eastAsia" w:ascii="宋体" w:hAnsi="宋体"/>
                <w:color w:val="auto"/>
                <w:sz w:val="18"/>
                <w:szCs w:val="18"/>
              </w:rPr>
              <w:t>时</w:t>
            </w:r>
            <w:r>
              <w:rPr>
                <w:rFonts w:hint="eastAsia" w:ascii="宋体" w:hAnsi="宋体"/>
                <w:color w:val="auto"/>
                <w:sz w:val="18"/>
                <w:szCs w:val="18"/>
                <w:u w:val="single"/>
              </w:rPr>
              <w:t xml:space="preserve">    </w:t>
            </w:r>
            <w:r>
              <w:rPr>
                <w:rFonts w:hint="eastAsia" w:ascii="宋体" w:hAnsi="宋体"/>
                <w:color w:val="auto"/>
                <w:sz w:val="18"/>
                <w:szCs w:val="18"/>
              </w:rPr>
              <w:t>分</w:t>
            </w:r>
          </w:p>
        </w:tc>
      </w:tr>
      <w:tr>
        <w:tblPrEx>
          <w:tblLayout w:type="fixed"/>
          <w:tblCellMar>
            <w:top w:w="0" w:type="dxa"/>
            <w:left w:w="108" w:type="dxa"/>
            <w:bottom w:w="0" w:type="dxa"/>
            <w:right w:w="108" w:type="dxa"/>
          </w:tblCellMar>
        </w:tblPrEx>
        <w:trPr>
          <w:trHeight w:val="585"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2.1.1</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（9）</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构成招标文件的其他材料</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u w:val="single"/>
              </w:rPr>
            </w:pPr>
            <w:r>
              <w:rPr>
                <w:rFonts w:hint="eastAsia" w:ascii="宋体" w:hAnsi="宋体"/>
                <w:color w:val="auto"/>
                <w:sz w:val="18"/>
                <w:szCs w:val="18"/>
              </w:rPr>
              <w:t>投标人需进入</w:t>
            </w:r>
            <w:r>
              <w:rPr>
                <w:rFonts w:ascii="宋体" w:hAnsi="宋体"/>
                <w:color w:val="auto"/>
                <w:sz w:val="18"/>
              </w:rPr>
              <w:t>www.shjjw.gov.cn</w:t>
            </w:r>
            <w:r>
              <w:rPr>
                <w:rFonts w:hint="eastAsia" w:ascii="宋体" w:hAnsi="宋体"/>
                <w:color w:val="auto"/>
                <w:sz w:val="18"/>
                <w:szCs w:val="18"/>
              </w:rPr>
              <w:t>下载本项目的电子清单</w:t>
            </w:r>
          </w:p>
        </w:tc>
      </w:tr>
      <w:tr>
        <w:tblPrEx>
          <w:tblLayout w:type="fixed"/>
          <w:tblCellMar>
            <w:top w:w="0" w:type="dxa"/>
            <w:left w:w="108" w:type="dxa"/>
            <w:bottom w:w="0" w:type="dxa"/>
            <w:right w:w="108" w:type="dxa"/>
          </w:tblCellMar>
        </w:tblPrEx>
        <w:trPr>
          <w:trHeight w:val="517"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3.1.1</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8</w:t>
            </w:r>
            <w:r>
              <w:rPr>
                <w:rFonts w:hint="eastAsia" w:ascii="宋体" w:hAnsi="宋体"/>
                <w:color w:val="auto"/>
                <w:sz w:val="18"/>
                <w:szCs w:val="18"/>
              </w:rPr>
              <w:t>）</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构成投标文件投标公函的其他材料</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9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3.1.2</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构成投标文件技术标的其他材料</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p>
        </w:tc>
      </w:tr>
      <w:tr>
        <w:tblPrEx>
          <w:tblLayout w:type="fixed"/>
          <w:tblCellMar>
            <w:top w:w="0" w:type="dxa"/>
            <w:left w:w="108" w:type="dxa"/>
            <w:bottom w:w="0" w:type="dxa"/>
            <w:right w:w="108" w:type="dxa"/>
          </w:tblCellMar>
        </w:tblPrEx>
        <w:trPr>
          <w:trHeight w:val="1037"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3.1.4</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投标文件电子版内容</w:t>
            </w:r>
          </w:p>
        </w:tc>
        <w:tc>
          <w:tcPr>
            <w:tcW w:w="5939" w:type="dxa"/>
            <w:tcBorders>
              <w:top w:val="single" w:color="auto" w:sz="4" w:space="0"/>
              <w:left w:val="nil"/>
              <w:bottom w:val="single" w:color="auto" w:sz="4" w:space="0"/>
              <w:right w:val="single" w:color="auto" w:sz="4" w:space="0"/>
            </w:tcBorders>
            <w:vAlign w:val="center"/>
          </w:tcPr>
          <w:p>
            <w:pPr>
              <w:pStyle w:val="112"/>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□商务标，投标</w:t>
            </w:r>
            <w:r>
              <w:rPr>
                <w:rFonts w:ascii="宋体" w:hAnsi="宋体"/>
                <w:color w:val="auto"/>
                <w:sz w:val="18"/>
                <w:szCs w:val="18"/>
              </w:rPr>
              <w:t>报价</w:t>
            </w:r>
            <w:r>
              <w:rPr>
                <w:rFonts w:hint="eastAsia" w:ascii="宋体" w:hAnsi="宋体"/>
                <w:color w:val="auto"/>
                <w:sz w:val="18"/>
                <w:szCs w:val="18"/>
              </w:rPr>
              <w:t>电子文件</w:t>
            </w:r>
            <w:r>
              <w:rPr>
                <w:rFonts w:ascii="宋体" w:hAnsi="宋体"/>
                <w:color w:val="auto"/>
                <w:sz w:val="18"/>
                <w:szCs w:val="18"/>
              </w:rPr>
              <w:t>应符合《</w:t>
            </w:r>
            <w:r>
              <w:rPr>
                <w:rFonts w:hint="eastAsia" w:ascii="宋体" w:hAnsi="宋体"/>
                <w:color w:val="auto"/>
                <w:sz w:val="18"/>
                <w:szCs w:val="18"/>
              </w:rPr>
              <w:t>上海市建设工程工程量数据文件标准（VER1.0-2015）</w:t>
            </w:r>
            <w:r>
              <w:rPr>
                <w:rFonts w:ascii="宋体" w:hAnsi="宋体"/>
                <w:color w:val="auto"/>
                <w:sz w:val="18"/>
                <w:szCs w:val="18"/>
              </w:rPr>
              <w:t>》</w:t>
            </w:r>
            <w:r>
              <w:rPr>
                <w:rFonts w:hint="eastAsia" w:ascii="宋体" w:hAnsi="宋体"/>
                <w:color w:val="auto"/>
                <w:sz w:val="18"/>
                <w:szCs w:val="18"/>
              </w:rPr>
              <w:t>，</w:t>
            </w:r>
            <w:r>
              <w:rPr>
                <w:rFonts w:ascii="宋体" w:hAnsi="宋体"/>
                <w:color w:val="auto"/>
                <w:sz w:val="18"/>
                <w:szCs w:val="18"/>
              </w:rPr>
              <w:t>并通过</w:t>
            </w:r>
            <w:r>
              <w:rPr>
                <w:rFonts w:hint="eastAsia" w:ascii="宋体" w:hAnsi="宋体"/>
                <w:color w:val="auto"/>
                <w:sz w:val="18"/>
                <w:szCs w:val="18"/>
              </w:rPr>
              <w:t>由市建设工程交易服务中心提供的《工程量清单数据文件标准校验及数字签名工具》完成数据文件标准符合性检验。通过后，使用上海市法人“一证通”进行数字签名并压缩生成文件后缀名为BS4的工程量清单投标文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kern w:val="0"/>
                <w:sz w:val="18"/>
                <w:szCs w:val="18"/>
                <w:u w:val="single"/>
              </w:rPr>
            </w:pPr>
            <w:r>
              <w:rPr>
                <w:rFonts w:hint="eastAsia" w:ascii="宋体" w:hAnsi="宋体"/>
                <w:color w:val="auto"/>
                <w:sz w:val="18"/>
                <w:szCs w:val="18"/>
              </w:rPr>
              <w:t>□技术标</w:t>
            </w:r>
          </w:p>
        </w:tc>
      </w:tr>
      <w:tr>
        <w:tblPrEx>
          <w:tblLayout w:type="fixed"/>
          <w:tblCellMar>
            <w:top w:w="0" w:type="dxa"/>
            <w:left w:w="108" w:type="dxa"/>
            <w:bottom w:w="0" w:type="dxa"/>
            <w:right w:w="108" w:type="dxa"/>
          </w:tblCellMar>
        </w:tblPrEx>
        <w:trPr>
          <w:trHeight w:val="54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3.1.</w:t>
            </w:r>
            <w:r>
              <w:rPr>
                <w:rFonts w:ascii="宋体" w:hAnsi="宋体"/>
                <w:color w:val="auto"/>
                <w:sz w:val="18"/>
                <w:szCs w:val="18"/>
              </w:rPr>
              <w:t>5</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附册：投标人基本资料所附支持性材料</w:t>
            </w:r>
          </w:p>
        </w:tc>
        <w:tc>
          <w:tcPr>
            <w:tcW w:w="5939" w:type="dxa"/>
            <w:tcBorders>
              <w:top w:val="single" w:color="auto" w:sz="4" w:space="0"/>
              <w:left w:val="nil"/>
              <w:bottom w:val="single" w:color="auto" w:sz="4" w:space="0"/>
              <w:right w:val="single" w:color="auto" w:sz="4" w:space="0"/>
            </w:tcBorders>
            <w:vAlign w:val="center"/>
          </w:tcPr>
          <w:p>
            <w:pPr>
              <w:pStyle w:val="112"/>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□无需提供</w:t>
            </w:r>
          </w:p>
          <w:p>
            <w:pPr>
              <w:pStyle w:val="112"/>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□需要提供，包括内容：</w:t>
            </w:r>
          </w:p>
          <w:p>
            <w:pPr>
              <w:pStyle w:val="112"/>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□“项目负责人简历表”中项目负责人任职业绩所附支持性材料：中标通知书和（或）合同协议书、竣工验收证明材料的复印件。</w:t>
            </w:r>
          </w:p>
          <w:p>
            <w:pPr>
              <w:pStyle w:val="112"/>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□“主要项目管理人员简历表”中主要业绩所附支持性材料：投标人按实际情况自行提供相关材料的复印件。</w:t>
            </w:r>
          </w:p>
          <w:p>
            <w:pPr>
              <w:pStyle w:val="112"/>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□“近年完成的类似项目情况表”中近年完成的类似项目所附支持性材料：竣工验收证明材料的复印件。</w:t>
            </w:r>
          </w:p>
          <w:p>
            <w:pPr>
              <w:pStyle w:val="112"/>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 xml:space="preserve">  □“正在施工和新承接的项目情况表”中正在施工和新承接的项目所附支持性材料：中标通知书和（或）合同协议书复印件。</w:t>
            </w:r>
          </w:p>
        </w:tc>
      </w:tr>
      <w:tr>
        <w:tblPrEx>
          <w:tblLayout w:type="fixed"/>
          <w:tblCellMar>
            <w:top w:w="0" w:type="dxa"/>
            <w:left w:w="108" w:type="dxa"/>
            <w:bottom w:w="0" w:type="dxa"/>
            <w:right w:w="108" w:type="dxa"/>
          </w:tblCellMar>
        </w:tblPrEx>
        <w:trPr>
          <w:trHeight w:val="45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bookmarkStart w:id="32" w:name="_Hlk486930524"/>
            <w:r>
              <w:rPr>
                <w:rFonts w:hint="eastAsia" w:ascii="宋体" w:hAnsi="宋体"/>
                <w:color w:val="auto"/>
                <w:sz w:val="18"/>
                <w:szCs w:val="18"/>
              </w:rPr>
              <w:t>3.2.1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最高投标限价</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u w:val="single"/>
              </w:rPr>
              <w:t xml:space="preserve">            </w:t>
            </w:r>
            <w:r>
              <w:rPr>
                <w:rFonts w:hint="eastAsia" w:ascii="宋体" w:hAnsi="宋体"/>
                <w:color w:val="auto"/>
                <w:sz w:val="18"/>
                <w:szCs w:val="18"/>
              </w:rPr>
              <w:t>万元。</w:t>
            </w:r>
          </w:p>
        </w:tc>
      </w:tr>
      <w:bookmarkEnd w:id="32"/>
      <w:tr>
        <w:tblPrEx>
          <w:tblLayout w:type="fixed"/>
          <w:tblCellMar>
            <w:top w:w="0" w:type="dxa"/>
            <w:left w:w="108" w:type="dxa"/>
            <w:bottom w:w="0" w:type="dxa"/>
            <w:right w:w="108" w:type="dxa"/>
          </w:tblCellMar>
        </w:tblPrEx>
        <w:trPr>
          <w:trHeight w:val="9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3.3.1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投标有效期</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u w:val="single"/>
              </w:rPr>
              <w:t xml:space="preserve">      </w:t>
            </w:r>
            <w:r>
              <w:rPr>
                <w:rFonts w:hint="eastAsia" w:ascii="宋体" w:hAnsi="宋体"/>
                <w:color w:val="auto"/>
                <w:sz w:val="18"/>
                <w:szCs w:val="18"/>
              </w:rPr>
              <w:t>日历天。</w:t>
            </w:r>
          </w:p>
        </w:tc>
      </w:tr>
      <w:tr>
        <w:tblPrEx>
          <w:tblLayout w:type="fixed"/>
          <w:tblCellMar>
            <w:top w:w="0" w:type="dxa"/>
            <w:left w:w="108" w:type="dxa"/>
            <w:bottom w:w="0" w:type="dxa"/>
            <w:right w:w="108" w:type="dxa"/>
          </w:tblCellMar>
        </w:tblPrEx>
        <w:trPr>
          <w:trHeight w:val="416"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3.4.1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投标保证金</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color w:val="auto"/>
              </w:rPr>
            </w:pPr>
            <w:r>
              <w:rPr>
                <w:rFonts w:hint="eastAsia"/>
                <w:color w:val="auto"/>
                <w:sz w:val="18"/>
                <w:szCs w:val="18"/>
              </w:rPr>
              <w:t>（</w:t>
            </w:r>
            <w:r>
              <w:rPr>
                <w:rFonts w:hint="eastAsia" w:ascii="宋体" w:hAnsi="宋体" w:cs="宋体"/>
                <w:color w:val="auto"/>
                <w:sz w:val="18"/>
                <w:szCs w:val="18"/>
              </w:rPr>
              <w:t>注：选择提供投标保函的，不得再设置投标保证金</w:t>
            </w:r>
            <w:r>
              <w:rPr>
                <w:rFonts w:hint="eastAsia"/>
                <w:color w:val="auto"/>
                <w:sz w:val="18"/>
                <w:szCs w:val="18"/>
              </w:rPr>
              <w:t>）</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（1）投标保证金金额：</w:t>
            </w:r>
            <w:r>
              <w:rPr>
                <w:rFonts w:hint="eastAsia" w:ascii="宋体" w:hAnsi="宋体"/>
                <w:color w:val="auto"/>
                <w:sz w:val="18"/>
                <w:szCs w:val="18"/>
                <w:u w:val="single"/>
              </w:rPr>
              <w:t xml:space="preserve">       </w:t>
            </w:r>
            <w:r>
              <w:rPr>
                <w:rFonts w:hint="eastAsia" w:ascii="宋体" w:hAnsi="宋体"/>
                <w:color w:val="auto"/>
                <w:sz w:val="18"/>
                <w:szCs w:val="18"/>
              </w:rPr>
              <w:t>万元；</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（2）投标保证金提交方式：</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于投标截止时间之前，由投标单位通过本单位基本账户以如下形式转出：</w:t>
            </w:r>
            <w:r>
              <w:rPr>
                <w:rFonts w:ascii="宋体" w:hAnsi="宋体"/>
                <w:color w:val="auto"/>
                <w:sz w:val="18"/>
                <w:szCs w:val="18"/>
              </w:rPr>
              <w:fldChar w:fldCharType="begin"/>
            </w:r>
            <w:r>
              <w:rPr>
                <w:rFonts w:ascii="宋体" w:hAnsi="宋体"/>
                <w:color w:val="auto"/>
                <w:sz w:val="18"/>
                <w:szCs w:val="18"/>
              </w:rPr>
              <w:instrText xml:space="preserve"> </w:instrText>
            </w:r>
            <w:r>
              <w:rPr>
                <w:rFonts w:hint="eastAsia" w:ascii="宋体" w:hAnsi="宋体"/>
                <w:color w:val="auto"/>
                <w:sz w:val="18"/>
                <w:szCs w:val="18"/>
              </w:rPr>
              <w:instrText xml:space="preserve">= 1 \* GB3</w:instrText>
            </w:r>
            <w:r>
              <w:rPr>
                <w:rFonts w:ascii="宋体" w:hAnsi="宋体"/>
                <w:color w:val="auto"/>
                <w:sz w:val="18"/>
                <w:szCs w:val="18"/>
              </w:rPr>
              <w:instrText xml:space="preserve"> </w:instrText>
            </w:r>
            <w:r>
              <w:rPr>
                <w:rFonts w:ascii="宋体" w:hAnsi="宋体"/>
                <w:color w:val="auto"/>
                <w:sz w:val="18"/>
                <w:szCs w:val="18"/>
              </w:rPr>
              <w:fldChar w:fldCharType="separate"/>
            </w:r>
            <w:r>
              <w:rPr>
                <w:rFonts w:hint="eastAsia" w:ascii="宋体" w:hAnsi="宋体"/>
                <w:color w:val="auto"/>
                <w:sz w:val="18"/>
                <w:szCs w:val="18"/>
              </w:rPr>
              <w:t>①</w:t>
            </w:r>
            <w:r>
              <w:rPr>
                <w:rFonts w:ascii="宋体" w:hAnsi="宋体"/>
                <w:color w:val="auto"/>
                <w:sz w:val="18"/>
                <w:szCs w:val="18"/>
              </w:rPr>
              <w:fldChar w:fldCharType="end"/>
            </w:r>
            <w:r>
              <w:rPr>
                <w:rFonts w:ascii="宋体" w:hAnsi="宋体"/>
                <w:color w:val="auto"/>
                <w:sz w:val="18"/>
                <w:szCs w:val="18"/>
              </w:rPr>
              <w:t xml:space="preserve"> </w:t>
            </w:r>
            <w:r>
              <w:rPr>
                <w:rFonts w:hint="eastAsia" w:ascii="宋体" w:hAnsi="宋体"/>
                <w:color w:val="auto"/>
                <w:sz w:val="18"/>
                <w:szCs w:val="18"/>
              </w:rPr>
              <w:t xml:space="preserve">贷记凭证； </w:t>
            </w:r>
            <w:r>
              <w:rPr>
                <w:rFonts w:ascii="宋体" w:hAnsi="宋体"/>
                <w:color w:val="auto"/>
                <w:sz w:val="18"/>
                <w:szCs w:val="18"/>
              </w:rPr>
              <w:fldChar w:fldCharType="begin"/>
            </w:r>
            <w:r>
              <w:rPr>
                <w:rFonts w:ascii="宋体" w:hAnsi="宋体"/>
                <w:color w:val="auto"/>
                <w:sz w:val="18"/>
                <w:szCs w:val="18"/>
              </w:rPr>
              <w:instrText xml:space="preserve"> </w:instrText>
            </w:r>
            <w:r>
              <w:rPr>
                <w:rFonts w:hint="eastAsia" w:ascii="宋体" w:hAnsi="宋体"/>
                <w:color w:val="auto"/>
                <w:sz w:val="18"/>
                <w:szCs w:val="18"/>
              </w:rPr>
              <w:instrText xml:space="preserve">= 2 \* GB3</w:instrText>
            </w:r>
            <w:r>
              <w:rPr>
                <w:rFonts w:ascii="宋体" w:hAnsi="宋体"/>
                <w:color w:val="auto"/>
                <w:sz w:val="18"/>
                <w:szCs w:val="18"/>
              </w:rPr>
              <w:instrText xml:space="preserve"> </w:instrText>
            </w:r>
            <w:r>
              <w:rPr>
                <w:rFonts w:ascii="宋体" w:hAnsi="宋体"/>
                <w:color w:val="auto"/>
                <w:sz w:val="18"/>
                <w:szCs w:val="18"/>
              </w:rPr>
              <w:fldChar w:fldCharType="separate"/>
            </w:r>
            <w:r>
              <w:rPr>
                <w:rFonts w:hint="eastAsia" w:ascii="宋体" w:hAnsi="宋体"/>
                <w:color w:val="auto"/>
                <w:sz w:val="18"/>
                <w:szCs w:val="18"/>
              </w:rPr>
              <w:t>②</w:t>
            </w:r>
            <w:r>
              <w:rPr>
                <w:rFonts w:ascii="宋体" w:hAnsi="宋体"/>
                <w:color w:val="auto"/>
                <w:sz w:val="18"/>
                <w:szCs w:val="18"/>
              </w:rPr>
              <w:fldChar w:fldCharType="end"/>
            </w:r>
            <w:r>
              <w:rPr>
                <w:rFonts w:ascii="宋体" w:hAnsi="宋体"/>
                <w:color w:val="auto"/>
                <w:sz w:val="18"/>
                <w:szCs w:val="18"/>
              </w:rPr>
              <w:t xml:space="preserve"> </w:t>
            </w:r>
            <w:r>
              <w:rPr>
                <w:rFonts w:hint="eastAsia" w:ascii="宋体" w:hAnsi="宋体"/>
                <w:color w:val="auto"/>
                <w:sz w:val="18"/>
                <w:szCs w:val="18"/>
              </w:rPr>
              <w:t xml:space="preserve">网上银行； </w:t>
            </w:r>
            <w:r>
              <w:rPr>
                <w:rFonts w:ascii="宋体" w:hAnsi="宋体"/>
                <w:color w:val="auto"/>
                <w:sz w:val="18"/>
                <w:szCs w:val="18"/>
              </w:rPr>
              <w:fldChar w:fldCharType="begin"/>
            </w:r>
            <w:r>
              <w:rPr>
                <w:rFonts w:ascii="宋体" w:hAnsi="宋体"/>
                <w:color w:val="auto"/>
                <w:sz w:val="18"/>
                <w:szCs w:val="18"/>
              </w:rPr>
              <w:instrText xml:space="preserve"> </w:instrText>
            </w:r>
            <w:r>
              <w:rPr>
                <w:rFonts w:hint="eastAsia" w:ascii="宋体" w:hAnsi="宋体"/>
                <w:color w:val="auto"/>
                <w:sz w:val="18"/>
                <w:szCs w:val="18"/>
              </w:rPr>
              <w:instrText xml:space="preserve">= 3 \* GB3</w:instrText>
            </w:r>
            <w:r>
              <w:rPr>
                <w:rFonts w:ascii="宋体" w:hAnsi="宋体"/>
                <w:color w:val="auto"/>
                <w:sz w:val="18"/>
                <w:szCs w:val="18"/>
              </w:rPr>
              <w:instrText xml:space="preserve"> </w:instrText>
            </w:r>
            <w:r>
              <w:rPr>
                <w:rFonts w:ascii="宋体" w:hAnsi="宋体"/>
                <w:color w:val="auto"/>
                <w:sz w:val="18"/>
                <w:szCs w:val="18"/>
              </w:rPr>
              <w:fldChar w:fldCharType="separate"/>
            </w:r>
            <w:r>
              <w:rPr>
                <w:rFonts w:hint="eastAsia" w:ascii="宋体" w:hAnsi="宋体"/>
                <w:color w:val="auto"/>
                <w:sz w:val="18"/>
                <w:szCs w:val="18"/>
              </w:rPr>
              <w:t>③</w:t>
            </w:r>
            <w:r>
              <w:rPr>
                <w:rFonts w:ascii="宋体" w:hAnsi="宋体"/>
                <w:color w:val="auto"/>
                <w:sz w:val="18"/>
                <w:szCs w:val="18"/>
              </w:rPr>
              <w:fldChar w:fldCharType="end"/>
            </w:r>
            <w:r>
              <w:rPr>
                <w:rFonts w:ascii="宋体" w:hAnsi="宋体"/>
                <w:color w:val="auto"/>
                <w:sz w:val="18"/>
                <w:szCs w:val="18"/>
              </w:rPr>
              <w:t xml:space="preserve"> </w:t>
            </w:r>
            <w:r>
              <w:rPr>
                <w:rFonts w:hint="eastAsia" w:ascii="宋体" w:hAnsi="宋体"/>
                <w:color w:val="auto"/>
                <w:sz w:val="18"/>
                <w:szCs w:val="18"/>
              </w:rPr>
              <w:t>电汇。</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开户名：上海市建设工程交易中心绿化和市容（林业）工程交易分中心</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开户银行：交通银行上海中山北路支行</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账号：310066700018010060968</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说明：</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）投标保证金汇出必须填写报建编号、标段号、项目名称的简写字样；</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）开户名使用全角状态下的括号；</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rPr>
              <w:t>）由于到账需要时间，请各投标人提早转出，以免耽误投标；</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）投标人未按时提交投标保证金将视为自动放弃对本项目的投标资格。（以到账之时为准）；</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ascii="宋体" w:hAnsi="宋体"/>
                <w:color w:val="auto"/>
                <w:sz w:val="18"/>
                <w:szCs w:val="18"/>
              </w:rPr>
              <w:t>5</w:t>
            </w:r>
            <w:r>
              <w:rPr>
                <w:rFonts w:hint="eastAsia" w:ascii="宋体" w:hAnsi="宋体"/>
                <w:color w:val="auto"/>
                <w:sz w:val="18"/>
                <w:szCs w:val="18"/>
              </w:rPr>
              <w:t>）投标保证金有效期应与投标有效期一致。</w:t>
            </w:r>
          </w:p>
        </w:tc>
      </w:tr>
      <w:tr>
        <w:tblPrEx>
          <w:tblLayout w:type="fixed"/>
          <w:tblCellMar>
            <w:top w:w="0" w:type="dxa"/>
            <w:left w:w="108" w:type="dxa"/>
            <w:bottom w:w="0" w:type="dxa"/>
            <w:right w:w="108" w:type="dxa"/>
          </w:tblCellMar>
        </w:tblPrEx>
        <w:trPr>
          <w:trHeight w:val="99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3.5.2（1）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类似项目定义及项目负责人近年负责的类似项目的年份要求（</w:t>
            </w:r>
            <w:bookmarkStart w:id="33" w:name="_Hlk487539571"/>
            <w:r>
              <w:rPr>
                <w:rFonts w:hint="eastAsia" w:ascii="宋体" w:hAnsi="宋体" w:cs="宋体"/>
                <w:color w:val="auto"/>
                <w:kern w:val="0"/>
                <w:sz w:val="18"/>
                <w:szCs w:val="18"/>
              </w:rPr>
              <w:t>注：适用于施工技术复杂项目）</w:t>
            </w:r>
            <w:bookmarkEnd w:id="33"/>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宋体"/>
                <w:color w:val="auto"/>
                <w:kern w:val="0"/>
                <w:sz w:val="18"/>
                <w:szCs w:val="18"/>
              </w:rPr>
            </w:pPr>
            <w:r>
              <w:rPr>
                <w:rFonts w:hint="eastAsia" w:ascii="宋体" w:hAnsi="宋体" w:cs="宋体"/>
                <w:color w:val="auto"/>
                <w:kern w:val="0"/>
                <w:sz w:val="18"/>
                <w:szCs w:val="18"/>
              </w:rPr>
              <w:t>类似项目是指</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年份要求：</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年，指</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年</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月</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日起至</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年</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月</w:t>
            </w:r>
            <w:r>
              <w:rPr>
                <w:rFonts w:ascii="宋体" w:hAnsi="宋体" w:cs="宋体"/>
                <w:color w:val="auto"/>
                <w:kern w:val="0"/>
                <w:sz w:val="18"/>
                <w:szCs w:val="18"/>
                <w:u w:val="single"/>
              </w:rPr>
              <w:t xml:space="preserve">    </w:t>
            </w:r>
            <w:r>
              <w:rPr>
                <w:rFonts w:hint="eastAsia" w:ascii="宋体" w:hAnsi="宋体" w:cs="宋体"/>
                <w:color w:val="auto"/>
                <w:kern w:val="0"/>
                <w:sz w:val="18"/>
                <w:szCs w:val="18"/>
              </w:rPr>
              <w:t>日止，以下列资料载明的日期为准（注：此条可勾选）。</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□竣工验收证明材料</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□中标通知书</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□合同协议书</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color w:val="auto"/>
                <w:kern w:val="0"/>
                <w:sz w:val="18"/>
                <w:szCs w:val="18"/>
              </w:rPr>
            </w:pPr>
            <w:r>
              <w:rPr>
                <w:rFonts w:hint="eastAsia" w:ascii="宋体" w:hAnsi="宋体" w:cs="宋体"/>
                <w:color w:val="auto"/>
                <w:kern w:val="0"/>
                <w:sz w:val="18"/>
                <w:szCs w:val="18"/>
              </w:rPr>
              <w:t xml:space="preserve">□其他：            </w:t>
            </w:r>
          </w:p>
        </w:tc>
      </w:tr>
      <w:tr>
        <w:tblPrEx>
          <w:tblLayout w:type="fixed"/>
          <w:tblCellMar>
            <w:top w:w="0" w:type="dxa"/>
            <w:left w:w="108" w:type="dxa"/>
            <w:bottom w:w="0" w:type="dxa"/>
            <w:right w:w="108" w:type="dxa"/>
          </w:tblCellMar>
        </w:tblPrEx>
        <w:trPr>
          <w:trHeight w:val="99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3.6.3</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技术标是否采用“暗标”评审方式</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□采用（注：采用综合评估法勾选）</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□不采用（注：采用简单比价法或经评审合理低价法勾选）</w:t>
            </w:r>
          </w:p>
        </w:tc>
      </w:tr>
      <w:tr>
        <w:tblPrEx>
          <w:tblLayout w:type="fixed"/>
          <w:tblCellMar>
            <w:top w:w="0" w:type="dxa"/>
            <w:left w:w="108" w:type="dxa"/>
            <w:bottom w:w="0" w:type="dxa"/>
            <w:right w:w="108" w:type="dxa"/>
          </w:tblCellMar>
        </w:tblPrEx>
        <w:trPr>
          <w:trHeight w:val="81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3.6.3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技术标文字要求及页数</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技术标文字部分统一采用宋体小四号，字符间距为标准间距，行距为1.5倍行距，纸张规格为</w:t>
            </w:r>
            <w:r>
              <w:rPr>
                <w:rFonts w:ascii="宋体" w:hAnsi="宋体"/>
                <w:color w:val="auto"/>
                <w:sz w:val="18"/>
                <w:szCs w:val="18"/>
              </w:rPr>
              <w:t>A4</w:t>
            </w:r>
            <w:r>
              <w:rPr>
                <w:rFonts w:hint="eastAsia" w:ascii="宋体" w:hAnsi="宋体"/>
                <w:color w:val="auto"/>
                <w:sz w:val="18"/>
                <w:szCs w:val="18"/>
              </w:rPr>
              <w:t>（除个别资料如平面布置图可采用</w:t>
            </w:r>
            <w:r>
              <w:rPr>
                <w:rFonts w:ascii="宋体" w:hAnsi="宋体"/>
                <w:color w:val="auto"/>
                <w:sz w:val="18"/>
                <w:szCs w:val="18"/>
              </w:rPr>
              <w:t>A3</w:t>
            </w:r>
            <w:r>
              <w:rPr>
                <w:rFonts w:hint="eastAsia" w:ascii="宋体" w:hAnsi="宋体"/>
                <w:color w:val="auto"/>
                <w:sz w:val="18"/>
                <w:szCs w:val="18"/>
              </w:rPr>
              <w:t>纸），页数不应超过</w:t>
            </w:r>
            <w:r>
              <w:rPr>
                <w:rFonts w:hint="eastAsia" w:ascii="宋体" w:hAnsi="宋体"/>
                <w:color w:val="auto"/>
                <w:sz w:val="18"/>
                <w:szCs w:val="18"/>
                <w:u w:val="single"/>
              </w:rPr>
              <w:t xml:space="preserve">     </w:t>
            </w:r>
            <w:r>
              <w:rPr>
                <w:rFonts w:hint="eastAsia" w:ascii="宋体" w:hAnsi="宋体"/>
                <w:color w:val="auto"/>
                <w:sz w:val="18"/>
                <w:szCs w:val="18"/>
              </w:rPr>
              <w:t>页（不包括封面、图纸、封底）。</w:t>
            </w:r>
          </w:p>
        </w:tc>
      </w:tr>
      <w:tr>
        <w:tblPrEx>
          <w:tblLayout w:type="fixed"/>
          <w:tblCellMar>
            <w:top w:w="0" w:type="dxa"/>
            <w:left w:w="108" w:type="dxa"/>
            <w:bottom w:w="0" w:type="dxa"/>
            <w:right w:w="108" w:type="dxa"/>
          </w:tblCellMar>
        </w:tblPrEx>
        <w:trPr>
          <w:trHeight w:val="199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3.6.4</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盖章和签字要求</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盖章页：第五章“工程量清单”、第八章“投标文件格式”中标明必须签字和盖章的章页。</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盖章和签字要求：投标人单位公章和法定代表人章（或签字）或其委托代理人章（或签字）；造价人员章（或签字）并盖专用章；项目负责人签字。</w:t>
            </w:r>
          </w:p>
        </w:tc>
      </w:tr>
      <w:tr>
        <w:tblPrEx>
          <w:tblLayout w:type="fixed"/>
          <w:tblCellMar>
            <w:top w:w="0" w:type="dxa"/>
            <w:left w:w="108" w:type="dxa"/>
            <w:bottom w:w="0" w:type="dxa"/>
            <w:right w:w="108" w:type="dxa"/>
          </w:tblCellMar>
        </w:tblPrEx>
        <w:trPr>
          <w:trHeight w:val="4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3.6.5</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投标文件份数</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1</w:t>
            </w:r>
            <w:r>
              <w:rPr>
                <w:rFonts w:hint="eastAsia" w:ascii="宋体" w:hAnsi="宋体"/>
                <w:color w:val="auto"/>
                <w:sz w:val="18"/>
                <w:szCs w:val="18"/>
              </w:rPr>
              <w:t>）投标公函：正本</w:t>
            </w:r>
            <w:r>
              <w:rPr>
                <w:rFonts w:ascii="宋体" w:hAnsi="宋体"/>
                <w:color w:val="auto"/>
                <w:sz w:val="18"/>
                <w:szCs w:val="18"/>
              </w:rPr>
              <w:t>1</w:t>
            </w:r>
            <w:r>
              <w:rPr>
                <w:rFonts w:hint="eastAsia" w:ascii="宋体" w:hAnsi="宋体"/>
                <w:color w:val="auto"/>
                <w:sz w:val="18"/>
                <w:szCs w:val="18"/>
              </w:rPr>
              <w:t>份，副本2份；</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（2）商务标：正本</w:t>
            </w:r>
            <w:r>
              <w:rPr>
                <w:rFonts w:ascii="宋体" w:hAnsi="宋体"/>
                <w:color w:val="auto"/>
                <w:sz w:val="18"/>
                <w:szCs w:val="18"/>
              </w:rPr>
              <w:t>1</w:t>
            </w:r>
            <w:r>
              <w:rPr>
                <w:rFonts w:hint="eastAsia" w:ascii="宋体" w:hAnsi="宋体"/>
                <w:color w:val="auto"/>
                <w:sz w:val="18"/>
                <w:szCs w:val="18"/>
              </w:rPr>
              <w:t>份，副本2份（投标人中标后需另行提供副本</w:t>
            </w:r>
            <w:r>
              <w:rPr>
                <w:rFonts w:ascii="宋体" w:hAnsi="宋体"/>
                <w:color w:val="auto"/>
                <w:sz w:val="18"/>
                <w:szCs w:val="18"/>
                <w:u w:val="single"/>
              </w:rPr>
              <w:t xml:space="preserve"> </w:t>
            </w:r>
            <w:r>
              <w:rPr>
                <w:rFonts w:hint="eastAsia" w:ascii="宋体" w:hAnsi="宋体"/>
                <w:color w:val="auto"/>
                <w:sz w:val="18"/>
                <w:szCs w:val="18"/>
              </w:rPr>
              <w:t>份）；</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包括：a.已标价工程量清单：2份（正副本各1份）</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b.书面工程量清单组价文件：</w:t>
            </w:r>
            <w:r>
              <w:rPr>
                <w:rFonts w:ascii="宋体" w:hAnsi="宋体"/>
                <w:color w:val="auto"/>
                <w:sz w:val="18"/>
                <w:szCs w:val="18"/>
              </w:rPr>
              <w:t>1</w:t>
            </w:r>
            <w:r>
              <w:rPr>
                <w:rFonts w:hint="eastAsia" w:ascii="宋体" w:hAnsi="宋体"/>
                <w:color w:val="auto"/>
                <w:sz w:val="18"/>
                <w:szCs w:val="18"/>
              </w:rPr>
              <w:t>份；</w:t>
            </w:r>
            <w:r>
              <w:rPr>
                <w:rFonts w:ascii="宋体" w:hAnsi="宋体"/>
                <w:color w:val="auto"/>
                <w:sz w:val="18"/>
                <w:szCs w:val="18"/>
              </w:rPr>
              <w:t xml:space="preserve">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（3）□技术标：正本1份，副本4份。（注：采用简单比价法或经评审合理低价法勾选）</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360" w:firstLineChars="200"/>
              <w:textAlignment w:val="auto"/>
              <w:outlineLvl w:val="9"/>
              <w:rPr>
                <w:rFonts w:ascii="宋体" w:hAnsi="宋体"/>
                <w:color w:val="auto"/>
                <w:sz w:val="18"/>
                <w:szCs w:val="18"/>
              </w:rPr>
            </w:pPr>
            <w:r>
              <w:rPr>
                <w:rFonts w:hint="eastAsia" w:ascii="宋体" w:hAnsi="宋体"/>
                <w:color w:val="auto"/>
                <w:sz w:val="18"/>
                <w:szCs w:val="18"/>
              </w:rPr>
              <w:t>□技术标：5份；不分正副本。（由代理公司发放统一的装订夹子及技术标封面）。（注：采用综合评估法勾选）</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（4）电子文件：仅提供已标价工程量清单电子加密文件（后缀名为BS4）</w:t>
            </w:r>
            <w:r>
              <w:rPr>
                <w:rFonts w:ascii="宋体" w:hAnsi="宋体"/>
                <w:color w:val="auto"/>
                <w:sz w:val="18"/>
                <w:szCs w:val="18"/>
              </w:rPr>
              <w:t>1</w:t>
            </w:r>
            <w:r>
              <w:rPr>
                <w:rFonts w:hint="eastAsia" w:ascii="宋体" w:hAnsi="宋体"/>
                <w:color w:val="auto"/>
                <w:sz w:val="18"/>
                <w:szCs w:val="18"/>
              </w:rPr>
              <w:t>份，备用电子文件1份。不要求投标人提供清单组价文件等各类文件，中标后由中标人再另行提供清单组价文件。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b/>
                <w:color w:val="auto"/>
                <w:sz w:val="18"/>
                <w:szCs w:val="18"/>
              </w:rPr>
            </w:pPr>
            <w:r>
              <w:rPr>
                <w:rFonts w:hint="eastAsia" w:ascii="宋体" w:hAnsi="宋体"/>
                <w:b/>
                <w:color w:val="auto"/>
                <w:sz w:val="18"/>
                <w:szCs w:val="18"/>
              </w:rPr>
              <w:t>为</w:t>
            </w:r>
            <w:r>
              <w:rPr>
                <w:rFonts w:ascii="宋体" w:hAnsi="宋体"/>
                <w:b/>
                <w:color w:val="auto"/>
                <w:sz w:val="18"/>
                <w:szCs w:val="18"/>
              </w:rPr>
              <w:t>防止</w:t>
            </w:r>
            <w:r>
              <w:rPr>
                <w:rFonts w:hint="eastAsia" w:ascii="宋体" w:hAnsi="宋体"/>
                <w:b/>
                <w:color w:val="auto"/>
                <w:sz w:val="18"/>
                <w:szCs w:val="18"/>
              </w:rPr>
              <w:t>商务</w:t>
            </w:r>
            <w:r>
              <w:rPr>
                <w:rFonts w:ascii="宋体" w:hAnsi="宋体"/>
                <w:b/>
                <w:color w:val="auto"/>
                <w:sz w:val="18"/>
                <w:szCs w:val="18"/>
              </w:rPr>
              <w:t>电子文件读取失败，建议电子文件一份为载入光盘，一份为</w:t>
            </w:r>
            <w:r>
              <w:rPr>
                <w:rFonts w:hint="eastAsia" w:ascii="宋体" w:hAnsi="宋体"/>
                <w:b/>
                <w:color w:val="auto"/>
                <w:sz w:val="18"/>
                <w:szCs w:val="18"/>
              </w:rPr>
              <w:t>U盘。</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（5）附册（投标人基本资料所附支持性材料，如有）：</w:t>
            </w:r>
            <w:r>
              <w:rPr>
                <w:rFonts w:ascii="宋体" w:hAnsi="宋体"/>
                <w:color w:val="auto"/>
                <w:sz w:val="18"/>
                <w:szCs w:val="18"/>
              </w:rPr>
              <w:t>1</w:t>
            </w:r>
            <w:r>
              <w:rPr>
                <w:rFonts w:hint="eastAsia" w:ascii="宋体" w:hAnsi="宋体"/>
                <w:color w:val="auto"/>
                <w:sz w:val="18"/>
                <w:szCs w:val="18"/>
              </w:rPr>
              <w:t>份</w:t>
            </w:r>
          </w:p>
        </w:tc>
      </w:tr>
      <w:tr>
        <w:tblPrEx>
          <w:tblLayout w:type="fixed"/>
          <w:tblCellMar>
            <w:top w:w="0" w:type="dxa"/>
            <w:left w:w="108" w:type="dxa"/>
            <w:bottom w:w="0" w:type="dxa"/>
            <w:right w:w="108" w:type="dxa"/>
          </w:tblCellMar>
        </w:tblPrEx>
        <w:trPr>
          <w:trHeight w:val="416"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3.6.6</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投标文件装订要求</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分册装订，共分</w:t>
            </w:r>
            <w:r>
              <w:rPr>
                <w:rFonts w:ascii="宋体" w:hAnsi="宋体"/>
                <w:color w:val="auto"/>
                <w:sz w:val="18"/>
                <w:szCs w:val="18"/>
                <w:u w:val="single"/>
              </w:rPr>
              <w:t xml:space="preserve">  </w:t>
            </w:r>
            <w:r>
              <w:rPr>
                <w:rFonts w:hint="eastAsia" w:ascii="宋体" w:hAnsi="宋体"/>
                <w:color w:val="auto"/>
                <w:sz w:val="18"/>
                <w:szCs w:val="18"/>
              </w:rPr>
              <w:t>册，分别为：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（1）投标公函，单独成册；</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（2）商务标，单独成册；</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（3）技术标，单独成册；</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（4）电子文件：载入光盘或</w:t>
            </w:r>
            <w:r>
              <w:rPr>
                <w:rFonts w:ascii="宋体" w:hAnsi="宋体"/>
                <w:color w:val="auto"/>
                <w:sz w:val="18"/>
                <w:szCs w:val="18"/>
              </w:rPr>
              <w:t>U</w:t>
            </w:r>
            <w:r>
              <w:rPr>
                <w:rFonts w:hint="eastAsia" w:ascii="宋体" w:hAnsi="宋体"/>
                <w:color w:val="auto"/>
                <w:sz w:val="18"/>
                <w:szCs w:val="18"/>
              </w:rPr>
              <w:t>盘。</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（5）附册：投标人基本资料所附支持性材料（如有）。</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（1）（2）（3）（5）册的装订均应牢固、不易拆散和换页，不得采用活页装订，不得采用硬封面装订。</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b/>
                <w:color w:val="auto"/>
                <w:sz w:val="18"/>
                <w:szCs w:val="18"/>
              </w:rPr>
              <w:t>说明：不符合分册装订要求的投标文件按否决投标处理。</w:t>
            </w:r>
          </w:p>
        </w:tc>
      </w:tr>
      <w:tr>
        <w:tblPrEx>
          <w:tblLayout w:type="fixed"/>
          <w:tblCellMar>
            <w:top w:w="0" w:type="dxa"/>
            <w:left w:w="108" w:type="dxa"/>
            <w:bottom w:w="0" w:type="dxa"/>
            <w:right w:w="108" w:type="dxa"/>
          </w:tblCellMar>
        </w:tblPrEx>
        <w:trPr>
          <w:trHeight w:val="158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4.1.1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投标文件包装要求</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投标公函、商务标与技术标：□不分开包装  □分开包装</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正本与副本：   □不分开包装  □分开包装</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投标文件电子版（含备用电子文件）：单独包装</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附册（投标人基本资料所附支持性材料，如有）：单独包装</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所有包装均为密封包装，封口处均需加盖投标人单位公章和法定代表人或其委托代理人章（或签字）。</w:t>
            </w:r>
          </w:p>
        </w:tc>
      </w:tr>
      <w:tr>
        <w:tblPrEx>
          <w:tblLayout w:type="fixed"/>
          <w:tblCellMar>
            <w:top w:w="0" w:type="dxa"/>
            <w:left w:w="108" w:type="dxa"/>
            <w:bottom w:w="0" w:type="dxa"/>
            <w:right w:w="108" w:type="dxa"/>
          </w:tblCellMar>
        </w:tblPrEx>
        <w:trPr>
          <w:trHeight w:val="2348"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4.1.2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投标文件封套标记</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招标人：</w:t>
            </w:r>
            <w:r>
              <w:rPr>
                <w:rFonts w:hint="eastAsia" w:ascii="宋体" w:hAnsi="宋体"/>
                <w:color w:val="auto"/>
                <w:sz w:val="18"/>
                <w:szCs w:val="18"/>
                <w:u w:val="single"/>
              </w:rPr>
              <w:t xml:space="preserve">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kern w:val="0"/>
                <w:sz w:val="18"/>
                <w:szCs w:val="18"/>
              </w:rPr>
            </w:pPr>
            <w:r>
              <w:rPr>
                <w:rFonts w:hint="eastAsia" w:ascii="宋体" w:hAnsi="宋体"/>
                <w:color w:val="auto"/>
                <w:sz w:val="18"/>
                <w:szCs w:val="18"/>
                <w:u w:val="single"/>
              </w:rPr>
              <w:t xml:space="preserve">               （招标项目名称）施工招标</w:t>
            </w:r>
            <w:r>
              <w:rPr>
                <w:rFonts w:hint="eastAsia" w:ascii="宋体" w:hAnsi="宋体" w:cs="宋体"/>
                <w:color w:val="auto"/>
                <w:sz w:val="18"/>
                <w:szCs w:val="18"/>
                <w:u w:val="single"/>
              </w:rPr>
              <w:t>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u w:val="single"/>
              </w:rPr>
              <w:t>报建编号及标段号</w:t>
            </w:r>
            <w:r>
              <w:rPr>
                <w:rFonts w:hint="eastAsia" w:ascii="宋体" w:hAnsi="宋体"/>
                <w:color w:val="auto"/>
                <w:sz w:val="18"/>
                <w:szCs w:val="18"/>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投标文件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在</w:t>
            </w: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r>
              <w:rPr>
                <w:rFonts w:hint="eastAsia" w:ascii="宋体" w:hAnsi="宋体"/>
                <w:color w:val="auto"/>
                <w:sz w:val="18"/>
                <w:szCs w:val="18"/>
                <w:u w:val="single"/>
              </w:rPr>
              <w:t xml:space="preserve">   </w:t>
            </w:r>
            <w:r>
              <w:rPr>
                <w:rFonts w:hint="eastAsia" w:ascii="宋体" w:hAnsi="宋体"/>
                <w:color w:val="auto"/>
                <w:sz w:val="18"/>
                <w:szCs w:val="18"/>
              </w:rPr>
              <w:t>时</w:t>
            </w:r>
            <w:r>
              <w:rPr>
                <w:rFonts w:hint="eastAsia" w:ascii="宋体" w:hAnsi="宋体"/>
                <w:color w:val="auto"/>
                <w:sz w:val="18"/>
                <w:szCs w:val="18"/>
                <w:u w:val="single"/>
              </w:rPr>
              <w:t xml:space="preserve">   </w:t>
            </w:r>
            <w:r>
              <w:rPr>
                <w:rFonts w:hint="eastAsia" w:ascii="宋体" w:hAnsi="宋体"/>
                <w:color w:val="auto"/>
                <w:sz w:val="18"/>
                <w:szCs w:val="18"/>
              </w:rPr>
              <w:t>分（即开标时间）前不得开启</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投标人:</w:t>
            </w:r>
            <w:r>
              <w:rPr>
                <w:rFonts w:hint="eastAsia" w:ascii="宋体" w:hAnsi="宋体"/>
                <w:color w:val="auto"/>
                <w:sz w:val="18"/>
                <w:szCs w:val="18"/>
                <w:u w:val="single"/>
              </w:rPr>
              <w:t xml:space="preserve">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投标文件电子版封套上还应清楚地标明“电子版”字样。</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投标公函、商务标与技术标、正本与副本分开包装，应清楚地标明：“投标公函”、“商务标”或“技术标”，“正本”或“副本”字样。</w:t>
            </w:r>
          </w:p>
        </w:tc>
      </w:tr>
      <w:tr>
        <w:tblPrEx>
          <w:tblLayout w:type="fixed"/>
          <w:tblCellMar>
            <w:top w:w="0" w:type="dxa"/>
            <w:left w:w="108" w:type="dxa"/>
            <w:bottom w:w="0" w:type="dxa"/>
            <w:right w:w="108" w:type="dxa"/>
          </w:tblCellMar>
        </w:tblPrEx>
        <w:trPr>
          <w:trHeight w:val="70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4.2.1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开标时间</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u w:val="single"/>
              </w:rPr>
            </w:pPr>
            <w:r>
              <w:rPr>
                <w:rFonts w:hint="eastAsia" w:ascii="宋体" w:hAnsi="宋体"/>
                <w:color w:val="auto"/>
                <w:sz w:val="18"/>
                <w:szCs w:val="18"/>
                <w:u w:val="single"/>
              </w:rPr>
              <w:t xml:space="preserve">       </w:t>
            </w:r>
            <w:r>
              <w:rPr>
                <w:rFonts w:hint="eastAsia" w:ascii="宋体" w:hAnsi="宋体"/>
                <w:color w:val="auto"/>
                <w:sz w:val="18"/>
                <w:szCs w:val="18"/>
              </w:rPr>
              <w:t>年</w:t>
            </w:r>
            <w:r>
              <w:rPr>
                <w:rFonts w:hint="eastAsia" w:ascii="宋体" w:hAnsi="宋体"/>
                <w:color w:val="auto"/>
                <w:sz w:val="18"/>
                <w:szCs w:val="18"/>
                <w:u w:val="single"/>
              </w:rPr>
              <w:t xml:space="preserve">   </w:t>
            </w:r>
            <w:r>
              <w:rPr>
                <w:rFonts w:hint="eastAsia" w:ascii="宋体" w:hAnsi="宋体"/>
                <w:color w:val="auto"/>
                <w:sz w:val="18"/>
                <w:szCs w:val="18"/>
              </w:rPr>
              <w:t>月</w:t>
            </w:r>
            <w:r>
              <w:rPr>
                <w:rFonts w:hint="eastAsia" w:ascii="宋体" w:hAnsi="宋体"/>
                <w:color w:val="auto"/>
                <w:sz w:val="18"/>
                <w:szCs w:val="18"/>
                <w:u w:val="single"/>
              </w:rPr>
              <w:t xml:space="preserve">   </w:t>
            </w:r>
            <w:r>
              <w:rPr>
                <w:rFonts w:hint="eastAsia" w:ascii="宋体" w:hAnsi="宋体"/>
                <w:color w:val="auto"/>
                <w:sz w:val="18"/>
                <w:szCs w:val="18"/>
              </w:rPr>
              <w:t>日</w:t>
            </w:r>
            <w:r>
              <w:rPr>
                <w:rFonts w:hint="eastAsia" w:ascii="宋体" w:hAnsi="宋体"/>
                <w:color w:val="auto"/>
                <w:sz w:val="18"/>
                <w:szCs w:val="18"/>
                <w:u w:val="single"/>
              </w:rPr>
              <w:t xml:space="preserve">   </w:t>
            </w:r>
            <w:r>
              <w:rPr>
                <w:rFonts w:hint="eastAsia" w:ascii="宋体" w:hAnsi="宋体"/>
                <w:color w:val="auto"/>
                <w:sz w:val="18"/>
                <w:szCs w:val="18"/>
              </w:rPr>
              <w:t>时</w:t>
            </w:r>
            <w:r>
              <w:rPr>
                <w:rFonts w:hint="eastAsia" w:ascii="宋体" w:hAnsi="宋体"/>
                <w:color w:val="auto"/>
                <w:sz w:val="18"/>
                <w:szCs w:val="18"/>
                <w:u w:val="single"/>
              </w:rPr>
              <w:t xml:space="preserve">   </w:t>
            </w:r>
            <w:r>
              <w:rPr>
                <w:rFonts w:hint="eastAsia" w:ascii="宋体" w:hAnsi="宋体"/>
                <w:color w:val="auto"/>
                <w:sz w:val="18"/>
                <w:szCs w:val="18"/>
              </w:rPr>
              <w:t>分</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同投标截止时间，见本投标人须知前附表1.10.3项</w:t>
            </w:r>
          </w:p>
        </w:tc>
      </w:tr>
      <w:tr>
        <w:tblPrEx>
          <w:tblLayout w:type="fixed"/>
          <w:tblCellMar>
            <w:top w:w="0" w:type="dxa"/>
            <w:left w:w="108" w:type="dxa"/>
            <w:bottom w:w="0" w:type="dxa"/>
            <w:right w:w="108" w:type="dxa"/>
          </w:tblCellMar>
        </w:tblPrEx>
        <w:trPr>
          <w:trHeight w:val="61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4.2.2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递交投标文件地点</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（即开标地点）</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u w:val="single"/>
              </w:rPr>
            </w:pPr>
          </w:p>
        </w:tc>
      </w:tr>
      <w:tr>
        <w:tblPrEx>
          <w:tblLayout w:type="fixed"/>
          <w:tblCellMar>
            <w:top w:w="0" w:type="dxa"/>
            <w:left w:w="108" w:type="dxa"/>
            <w:bottom w:w="0" w:type="dxa"/>
            <w:right w:w="108" w:type="dxa"/>
          </w:tblCellMar>
        </w:tblPrEx>
        <w:trPr>
          <w:trHeight w:val="637"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4.2.3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是否退还投标文件</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□否</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u w:val="single"/>
              </w:rPr>
            </w:pPr>
            <w:r>
              <w:rPr>
                <w:rFonts w:hint="eastAsia" w:ascii="宋体" w:hAnsi="宋体"/>
                <w:color w:val="auto"/>
                <w:sz w:val="18"/>
                <w:szCs w:val="18"/>
              </w:rPr>
              <w:t>□是，退还安排：</w:t>
            </w:r>
            <w:r>
              <w:rPr>
                <w:rFonts w:hint="eastAsia" w:ascii="宋体" w:hAnsi="宋体"/>
                <w:color w:val="auto"/>
                <w:sz w:val="18"/>
                <w:szCs w:val="18"/>
                <w:u w:val="single"/>
              </w:rPr>
              <w:t xml:space="preserve">                              </w:t>
            </w:r>
          </w:p>
        </w:tc>
      </w:tr>
      <w:tr>
        <w:tblPrEx>
          <w:tblLayout w:type="fixed"/>
          <w:tblCellMar>
            <w:top w:w="0" w:type="dxa"/>
            <w:left w:w="108" w:type="dxa"/>
            <w:bottom w:w="0" w:type="dxa"/>
            <w:right w:w="108" w:type="dxa"/>
          </w:tblCellMar>
        </w:tblPrEx>
        <w:trPr>
          <w:trHeight w:val="745"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4.</w:t>
            </w:r>
            <w:r>
              <w:rPr>
                <w:rFonts w:ascii="宋体" w:hAnsi="宋体"/>
                <w:color w:val="auto"/>
                <w:sz w:val="18"/>
                <w:szCs w:val="18"/>
              </w:rPr>
              <w:t>4</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bCs/>
                <w:color w:val="auto"/>
                <w:sz w:val="18"/>
                <w:szCs w:val="18"/>
              </w:rPr>
              <w:t>开标人代表要求</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bCs/>
                <w:color w:val="auto"/>
                <w:sz w:val="18"/>
                <w:szCs w:val="18"/>
              </w:rPr>
              <w:t>参加开标的投标人代表必须为投标人的法定代表人或拟任该项目的负责人。</w:t>
            </w:r>
          </w:p>
        </w:tc>
      </w:tr>
      <w:tr>
        <w:tblPrEx>
          <w:tblLayout w:type="fixed"/>
          <w:tblCellMar>
            <w:top w:w="0" w:type="dxa"/>
            <w:left w:w="108" w:type="dxa"/>
            <w:bottom w:w="0" w:type="dxa"/>
            <w:right w:w="108" w:type="dxa"/>
          </w:tblCellMar>
        </w:tblPrEx>
        <w:trPr>
          <w:trHeight w:val="458"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5.1.1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投标人代表出席开标会需提交的材料</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b/>
                <w:color w:val="auto"/>
                <w:sz w:val="18"/>
                <w:szCs w:val="18"/>
              </w:rPr>
            </w:pPr>
            <w:r>
              <w:rPr>
                <w:rFonts w:hint="eastAsia" w:ascii="宋体" w:hAnsi="宋体"/>
                <w:b/>
                <w:color w:val="auto"/>
                <w:sz w:val="18"/>
                <w:szCs w:val="18"/>
              </w:rPr>
              <w:t>特别注意</w:t>
            </w:r>
            <w:r>
              <w:rPr>
                <w:rFonts w:hint="eastAsia" w:ascii="宋体" w:hAnsi="宋体"/>
                <w:b/>
                <w:strike w:val="0"/>
                <w:dstrike w:val="0"/>
                <w:color w:val="000000" w:themeColor="text1"/>
                <w:sz w:val="18"/>
                <w:szCs w:val="18"/>
                <w14:textFill>
                  <w14:solidFill>
                    <w14:schemeClr w14:val="tx1"/>
                  </w14:solidFill>
                </w14:textFill>
              </w:rPr>
              <w:t>：出席开标会的投标人</w:t>
            </w:r>
            <w:r>
              <w:rPr>
                <w:rFonts w:hint="eastAsia" w:ascii="宋体" w:hAnsi="宋体"/>
                <w:b/>
                <w:bCs/>
                <w:strike w:val="0"/>
                <w:dstrike w:val="0"/>
                <w:color w:val="000000" w:themeColor="text1"/>
                <w:sz w:val="18"/>
                <w:szCs w:val="18"/>
                <w14:textFill>
                  <w14:solidFill>
                    <w14:schemeClr w14:val="tx1"/>
                  </w14:solidFill>
                </w14:textFill>
              </w:rPr>
              <w:t>开标人</w:t>
            </w:r>
            <w:r>
              <w:rPr>
                <w:rFonts w:hint="eastAsia" w:ascii="宋体" w:hAnsi="宋体"/>
                <w:b/>
                <w:strike w:val="0"/>
                <w:dstrike w:val="0"/>
                <w:color w:val="000000" w:themeColor="text1"/>
                <w:sz w:val="18"/>
                <w:szCs w:val="18"/>
                <w14:textFill>
                  <w14:solidFill>
                    <w14:schemeClr w14:val="tx1"/>
                  </w14:solidFill>
                </w14:textFill>
              </w:rPr>
              <w:t>代表必须携带身份证原件。如园林企业项目负责人具有《建筑施工企业项目负责人安全生产考核合格证书》</w:t>
            </w:r>
            <w:r>
              <w:rPr>
                <w:rFonts w:hint="eastAsia" w:ascii="宋体" w:hAnsi="宋体"/>
                <w:b/>
                <w:strike w:val="0"/>
                <w:dstrike w:val="0"/>
                <w:color w:val="000000" w:themeColor="text1"/>
                <w:sz w:val="18"/>
                <w:szCs w:val="18"/>
                <w:lang w:val="en-US" w:eastAsia="zh-CN"/>
                <w14:textFill>
                  <w14:solidFill>
                    <w14:schemeClr w14:val="tx1"/>
                  </w14:solidFill>
                </w14:textFill>
              </w:rPr>
              <w:t>(提供原件和复印件)</w:t>
            </w:r>
            <w:r>
              <w:rPr>
                <w:rFonts w:hint="eastAsia" w:ascii="宋体" w:hAnsi="宋体"/>
                <w:b/>
                <w:strike w:val="0"/>
                <w:dstrike w:val="0"/>
                <w:color w:val="000000" w:themeColor="text1"/>
                <w:sz w:val="18"/>
                <w:szCs w:val="18"/>
                <w14:textFill>
                  <w14:solidFill>
                    <w14:schemeClr w14:val="tx1"/>
                  </w14:solidFill>
                </w14:textFill>
              </w:rPr>
              <w:t>，则另需提供园林专业中级及以上职称证书的原件</w:t>
            </w:r>
            <w:r>
              <w:rPr>
                <w:rFonts w:hint="eastAsia" w:ascii="宋体" w:hAnsi="宋体"/>
                <w:b/>
                <w:strike w:val="0"/>
                <w:dstrike w:val="0"/>
                <w:color w:val="000000" w:themeColor="text1"/>
                <w:sz w:val="18"/>
                <w:szCs w:val="18"/>
                <w:lang w:eastAsia="zh-CN"/>
                <w14:textFill>
                  <w14:solidFill>
                    <w14:schemeClr w14:val="tx1"/>
                  </w14:solidFill>
                </w14:textFill>
              </w:rPr>
              <w:t>和复印件</w:t>
            </w:r>
            <w:r>
              <w:rPr>
                <w:rFonts w:hint="eastAsia" w:ascii="宋体" w:hAnsi="宋体"/>
                <w:b/>
                <w:strike w:val="0"/>
                <w:dstrike w:val="0"/>
                <w:color w:val="000000" w:themeColor="text1"/>
                <w:sz w:val="18"/>
                <w:szCs w:val="1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一、法定代表人出席的需携带：</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w:t>
            </w:r>
            <w:r>
              <w:rPr>
                <w:rFonts w:hint="eastAsia" w:ascii="宋体" w:hAnsi="宋体"/>
                <w:color w:val="auto"/>
                <w:sz w:val="18"/>
                <w:szCs w:val="18"/>
              </w:rPr>
              <w:t>法定代表人证明原件；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auto"/>
                <w:sz w:val="18"/>
                <w:szCs w:val="18"/>
              </w:rPr>
            </w:pPr>
            <w:r>
              <w:rPr>
                <w:rFonts w:hint="eastAsia" w:ascii="宋体" w:hAnsi="宋体"/>
                <w:color w:val="auto"/>
                <w:sz w:val="18"/>
                <w:szCs w:val="18"/>
              </w:rPr>
              <w:t>2</w:t>
            </w:r>
            <w:r>
              <w:rPr>
                <w:rFonts w:ascii="宋体" w:hAnsi="宋体"/>
                <w:color w:val="auto"/>
                <w:sz w:val="18"/>
                <w:szCs w:val="18"/>
              </w:rPr>
              <w:t>.</w:t>
            </w:r>
            <w:r>
              <w:rPr>
                <w:rFonts w:hint="eastAsia" w:ascii="宋体" w:hAnsi="宋体"/>
                <w:color w:val="auto"/>
                <w:sz w:val="18"/>
                <w:szCs w:val="18"/>
              </w:rPr>
              <w:t>法定代表人身份证原件及复印件。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strike w:val="0"/>
                <w:dstrike w:val="0"/>
                <w:color w:val="auto"/>
                <w:sz w:val="18"/>
                <w:szCs w:val="18"/>
              </w:rPr>
            </w:pPr>
            <w:r>
              <w:rPr>
                <w:rFonts w:hint="eastAsia" w:ascii="宋体" w:hAnsi="宋体"/>
                <w:strike w:val="0"/>
                <w:dstrike w:val="0"/>
                <w:color w:val="auto"/>
                <w:sz w:val="18"/>
                <w:szCs w:val="18"/>
                <w:lang w:val="en-US" w:eastAsia="zh-CN"/>
              </w:rPr>
              <w:t>3.</w:t>
            </w:r>
            <w:r>
              <w:rPr>
                <w:rFonts w:hint="eastAsia" w:ascii="宋体" w:hAnsi="宋体"/>
                <w:strike w:val="0"/>
                <w:dstrike w:val="0"/>
                <w:color w:val="auto"/>
                <w:sz w:val="18"/>
                <w:szCs w:val="18"/>
                <w:lang w:eastAsia="zh-CN"/>
              </w:rPr>
              <w:t>网上生成的</w:t>
            </w: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rPr>
              <w:t>上海市园林绿化建设工程施工招标拟派施工现场管理机构名单</w:t>
            </w: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lang w:val="en-US" w:eastAsia="zh-CN"/>
              </w:rPr>
              <w:t>打印件</w:t>
            </w:r>
            <w:r>
              <w:rPr>
                <w:rFonts w:hint="eastAsia" w:ascii="宋体" w:hAnsi="宋体"/>
                <w:strike w:val="0"/>
                <w:dstrike w:val="0"/>
                <w:color w:val="auto"/>
                <w:sz w:val="18"/>
                <w:szCs w:val="18"/>
                <w:lang w:eastAsia="zh-CN"/>
              </w:rPr>
              <w:t>，以及</w:t>
            </w:r>
            <w:r>
              <w:rPr>
                <w:rFonts w:hint="eastAsia" w:ascii="宋体" w:hAnsi="宋体"/>
                <w:color w:val="auto"/>
                <w:sz w:val="18"/>
                <w:szCs w:val="18"/>
              </w:rPr>
              <w:t>拟派施工现场项目管理机构人员的近三个月社保</w:t>
            </w:r>
            <w:r>
              <w:rPr>
                <w:rFonts w:hint="eastAsia" w:ascii="宋体" w:hAnsi="宋体"/>
                <w:color w:val="auto"/>
                <w:sz w:val="18"/>
                <w:szCs w:val="18"/>
                <w:lang w:eastAsia="zh-CN"/>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strike w:val="0"/>
                <w:dstrike w:val="0"/>
                <w:color w:val="auto"/>
                <w:sz w:val="18"/>
                <w:szCs w:val="18"/>
                <w:lang w:val="en-US" w:eastAsia="zh-CN"/>
              </w:rPr>
            </w:pPr>
            <w:r>
              <w:rPr>
                <w:rFonts w:hint="eastAsia" w:ascii="宋体" w:hAnsi="宋体"/>
                <w:strike w:val="0"/>
                <w:dstrike w:val="0"/>
                <w:color w:val="auto"/>
                <w:sz w:val="18"/>
                <w:szCs w:val="18"/>
                <w:lang w:val="en-US" w:eastAsia="zh-CN"/>
              </w:rPr>
              <w:t>4.提供“</w:t>
            </w:r>
            <w:r>
              <w:rPr>
                <w:rFonts w:hint="eastAsia" w:ascii="宋体" w:hAnsi="宋体"/>
                <w:color w:val="auto"/>
                <w:sz w:val="18"/>
                <w:szCs w:val="18"/>
              </w:rPr>
              <w:t>委托代理人为项目负责人出席的需携带</w:t>
            </w:r>
            <w:r>
              <w:rPr>
                <w:rFonts w:hint="eastAsia" w:ascii="宋体" w:hAnsi="宋体"/>
                <w:strike w:val="0"/>
                <w:dstrike w:val="0"/>
                <w:color w:val="auto"/>
                <w:sz w:val="18"/>
                <w:szCs w:val="18"/>
                <w:lang w:val="en-US" w:eastAsia="zh-CN"/>
              </w:rPr>
              <w:t>”</w:t>
            </w:r>
            <w:r>
              <w:rPr>
                <w:rFonts w:hint="eastAsia" w:ascii="宋体" w:hAnsi="宋体"/>
                <w:color w:val="auto"/>
                <w:sz w:val="18"/>
                <w:szCs w:val="18"/>
                <w:lang w:eastAsia="zh-CN"/>
              </w:rPr>
              <w:t>材料目录中“</w:t>
            </w:r>
            <w:r>
              <w:rPr>
                <w:rFonts w:hint="eastAsia" w:ascii="宋体" w:hAnsi="宋体"/>
                <w:color w:val="auto"/>
                <w:sz w:val="18"/>
                <w:szCs w:val="18"/>
                <w:lang w:val="en-US" w:eastAsia="zh-CN"/>
              </w:rPr>
              <w:t>5”对应材料。</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二、委托代理人为项目负责人出席的需携带：</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1．投标人的法定代表人证明原件；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2．法定代表人授权委托书原件；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auto"/>
                <w:sz w:val="18"/>
                <w:szCs w:val="18"/>
              </w:rPr>
            </w:pPr>
            <w:r>
              <w:rPr>
                <w:rFonts w:ascii="宋体" w:hAnsi="宋体"/>
                <w:color w:val="auto"/>
                <w:sz w:val="18"/>
                <w:szCs w:val="18"/>
              </w:rPr>
              <w:t>3</w:t>
            </w:r>
            <w:r>
              <w:rPr>
                <w:rFonts w:hint="eastAsia" w:ascii="宋体" w:hAnsi="宋体"/>
                <w:color w:val="auto"/>
                <w:sz w:val="18"/>
                <w:szCs w:val="18"/>
              </w:rPr>
              <w:t>．委托代理人身份证原件及复印件；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auto"/>
                <w:sz w:val="18"/>
                <w:szCs w:val="18"/>
              </w:rPr>
            </w:pPr>
            <w:r>
              <w:rPr>
                <w:rFonts w:hint="eastAsia" w:ascii="宋体" w:hAnsi="宋体"/>
                <w:strike w:val="0"/>
                <w:dstrike w:val="0"/>
                <w:color w:val="auto"/>
                <w:sz w:val="18"/>
                <w:szCs w:val="18"/>
                <w:lang w:val="en-US" w:eastAsia="zh-CN"/>
              </w:rPr>
              <w:t>4.</w:t>
            </w:r>
            <w:r>
              <w:rPr>
                <w:rFonts w:hint="eastAsia" w:ascii="宋体" w:hAnsi="宋体"/>
                <w:strike w:val="0"/>
                <w:dstrike w:val="0"/>
                <w:color w:val="auto"/>
                <w:sz w:val="18"/>
                <w:szCs w:val="18"/>
                <w:lang w:eastAsia="zh-CN"/>
              </w:rPr>
              <w:t>网上生成的</w:t>
            </w: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rPr>
              <w:t>上海市园林绿化建设工程施工招标拟派施工现场管理机构名单</w:t>
            </w: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lang w:val="en-US" w:eastAsia="zh-CN"/>
              </w:rPr>
              <w:t>打印件</w:t>
            </w:r>
            <w:r>
              <w:rPr>
                <w:rFonts w:hint="eastAsia" w:ascii="宋体" w:hAnsi="宋体"/>
                <w:strike w:val="0"/>
                <w:dstrike w:val="0"/>
                <w:color w:val="auto"/>
                <w:sz w:val="18"/>
                <w:szCs w:val="18"/>
                <w:lang w:eastAsia="zh-CN"/>
              </w:rPr>
              <w:t>，以及</w:t>
            </w:r>
            <w:r>
              <w:rPr>
                <w:rFonts w:hint="eastAsia" w:ascii="宋体" w:hAnsi="宋体"/>
                <w:color w:val="auto"/>
                <w:sz w:val="18"/>
                <w:szCs w:val="18"/>
              </w:rPr>
              <w:t>拟派施工现场项目管理机构人员的近三个月社保</w:t>
            </w:r>
            <w:r>
              <w:rPr>
                <w:rFonts w:hint="eastAsia" w:ascii="宋体" w:hAnsi="宋体"/>
                <w:color w:val="auto"/>
                <w:sz w:val="18"/>
                <w:szCs w:val="18"/>
                <w:lang w:eastAsia="zh-CN"/>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lang w:val="en-US" w:eastAsia="zh-CN"/>
              </w:rPr>
              <w:t>5</w:t>
            </w:r>
            <w:r>
              <w:rPr>
                <w:rFonts w:hint="eastAsia" w:ascii="宋体" w:hAnsi="宋体"/>
                <w:color w:val="auto"/>
                <w:sz w:val="18"/>
                <w:szCs w:val="18"/>
              </w:rPr>
              <w:t>．加盖投标人单位公章的本单位人员《投标人员情况表》（通过上海市住房和城乡建设管理委员会门户网站www.shjjw.gov.cn查询、打印）原件。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附注：</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（1）开标时另行携带投标截止日期前2个工作日内打印的注册建造师《投标人员情况表》（通过上海市住房和城乡建设管理委员会门户网站，网址：http;//www.shjjw.gov.cn查询、打印、含条形码）原件 (园林绿化工程项目内含有市政或建筑施工内容的)；</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color w:val="auto"/>
                <w:sz w:val="18"/>
                <w:szCs w:val="18"/>
              </w:rPr>
            </w:pPr>
            <w:r>
              <w:rPr>
                <w:rFonts w:hint="eastAsia" w:ascii="宋体" w:hAnsi="宋体" w:cs="宋体"/>
                <w:color w:val="auto"/>
                <w:sz w:val="18"/>
                <w:szCs w:val="18"/>
              </w:rPr>
              <w:t>（</w:t>
            </w:r>
            <w:r>
              <w:rPr>
                <w:color w:val="auto"/>
                <w:sz w:val="18"/>
                <w:szCs w:val="18"/>
              </w:rPr>
              <w:t>2</w:t>
            </w:r>
            <w:r>
              <w:rPr>
                <w:rFonts w:hint="eastAsia" w:ascii="宋体" w:hAnsi="宋体" w:cs="宋体"/>
                <w:color w:val="auto"/>
                <w:sz w:val="18"/>
                <w:szCs w:val="18"/>
              </w:rPr>
              <w:t>）获取招标文件截止日起至投标截止日之间打印的《投标人信用评分表》</w:t>
            </w:r>
            <w:r>
              <w:rPr>
                <w:rFonts w:hint="eastAsia"/>
                <w:color w:val="auto"/>
                <w:sz w:val="18"/>
                <w:szCs w:val="18"/>
              </w:rPr>
              <w:t>，</w:t>
            </w:r>
            <w:r>
              <w:rPr>
                <w:rFonts w:hint="eastAsia" w:ascii="宋体" w:hAnsi="宋体" w:cs="宋体"/>
                <w:color w:val="auto"/>
                <w:sz w:val="18"/>
                <w:szCs w:val="18"/>
              </w:rPr>
              <w:t>在沪园林绿化企业可登录上海市绿化和市容</w:t>
            </w:r>
            <w:r>
              <w:rPr>
                <w:color w:val="auto"/>
                <w:sz w:val="18"/>
                <w:szCs w:val="18"/>
              </w:rPr>
              <w:t>(</w:t>
            </w:r>
            <w:r>
              <w:rPr>
                <w:rFonts w:hint="eastAsia" w:ascii="宋体" w:hAnsi="宋体" w:cs="宋体"/>
                <w:color w:val="auto"/>
                <w:sz w:val="18"/>
                <w:szCs w:val="18"/>
              </w:rPr>
              <w:t>林业</w:t>
            </w:r>
            <w:r>
              <w:rPr>
                <w:color w:val="auto"/>
                <w:sz w:val="18"/>
                <w:szCs w:val="18"/>
              </w:rPr>
              <w:t>)</w:t>
            </w:r>
            <w:r>
              <w:rPr>
                <w:rFonts w:hint="eastAsia" w:ascii="宋体" w:hAnsi="宋体" w:cs="宋体"/>
                <w:color w:val="auto"/>
                <w:sz w:val="18"/>
                <w:szCs w:val="18"/>
              </w:rPr>
              <w:t>工程信息网</w:t>
            </w:r>
            <w:r>
              <w:rPr>
                <w:rFonts w:hint="eastAsia"/>
                <w:color w:val="auto"/>
                <w:sz w:val="18"/>
                <w:szCs w:val="18"/>
              </w:rPr>
              <w:t>“</w:t>
            </w:r>
            <w:r>
              <w:rPr>
                <w:rFonts w:hint="eastAsia" w:ascii="宋体" w:hAnsi="宋体" w:cs="宋体"/>
                <w:color w:val="auto"/>
                <w:sz w:val="18"/>
                <w:szCs w:val="18"/>
              </w:rPr>
              <w:t>企业管理”栏目中</w:t>
            </w:r>
            <w:r>
              <w:rPr>
                <w:rFonts w:hint="eastAsia"/>
                <w:color w:val="auto"/>
                <w:sz w:val="18"/>
                <w:szCs w:val="18"/>
              </w:rPr>
              <w:t>“</w:t>
            </w:r>
            <w:r>
              <w:rPr>
                <w:rFonts w:hint="eastAsia" w:ascii="宋体" w:hAnsi="宋体" w:cs="宋体"/>
                <w:color w:val="auto"/>
                <w:sz w:val="18"/>
                <w:szCs w:val="18"/>
              </w:rPr>
              <w:t>信用评价查询</w:t>
            </w:r>
            <w:r>
              <w:rPr>
                <w:rFonts w:hint="eastAsia"/>
                <w:color w:val="auto"/>
                <w:sz w:val="18"/>
                <w:szCs w:val="18"/>
              </w:rPr>
              <w:t>”</w:t>
            </w:r>
            <w:r>
              <w:rPr>
                <w:rFonts w:hint="eastAsia" w:ascii="宋体" w:hAnsi="宋体" w:cs="宋体"/>
                <w:color w:val="auto"/>
                <w:sz w:val="18"/>
                <w:szCs w:val="18"/>
              </w:rPr>
              <w:t>系统，自行生成和打印</w:t>
            </w:r>
            <w:r>
              <w:rPr>
                <w:rFonts w:hint="eastAsia"/>
                <w:color w:val="auto"/>
                <w:sz w:val="18"/>
                <w:szCs w:val="18"/>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s="宋体"/>
                <w:color w:val="auto"/>
                <w:sz w:val="18"/>
                <w:szCs w:val="18"/>
              </w:rPr>
              <w:t>（</w:t>
            </w:r>
            <w:r>
              <w:rPr>
                <w:rFonts w:ascii="宋体" w:hAnsi="宋体"/>
                <w:color w:val="auto"/>
                <w:sz w:val="18"/>
                <w:szCs w:val="18"/>
              </w:rPr>
              <w:t>3</w:t>
            </w:r>
            <w:r>
              <w:rPr>
                <w:rFonts w:hint="eastAsia" w:ascii="宋体" w:hAnsi="宋体" w:cs="宋体"/>
                <w:color w:val="auto"/>
                <w:sz w:val="18"/>
                <w:szCs w:val="18"/>
              </w:rPr>
              <w:t>）获取招标文件截止日起至投标截止日之间打印的《企业行贿犯罪档案查询结果》并加盖企业公章</w:t>
            </w:r>
            <w:r>
              <w:rPr>
                <w:rFonts w:hint="eastAsia" w:ascii="宋体" w:hAnsi="宋体"/>
                <w:color w:val="auto"/>
                <w:sz w:val="18"/>
                <w:szCs w:val="18"/>
              </w:rPr>
              <w:t>，该《查询结果表》可</w:t>
            </w:r>
            <w:r>
              <w:rPr>
                <w:rFonts w:hint="eastAsia" w:ascii="宋体" w:hAnsi="宋体" w:cs="宋体"/>
                <w:color w:val="auto"/>
                <w:sz w:val="18"/>
                <w:szCs w:val="18"/>
              </w:rPr>
              <w:t>通过在沪建设工程企业电子版《企业诚信手册》查询有无行贿犯罪纪录</w:t>
            </w:r>
            <w:r>
              <w:rPr>
                <w:rFonts w:hint="eastAsia" w:ascii="宋体" w:hAnsi="宋体"/>
                <w:color w:val="auto"/>
                <w:sz w:val="18"/>
                <w:szCs w:val="18"/>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b/>
                <w:color w:val="auto"/>
                <w:sz w:val="18"/>
                <w:szCs w:val="18"/>
              </w:rPr>
            </w:pPr>
            <w:r>
              <w:rPr>
                <w:rFonts w:hint="eastAsia" w:ascii="宋体" w:hAnsi="宋体"/>
                <w:color w:val="auto"/>
                <w:sz w:val="18"/>
                <w:szCs w:val="18"/>
              </w:rPr>
              <w:t xml:space="preserve">  </w:t>
            </w:r>
            <w:r>
              <w:rPr>
                <w:rFonts w:hint="eastAsia" w:ascii="宋体" w:hAnsi="宋体"/>
                <w:b/>
                <w:color w:val="auto"/>
                <w:sz w:val="18"/>
                <w:szCs w:val="18"/>
              </w:rPr>
              <w:t xml:space="preserve"> 以上</w:t>
            </w:r>
            <w:r>
              <w:rPr>
                <w:rFonts w:ascii="宋体" w:hAnsi="宋体"/>
                <w:b/>
                <w:color w:val="auto"/>
                <w:sz w:val="18"/>
                <w:szCs w:val="18"/>
              </w:rPr>
              <w:t>3</w:t>
            </w:r>
            <w:r>
              <w:rPr>
                <w:rFonts w:hint="eastAsia" w:ascii="宋体" w:hAnsi="宋体"/>
                <w:b/>
                <w:color w:val="auto"/>
                <w:sz w:val="18"/>
                <w:szCs w:val="18"/>
              </w:rPr>
              <w:t>项均须加盖投标人公章。</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（4）投标保证金回单凭证原件、加盖单位公章的回单凭证复印件和加盖单位公章的投标人基本账户银行开户许可证复印件；采用投标保函的，投标保函凭证的原件与复印件。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color w:val="auto"/>
                <w:sz w:val="18"/>
                <w:szCs w:val="18"/>
              </w:rPr>
            </w:pPr>
            <w:r>
              <w:rPr>
                <w:rFonts w:hint="eastAsia" w:ascii="宋体" w:hAnsi="宋体" w:cs="宋体"/>
                <w:color w:val="auto"/>
                <w:sz w:val="18"/>
                <w:szCs w:val="18"/>
              </w:rPr>
              <w:t>（</w:t>
            </w:r>
            <w:r>
              <w:rPr>
                <w:color w:val="auto"/>
                <w:sz w:val="18"/>
                <w:szCs w:val="18"/>
              </w:rPr>
              <w:t>5</w:t>
            </w:r>
            <w:r>
              <w:rPr>
                <w:rFonts w:hint="eastAsia" w:ascii="宋体" w:hAnsi="宋体" w:cs="宋体"/>
                <w:color w:val="auto"/>
                <w:sz w:val="18"/>
                <w:szCs w:val="18"/>
              </w:rPr>
              <w:t>）开标时由代理机构按以下目录核查以下材料（复印件均需加盖投标</w:t>
            </w:r>
            <w:r>
              <w:rPr>
                <w:rFonts w:hint="eastAsia"/>
                <w:color w:val="auto"/>
                <w:sz w:val="18"/>
                <w:szCs w:val="18"/>
              </w:rPr>
              <w:t>人</w:t>
            </w:r>
            <w:r>
              <w:rPr>
                <w:rFonts w:hint="eastAsia" w:ascii="宋体" w:hAnsi="宋体" w:cs="宋体"/>
                <w:color w:val="auto"/>
                <w:sz w:val="18"/>
                <w:szCs w:val="18"/>
              </w:rPr>
              <w:t>企业公章）：</w:t>
            </w:r>
          </w:p>
          <w:p>
            <w:pPr>
              <w:keepNext w:val="0"/>
              <w:keepLines w:val="0"/>
              <w:pageBreakBefore w:val="0"/>
              <w:numPr>
                <w:ilvl w:val="0"/>
                <w:numId w:val="4"/>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strike w:val="0"/>
                <w:dstrike w:val="0"/>
                <w:color w:val="auto"/>
                <w:sz w:val="18"/>
                <w:szCs w:val="18"/>
              </w:rPr>
            </w:pP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rPr>
              <w:t>上海市园林绿化建设工程施工招标拟派施工现场管理机构名单</w:t>
            </w:r>
            <w:r>
              <w:rPr>
                <w:rFonts w:hint="default" w:ascii="宋体" w:hAnsi="宋体"/>
                <w:strike w:val="0"/>
                <w:dstrike w:val="0"/>
                <w:color w:val="auto"/>
                <w:sz w:val="18"/>
                <w:szCs w:val="18"/>
                <w:lang w:val="en-US" w:eastAsia="zh-CN"/>
              </w:rPr>
              <w:t>”</w:t>
            </w:r>
            <w:r>
              <w:rPr>
                <w:rFonts w:hint="eastAsia" w:ascii="宋体" w:hAnsi="宋体"/>
                <w:strike w:val="0"/>
                <w:dstrike w:val="0"/>
                <w:color w:val="auto"/>
                <w:sz w:val="18"/>
                <w:szCs w:val="18"/>
                <w:lang w:val="en-US" w:eastAsia="zh-CN"/>
              </w:rPr>
              <w:t>打印件</w:t>
            </w:r>
            <w:r>
              <w:rPr>
                <w:rFonts w:hint="eastAsia" w:ascii="宋体" w:hAnsi="宋体"/>
                <w:strike w:val="0"/>
                <w:dstrike w:val="0"/>
                <w:color w:val="auto"/>
                <w:sz w:val="18"/>
                <w:szCs w:val="18"/>
              </w:rPr>
              <w:t>原件；</w:t>
            </w:r>
          </w:p>
          <w:p>
            <w:pPr>
              <w:keepNext w:val="0"/>
              <w:keepLines w:val="0"/>
              <w:pageBreakBefore w:val="0"/>
              <w:numPr>
                <w:ilvl w:val="0"/>
                <w:numId w:val="4"/>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宋体"/>
                <w:color w:val="auto"/>
                <w:sz w:val="18"/>
                <w:szCs w:val="18"/>
              </w:rPr>
            </w:pPr>
            <w:r>
              <w:rPr>
                <w:rFonts w:hint="eastAsia" w:ascii="宋体" w:hAnsi="宋体"/>
                <w:color w:val="auto"/>
                <w:sz w:val="18"/>
                <w:szCs w:val="18"/>
              </w:rPr>
              <w:t>拟派施工现场项目管理机构人员的近三个月社保证明材料原件与复印件；</w:t>
            </w:r>
          </w:p>
          <w:p>
            <w:pPr>
              <w:keepNext w:val="0"/>
              <w:keepLines w:val="0"/>
              <w:pageBreakBefore w:val="0"/>
              <w:numPr>
                <w:ilvl w:val="0"/>
                <w:numId w:val="4"/>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strike w:val="0"/>
                <w:dstrike w:val="0"/>
                <w:color w:val="000000" w:themeColor="text1"/>
                <w:sz w:val="18"/>
                <w:szCs w:val="18"/>
                <w14:textFill>
                  <w14:solidFill>
                    <w14:schemeClr w14:val="tx1"/>
                  </w14:solidFill>
                </w14:textFill>
              </w:rPr>
            </w:pPr>
            <w:r>
              <w:rPr>
                <w:rFonts w:hint="eastAsia" w:ascii="宋体" w:hAnsi="宋体" w:cs="宋体"/>
                <w:strike w:val="0"/>
                <w:dstrike w:val="0"/>
                <w:color w:val="000000" w:themeColor="text1"/>
                <w:sz w:val="18"/>
                <w:szCs w:val="18"/>
                <w14:textFill>
                  <w14:solidFill>
                    <w14:schemeClr w14:val="tx1"/>
                  </w14:solidFill>
                </w14:textFill>
              </w:rPr>
              <w:t>如园林企业拟派项目负责人有《建筑施工企业项目负责人安全生产考核合格证书》，则</w:t>
            </w:r>
            <w:r>
              <w:rPr>
                <w:rFonts w:hint="eastAsia"/>
                <w:strike w:val="0"/>
                <w:dstrike w:val="0"/>
                <w:color w:val="000000" w:themeColor="text1"/>
                <w:sz w:val="18"/>
                <w:szCs w:val="18"/>
                <w14:textFill>
                  <w14:solidFill>
                    <w14:schemeClr w14:val="tx1"/>
                  </w14:solidFill>
                </w14:textFill>
              </w:rPr>
              <w:t>另</w:t>
            </w:r>
            <w:r>
              <w:rPr>
                <w:rFonts w:hint="eastAsia" w:ascii="宋体" w:hAnsi="宋体" w:cs="宋体"/>
                <w:strike w:val="0"/>
                <w:dstrike w:val="0"/>
                <w:color w:val="000000" w:themeColor="text1"/>
                <w:sz w:val="18"/>
                <w:szCs w:val="18"/>
                <w14:textFill>
                  <w14:solidFill>
                    <w14:schemeClr w14:val="tx1"/>
                  </w14:solidFill>
                </w14:textFill>
              </w:rPr>
              <w:t>须提供园林专业中级及以上职称证书原件</w:t>
            </w:r>
            <w:r>
              <w:rPr>
                <w:rFonts w:hint="eastAsia" w:ascii="宋体" w:hAnsi="宋体"/>
                <w:strike w:val="0"/>
                <w:dstrike w:val="0"/>
                <w:color w:val="000000" w:themeColor="text1"/>
                <w:sz w:val="18"/>
                <w:szCs w:val="18"/>
                <w14:textFill>
                  <w14:solidFill>
                    <w14:schemeClr w14:val="tx1"/>
                  </w14:solidFill>
                </w14:textFill>
              </w:rPr>
              <w:t>与</w:t>
            </w:r>
            <w:r>
              <w:rPr>
                <w:rFonts w:hint="eastAsia" w:ascii="宋体" w:hAnsi="宋体" w:cs="宋体"/>
                <w:strike w:val="0"/>
                <w:dstrike w:val="0"/>
                <w:color w:val="000000" w:themeColor="text1"/>
                <w:sz w:val="18"/>
                <w:szCs w:val="18"/>
                <w14:textFill>
                  <w14:solidFill>
                    <w14:schemeClr w14:val="tx1"/>
                  </w14:solidFill>
                </w14:textFill>
              </w:rPr>
              <w:t>复印件；</w:t>
            </w:r>
          </w:p>
          <w:p>
            <w:pPr>
              <w:keepNext w:val="0"/>
              <w:keepLines w:val="0"/>
              <w:pageBreakBefore w:val="0"/>
              <w:numPr>
                <w:ilvl w:val="0"/>
                <w:numId w:val="4"/>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s="宋体"/>
                <w:color w:val="auto"/>
                <w:sz w:val="18"/>
                <w:szCs w:val="18"/>
              </w:rPr>
            </w:pPr>
            <w:r>
              <w:rPr>
                <w:rFonts w:hint="eastAsia" w:ascii="宋体" w:hAnsi="宋体" w:cs="宋体"/>
                <w:color w:val="auto"/>
                <w:sz w:val="18"/>
                <w:szCs w:val="18"/>
              </w:rPr>
              <w:t>□建筑工程</w:t>
            </w:r>
            <w:r>
              <w:rPr>
                <w:rFonts w:ascii="宋体" w:hAnsi="宋体" w:cs="宋体"/>
                <w:color w:val="auto"/>
                <w:sz w:val="18"/>
                <w:szCs w:val="18"/>
                <w:u w:val="single"/>
              </w:rPr>
              <w:t xml:space="preserve">  </w:t>
            </w:r>
            <w:r>
              <w:rPr>
                <w:rFonts w:hint="eastAsia" w:ascii="宋体" w:hAnsi="宋体" w:cs="宋体"/>
                <w:color w:val="auto"/>
                <w:sz w:val="18"/>
                <w:szCs w:val="18"/>
              </w:rPr>
              <w:t>级（含）以上注册建造师证书原件与复印件</w:t>
            </w:r>
            <w:r>
              <w:rPr>
                <w:rFonts w:hint="eastAsia" w:ascii="宋体" w:hAnsi="宋体"/>
                <w:color w:val="auto"/>
                <w:sz w:val="18"/>
                <w:szCs w:val="18"/>
              </w:rPr>
              <w:t>（如有）</w:t>
            </w:r>
            <w:r>
              <w:rPr>
                <w:rFonts w:hint="eastAsia" w:ascii="宋体" w:hAnsi="宋体" w:cs="宋体"/>
                <w:color w:val="auto"/>
                <w:sz w:val="18"/>
                <w:szCs w:val="18"/>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s="宋体"/>
                <w:color w:val="auto"/>
                <w:sz w:val="18"/>
                <w:szCs w:val="18"/>
              </w:rPr>
              <w:t>□市政公用工程</w:t>
            </w:r>
            <w:r>
              <w:rPr>
                <w:rFonts w:ascii="宋体" w:hAnsi="宋体" w:cs="宋体"/>
                <w:color w:val="auto"/>
                <w:sz w:val="18"/>
                <w:szCs w:val="18"/>
                <w:u w:val="single"/>
              </w:rPr>
              <w:t xml:space="preserve">  </w:t>
            </w:r>
            <w:r>
              <w:rPr>
                <w:rFonts w:hint="eastAsia" w:ascii="宋体" w:hAnsi="宋体" w:cs="宋体"/>
                <w:color w:val="auto"/>
                <w:sz w:val="18"/>
                <w:szCs w:val="18"/>
              </w:rPr>
              <w:t>级（含</w:t>
            </w:r>
            <w:r>
              <w:rPr>
                <w:rFonts w:hint="eastAsia" w:ascii="宋体" w:hAnsi="宋体"/>
                <w:color w:val="auto"/>
                <w:sz w:val="18"/>
                <w:szCs w:val="18"/>
              </w:rPr>
              <w:t>）以上注册建造师证书原件与复印件（如有）；</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□水利水电工程</w:t>
            </w:r>
            <w:r>
              <w:rPr>
                <w:rFonts w:ascii="宋体" w:hAnsi="宋体"/>
                <w:color w:val="auto"/>
                <w:sz w:val="18"/>
                <w:szCs w:val="18"/>
                <w:u w:val="single"/>
              </w:rPr>
              <w:t xml:space="preserve">  </w:t>
            </w:r>
            <w:r>
              <w:rPr>
                <w:rFonts w:hint="eastAsia" w:ascii="宋体" w:hAnsi="宋体"/>
                <w:color w:val="auto"/>
                <w:sz w:val="18"/>
                <w:szCs w:val="18"/>
              </w:rPr>
              <w:t>级（含）以上注册建造师证书原件与复印件（如有）；</w:t>
            </w:r>
          </w:p>
          <w:p>
            <w:pPr>
              <w:keepNext w:val="0"/>
              <w:keepLines w:val="0"/>
              <w:pageBreakBefore w:val="0"/>
              <w:numPr>
                <w:ilvl w:val="0"/>
                <w:numId w:val="4"/>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color w:val="auto"/>
                <w:sz w:val="18"/>
                <w:szCs w:val="18"/>
              </w:rPr>
            </w:pPr>
            <w:r>
              <w:rPr>
                <w:rFonts w:hint="eastAsia" w:ascii="宋体" w:hAnsi="宋体"/>
                <w:color w:val="auto"/>
                <w:sz w:val="18"/>
                <w:szCs w:val="18"/>
              </w:rPr>
              <w:t>类似项目施工业绩证明原件与复印件（如有）。</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宋体"/>
                <w:b/>
                <w:color w:val="auto"/>
                <w:sz w:val="18"/>
                <w:szCs w:val="18"/>
              </w:rPr>
            </w:pPr>
            <w:r>
              <w:rPr>
                <w:rFonts w:hint="eastAsia" w:ascii="宋体" w:hAnsi="宋体" w:cs="宋体"/>
                <w:b/>
                <w:color w:val="auto"/>
                <w:sz w:val="18"/>
                <w:szCs w:val="18"/>
              </w:rPr>
              <w:t>说明：如携带的材料不全的，其投标文件将被拒收。</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b/>
                <w:color w:val="auto"/>
              </w:rPr>
            </w:pPr>
            <w:r>
              <w:rPr>
                <w:rFonts w:hint="eastAsia" w:ascii="宋体" w:hAnsi="宋体" w:cs="宋体"/>
                <w:b/>
                <w:color w:val="auto"/>
                <w:sz w:val="18"/>
                <w:szCs w:val="18"/>
              </w:rPr>
              <w:t>投标时的施工项目管理机构人员需与现场报名审核时一致。</w:t>
            </w:r>
          </w:p>
        </w:tc>
      </w:tr>
      <w:tr>
        <w:tblPrEx>
          <w:tblLayout w:type="fixed"/>
          <w:tblCellMar>
            <w:top w:w="0" w:type="dxa"/>
            <w:left w:w="108" w:type="dxa"/>
            <w:bottom w:w="0" w:type="dxa"/>
            <w:right w:w="108" w:type="dxa"/>
          </w:tblCellMar>
        </w:tblPrEx>
        <w:trPr>
          <w:trHeight w:val="555"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5.1.2</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开标前密封情况检查</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kern w:val="0"/>
                <w:sz w:val="18"/>
                <w:szCs w:val="18"/>
              </w:rPr>
            </w:pPr>
            <w:r>
              <w:rPr>
                <w:rFonts w:hint="eastAsia" w:ascii="宋体" w:hAnsi="宋体"/>
                <w:color w:val="auto"/>
                <w:kern w:val="0"/>
                <w:sz w:val="18"/>
                <w:szCs w:val="18"/>
              </w:rPr>
              <w:t>投标文件是否密封，封口处是否加盖了投标人单位公章和法定代表人或委托代理人章（或签字）。</w:t>
            </w:r>
          </w:p>
        </w:tc>
      </w:tr>
      <w:tr>
        <w:tblPrEx>
          <w:tblLayout w:type="fixed"/>
          <w:tblCellMar>
            <w:top w:w="0" w:type="dxa"/>
            <w:left w:w="108" w:type="dxa"/>
            <w:bottom w:w="0" w:type="dxa"/>
            <w:right w:w="108" w:type="dxa"/>
          </w:tblCellMar>
        </w:tblPrEx>
        <w:trPr>
          <w:trHeight w:val="53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5.3.5（5）</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投标文件开标顺序</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□先到先开                          □后到先开</w:t>
            </w:r>
          </w:p>
        </w:tc>
      </w:tr>
      <w:tr>
        <w:tblPrEx>
          <w:tblLayout w:type="fixed"/>
          <w:tblCellMar>
            <w:top w:w="0" w:type="dxa"/>
            <w:left w:w="108" w:type="dxa"/>
            <w:bottom w:w="0" w:type="dxa"/>
            <w:right w:w="108" w:type="dxa"/>
          </w:tblCellMar>
        </w:tblPrEx>
        <w:trPr>
          <w:trHeight w:val="84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5.3.5</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（6）</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合理最低价下浮范围</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（下浮率取整）</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b/>
                <w:bCs/>
                <w:color w:val="auto"/>
                <w:kern w:val="0"/>
                <w:sz w:val="18"/>
                <w:szCs w:val="18"/>
              </w:rPr>
            </w:pPr>
            <w:r>
              <w:rPr>
                <w:rFonts w:hint="eastAsia" w:ascii="宋体" w:hAnsi="宋体"/>
                <w:b/>
                <w:bCs/>
                <w:color w:val="auto"/>
                <w:kern w:val="0"/>
                <w:sz w:val="18"/>
                <w:szCs w:val="18"/>
              </w:rPr>
              <w:t>园林绿化工程：</w:t>
            </w:r>
            <w:r>
              <w:rPr>
                <w:rFonts w:hint="eastAsia" w:ascii="宋体" w:hAnsi="宋体"/>
                <w:b/>
                <w:bCs/>
                <w:color w:val="auto"/>
                <w:kern w:val="0"/>
                <w:sz w:val="18"/>
                <w:szCs w:val="18"/>
                <w:u w:val="single"/>
              </w:rPr>
              <w:t xml:space="preserve">  </w:t>
            </w:r>
            <w:r>
              <w:rPr>
                <w:rFonts w:hint="eastAsia" w:ascii="宋体" w:hAnsi="宋体"/>
                <w:b/>
                <w:bCs/>
                <w:color w:val="auto"/>
                <w:kern w:val="0"/>
                <w:sz w:val="18"/>
                <w:szCs w:val="18"/>
              </w:rPr>
              <w:t xml:space="preserve">%-- </w:t>
            </w:r>
            <w:r>
              <w:rPr>
                <w:rFonts w:hint="eastAsia" w:ascii="宋体" w:hAnsi="宋体"/>
                <w:b/>
                <w:bCs/>
                <w:color w:val="auto"/>
                <w:kern w:val="0"/>
                <w:sz w:val="18"/>
                <w:szCs w:val="18"/>
                <w:u w:val="single"/>
              </w:rPr>
              <w:t xml:space="preserve">  </w:t>
            </w:r>
            <w:r>
              <w:rPr>
                <w:rFonts w:hint="eastAsia" w:ascii="宋体" w:hAnsi="宋体"/>
                <w:b/>
                <w:bCs/>
                <w:color w:val="auto"/>
                <w:kern w:val="0"/>
                <w:sz w:val="18"/>
                <w:szCs w:val="18"/>
              </w:rPr>
              <w:t>%，</w:t>
            </w:r>
            <w:r>
              <w:rPr>
                <w:rFonts w:hint="eastAsia" w:ascii="宋体" w:hAnsi="宋体"/>
                <w:color w:val="auto"/>
                <w:kern w:val="0"/>
                <w:sz w:val="18"/>
                <w:szCs w:val="18"/>
              </w:rPr>
              <w:t>项目具体下浮率根据招标文件规定的方式在开标时抽取。</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kern w:val="0"/>
                <w:sz w:val="18"/>
                <w:szCs w:val="18"/>
              </w:rPr>
            </w:pPr>
            <w:r>
              <w:rPr>
                <w:rFonts w:hint="eastAsia" w:ascii="宋体" w:hAnsi="宋体"/>
                <w:color w:val="auto"/>
                <w:kern w:val="0"/>
                <w:sz w:val="18"/>
                <w:szCs w:val="18"/>
              </w:rPr>
              <w:t>注：园林绿化工程下浮范围为3%~8%，可根据情况适时对下浮范围进行调整。招标人需在招标文件中明确下浮区间，如3%～4%、3%～5%、3%～6%……5%～8%等。</w:t>
            </w:r>
          </w:p>
        </w:tc>
      </w:tr>
      <w:tr>
        <w:tblPrEx>
          <w:tblLayout w:type="fixed"/>
          <w:tblCellMar>
            <w:top w:w="0" w:type="dxa"/>
            <w:left w:w="108" w:type="dxa"/>
            <w:bottom w:w="0" w:type="dxa"/>
            <w:right w:w="108" w:type="dxa"/>
          </w:tblCellMar>
        </w:tblPrEx>
        <w:trPr>
          <w:trHeight w:val="45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6.1.1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评标委员会组成</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依法组建，评委会成员为5人及以上的单数组成。</w:t>
            </w:r>
          </w:p>
        </w:tc>
      </w:tr>
      <w:tr>
        <w:tblPrEx>
          <w:tblLayout w:type="fixed"/>
          <w:tblCellMar>
            <w:top w:w="0" w:type="dxa"/>
            <w:left w:w="108" w:type="dxa"/>
            <w:bottom w:w="0" w:type="dxa"/>
            <w:right w:w="108" w:type="dxa"/>
          </w:tblCellMar>
        </w:tblPrEx>
        <w:trPr>
          <w:trHeight w:val="868"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7.1.1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bCs/>
                <w:color w:val="auto"/>
                <w:sz w:val="18"/>
                <w:szCs w:val="18"/>
              </w:rPr>
              <w:t>定标方式</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仿宋"/>
                <w:bCs/>
                <w:color w:val="auto"/>
                <w:sz w:val="18"/>
                <w:szCs w:val="18"/>
              </w:rPr>
            </w:pPr>
            <w:r>
              <w:rPr>
                <w:rFonts w:hint="eastAsia" w:ascii="宋体" w:hAnsi="宋体" w:cs="仿宋"/>
                <w:bCs/>
                <w:color w:val="auto"/>
                <w:sz w:val="18"/>
                <w:szCs w:val="18"/>
              </w:rPr>
              <w:t>□1.评标委员会直接确定中标人。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s="仿宋"/>
                <w:bCs/>
                <w:color w:val="auto"/>
                <w:sz w:val="18"/>
                <w:szCs w:val="18"/>
              </w:rPr>
            </w:pPr>
            <w:r>
              <w:rPr>
                <w:rFonts w:hint="eastAsia" w:ascii="宋体" w:hAnsi="宋体" w:cs="仿宋"/>
                <w:bCs/>
                <w:color w:val="auto"/>
                <w:sz w:val="18"/>
                <w:szCs w:val="18"/>
              </w:rPr>
              <w:t>□2.推荐中标候选人</w:t>
            </w:r>
            <w:r>
              <w:rPr>
                <w:rFonts w:ascii="宋体" w:hAnsi="宋体"/>
                <w:bCs/>
                <w:color w:val="auto"/>
                <w:sz w:val="18"/>
                <w:szCs w:val="18"/>
                <w:u w:val="single"/>
              </w:rPr>
              <w:t xml:space="preserve">          </w:t>
            </w:r>
            <w:r>
              <w:rPr>
                <w:rFonts w:hint="eastAsia" w:ascii="宋体" w:hAnsi="宋体" w:cs="仿宋"/>
                <w:bCs/>
                <w:color w:val="auto"/>
                <w:sz w:val="18"/>
                <w:szCs w:val="18"/>
              </w:rPr>
              <w:t>名，采用定标澄清方式确定中标人。</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s="仿宋"/>
                <w:bCs/>
                <w:color w:val="auto"/>
                <w:sz w:val="18"/>
                <w:szCs w:val="18"/>
              </w:rPr>
              <w:t>□3.推荐中标候选人</w:t>
            </w:r>
            <w:r>
              <w:rPr>
                <w:rFonts w:ascii="宋体" w:hAnsi="宋体"/>
                <w:bCs/>
                <w:color w:val="auto"/>
                <w:sz w:val="18"/>
                <w:szCs w:val="18"/>
                <w:u w:val="single"/>
              </w:rPr>
              <w:t xml:space="preserve">          </w:t>
            </w:r>
            <w:r>
              <w:rPr>
                <w:rFonts w:hint="eastAsia" w:ascii="宋体" w:hAnsi="宋体" w:cs="仿宋"/>
                <w:bCs/>
                <w:color w:val="auto"/>
                <w:sz w:val="18"/>
                <w:szCs w:val="18"/>
              </w:rPr>
              <w:t>名，不采用定标澄清方式确定中标人。</w:t>
            </w:r>
          </w:p>
        </w:tc>
      </w:tr>
      <w:tr>
        <w:tblPrEx>
          <w:tblLayout w:type="fixed"/>
          <w:tblCellMar>
            <w:top w:w="0" w:type="dxa"/>
            <w:left w:w="108" w:type="dxa"/>
            <w:bottom w:w="0" w:type="dxa"/>
            <w:right w:w="108" w:type="dxa"/>
          </w:tblCellMar>
        </w:tblPrEx>
        <w:trPr>
          <w:trHeight w:val="837"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7.</w:t>
            </w:r>
            <w:r>
              <w:rPr>
                <w:rFonts w:ascii="宋体" w:hAnsi="宋体"/>
                <w:color w:val="auto"/>
                <w:sz w:val="18"/>
                <w:szCs w:val="18"/>
              </w:rPr>
              <w:t>4</w:t>
            </w:r>
            <w:r>
              <w:rPr>
                <w:rFonts w:hint="eastAsia" w:ascii="宋体" w:hAnsi="宋体"/>
                <w:color w:val="auto"/>
                <w:sz w:val="18"/>
                <w:szCs w:val="18"/>
              </w:rPr>
              <w:t>.1</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履约保证金</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□不提供</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□提供，履约保证金的形式：</w:t>
            </w:r>
            <w:r>
              <w:rPr>
                <w:rFonts w:hint="eastAsia" w:ascii="宋体" w:hAnsi="宋体"/>
                <w:color w:val="auto"/>
                <w:sz w:val="18"/>
                <w:szCs w:val="18"/>
                <w:u w:val="single"/>
              </w:rPr>
              <w:t xml:space="preserve">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履约保证金的金额：</w:t>
            </w:r>
            <w:r>
              <w:rPr>
                <w:rFonts w:hint="eastAsia" w:ascii="宋体" w:hAnsi="宋体"/>
                <w:color w:val="auto"/>
                <w:sz w:val="18"/>
                <w:szCs w:val="18"/>
                <w:u w:val="single"/>
              </w:rPr>
              <w:t xml:space="preserve">                 </w:t>
            </w:r>
            <w:r>
              <w:rPr>
                <w:rFonts w:hint="eastAsia" w:ascii="宋体" w:hAnsi="宋体"/>
                <w:color w:val="auto"/>
                <w:sz w:val="18"/>
                <w:szCs w:val="18"/>
              </w:rPr>
              <w:t xml:space="preserve">                 </w:t>
            </w:r>
          </w:p>
        </w:tc>
      </w:tr>
      <w:tr>
        <w:tblPrEx>
          <w:tblLayout w:type="fixed"/>
          <w:tblCellMar>
            <w:top w:w="0" w:type="dxa"/>
            <w:left w:w="108" w:type="dxa"/>
            <w:bottom w:w="0" w:type="dxa"/>
            <w:right w:w="108" w:type="dxa"/>
          </w:tblCellMar>
        </w:tblPrEx>
        <w:trPr>
          <w:trHeight w:val="41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7.</w:t>
            </w:r>
            <w:r>
              <w:rPr>
                <w:rFonts w:ascii="宋体" w:hAnsi="宋体"/>
                <w:color w:val="auto"/>
                <w:sz w:val="18"/>
                <w:szCs w:val="18"/>
              </w:rPr>
              <w:t>5</w:t>
            </w:r>
            <w:r>
              <w:rPr>
                <w:rFonts w:hint="eastAsia" w:ascii="宋体" w:hAnsi="宋体"/>
                <w:color w:val="auto"/>
                <w:sz w:val="18"/>
                <w:szCs w:val="18"/>
              </w:rPr>
              <w:t>.3</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合同形式</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□单价合同          □总价合同      □其他：</w:t>
            </w:r>
            <w:r>
              <w:rPr>
                <w:rFonts w:hint="eastAsia" w:ascii="宋体" w:hAnsi="宋体"/>
                <w:color w:val="auto"/>
                <w:sz w:val="18"/>
                <w:szCs w:val="18"/>
                <w:u w:val="single"/>
              </w:rPr>
              <w:t xml:space="preserve">                 </w:t>
            </w:r>
            <w:r>
              <w:rPr>
                <w:rFonts w:hint="eastAsia" w:ascii="宋体" w:hAnsi="宋体"/>
                <w:color w:val="auto"/>
                <w:sz w:val="18"/>
                <w:szCs w:val="18"/>
              </w:rPr>
              <w:t xml:space="preserve">     </w:t>
            </w:r>
          </w:p>
        </w:tc>
      </w:tr>
      <w:tr>
        <w:tblPrEx>
          <w:tblLayout w:type="fixed"/>
          <w:tblCellMar>
            <w:top w:w="0" w:type="dxa"/>
            <w:left w:w="108" w:type="dxa"/>
            <w:bottom w:w="0" w:type="dxa"/>
            <w:right w:w="108" w:type="dxa"/>
          </w:tblCellMar>
        </w:tblPrEx>
        <w:trPr>
          <w:trHeight w:val="825"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9.5</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招标投标行政监督部门或其委托的具体监督机构</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bCs/>
                <w:color w:val="auto"/>
                <w:sz w:val="18"/>
                <w:szCs w:val="18"/>
              </w:rPr>
            </w:pPr>
            <w:r>
              <w:rPr>
                <w:rFonts w:hint="eastAsia" w:ascii="宋体" w:hAnsi="宋体"/>
                <w:bCs/>
                <w:color w:val="auto"/>
                <w:sz w:val="18"/>
                <w:szCs w:val="18"/>
              </w:rPr>
              <w:t xml:space="preserve">名称： 上海市绿化和市容(林业)工程管理站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bCs/>
                <w:color w:val="auto"/>
                <w:sz w:val="18"/>
                <w:szCs w:val="18"/>
              </w:rPr>
            </w:pPr>
            <w:r>
              <w:rPr>
                <w:rFonts w:hint="eastAsia" w:ascii="宋体" w:hAnsi="宋体"/>
                <w:bCs/>
                <w:color w:val="auto"/>
                <w:sz w:val="18"/>
                <w:szCs w:val="18"/>
              </w:rPr>
              <w:t xml:space="preserve">地址： 上海市制造局路130号17楼 </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bCs/>
                <w:color w:val="auto"/>
                <w:sz w:val="18"/>
                <w:szCs w:val="18"/>
              </w:rPr>
              <w:t>联系电话：   021-515869</w:t>
            </w:r>
            <w:r>
              <w:rPr>
                <w:rFonts w:ascii="宋体" w:hAnsi="宋体"/>
                <w:bCs/>
                <w:color w:val="auto"/>
                <w:sz w:val="18"/>
                <w:szCs w:val="18"/>
              </w:rPr>
              <w:t>20</w:t>
            </w:r>
            <w:r>
              <w:rPr>
                <w:rFonts w:hint="eastAsia" w:ascii="宋体" w:hAnsi="宋体"/>
                <w:bCs/>
                <w:color w:val="auto"/>
                <w:sz w:val="18"/>
                <w:szCs w:val="18"/>
              </w:rPr>
              <w:t xml:space="preserve">   </w:t>
            </w:r>
          </w:p>
        </w:tc>
      </w:tr>
      <w:tr>
        <w:tblPrEx>
          <w:tblLayout w:type="fixed"/>
          <w:tblCellMar>
            <w:top w:w="0" w:type="dxa"/>
            <w:left w:w="108" w:type="dxa"/>
            <w:bottom w:w="0" w:type="dxa"/>
            <w:right w:w="108" w:type="dxa"/>
          </w:tblCellMar>
        </w:tblPrEx>
        <w:trPr>
          <w:trHeight w:val="436"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bCs/>
                <w:color w:val="auto"/>
                <w:sz w:val="18"/>
                <w:szCs w:val="18"/>
              </w:rPr>
              <w:t>是否进入招投标交易场所</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bCs/>
                <w:color w:val="auto"/>
                <w:sz w:val="18"/>
                <w:szCs w:val="18"/>
              </w:rPr>
              <w:t>□是      □否</w:t>
            </w:r>
          </w:p>
        </w:tc>
      </w:tr>
      <w:tr>
        <w:tblPrEx>
          <w:tblLayout w:type="fixed"/>
          <w:tblCellMar>
            <w:top w:w="0" w:type="dxa"/>
            <w:left w:w="108" w:type="dxa"/>
            <w:bottom w:w="0" w:type="dxa"/>
            <w:right w:w="108" w:type="dxa"/>
          </w:tblCellMar>
        </w:tblPrEx>
        <w:trPr>
          <w:trHeight w:val="468"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0</w:t>
            </w:r>
          </w:p>
        </w:tc>
        <w:tc>
          <w:tcPr>
            <w:tcW w:w="2262"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olor w:val="auto"/>
                <w:sz w:val="18"/>
                <w:szCs w:val="18"/>
              </w:rPr>
            </w:pPr>
            <w:r>
              <w:rPr>
                <w:rFonts w:hint="eastAsia" w:ascii="宋体" w:hAnsi="宋体"/>
                <w:color w:val="auto"/>
                <w:sz w:val="18"/>
                <w:szCs w:val="18"/>
              </w:rPr>
              <w:t>其他注意事项</w:t>
            </w:r>
          </w:p>
        </w:tc>
        <w:tc>
          <w:tcPr>
            <w:tcW w:w="59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ascii="宋体" w:hAnsi="宋体"/>
                <w:color w:val="auto"/>
                <w:sz w:val="18"/>
                <w:szCs w:val="18"/>
              </w:rPr>
            </w:pPr>
            <w:r>
              <w:rPr>
                <w:rFonts w:hint="eastAsia" w:ascii="宋体" w:hAnsi="宋体"/>
                <w:color w:val="auto"/>
                <w:sz w:val="18"/>
                <w:szCs w:val="18"/>
              </w:rPr>
              <w:t>否决投标条款详见评标办法</w:t>
            </w:r>
          </w:p>
        </w:tc>
      </w:tr>
    </w:tbl>
    <w:p>
      <w:pPr>
        <w:jc w:val="center"/>
        <w:rPr>
          <w:rFonts w:ascii="宋体" w:hAnsi="宋体"/>
          <w:color w:val="auto"/>
          <w:sz w:val="30"/>
          <w:szCs w:val="30"/>
        </w:rPr>
      </w:pPr>
    </w:p>
    <w:p>
      <w:pPr>
        <w:jc w:val="center"/>
        <w:rPr>
          <w:rFonts w:ascii="宋体" w:hAnsi="宋体"/>
          <w:b/>
          <w:sz w:val="32"/>
          <w:szCs w:val="32"/>
        </w:rPr>
      </w:pPr>
      <w:r>
        <w:rPr>
          <w:rFonts w:ascii="宋体" w:hAnsi="宋体"/>
          <w:sz w:val="30"/>
          <w:szCs w:val="30"/>
        </w:rPr>
        <w:br w:type="page"/>
      </w:r>
      <w:r>
        <w:rPr>
          <w:rFonts w:hint="eastAsia" w:ascii="宋体" w:hAnsi="宋体"/>
          <w:sz w:val="30"/>
          <w:szCs w:val="30"/>
        </w:rPr>
        <w:t xml:space="preserve"> </w:t>
      </w:r>
      <w:bookmarkEnd w:id="30"/>
      <w:bookmarkStart w:id="34" w:name="_Toc347819269"/>
      <w:r>
        <w:rPr>
          <w:rFonts w:hint="eastAsia" w:ascii="宋体" w:hAnsi="宋体"/>
          <w:b/>
          <w:sz w:val="30"/>
          <w:szCs w:val="30"/>
        </w:rPr>
        <w:t>投</w:t>
      </w:r>
      <w:r>
        <w:rPr>
          <w:rFonts w:hint="eastAsia" w:ascii="宋体" w:hAnsi="宋体"/>
          <w:b/>
          <w:sz w:val="32"/>
          <w:szCs w:val="32"/>
        </w:rPr>
        <w:t>标人须知正文</w:t>
      </w:r>
      <w:bookmarkEnd w:id="34"/>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35" w:name="_Toc433207729"/>
      <w:bookmarkStart w:id="36" w:name="_Toc364682190"/>
      <w:bookmarkStart w:id="37" w:name="_Toc364679544"/>
      <w:bookmarkStart w:id="38" w:name="_Toc347819270"/>
      <w:r>
        <w:rPr>
          <w:rFonts w:hint="eastAsia" w:ascii="宋体" w:hAnsi="宋体" w:eastAsia="宋体"/>
          <w:sz w:val="30"/>
          <w:szCs w:val="30"/>
        </w:rPr>
        <w:t>1.</w:t>
      </w:r>
      <w:r>
        <w:rPr>
          <w:rFonts w:ascii="宋体" w:hAnsi="宋体" w:eastAsia="宋体"/>
          <w:sz w:val="30"/>
          <w:szCs w:val="30"/>
        </w:rPr>
        <w:t xml:space="preserve"> </w:t>
      </w:r>
      <w:r>
        <w:rPr>
          <w:rFonts w:hint="eastAsia" w:ascii="宋体" w:hAnsi="宋体" w:eastAsia="宋体"/>
          <w:sz w:val="30"/>
          <w:szCs w:val="30"/>
        </w:rPr>
        <w:t>总则</w:t>
      </w:r>
      <w:bookmarkEnd w:id="35"/>
      <w:bookmarkEnd w:id="36"/>
      <w:bookmarkEnd w:id="37"/>
      <w:bookmarkEnd w:id="38"/>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1.1</w:t>
      </w:r>
      <w:r>
        <w:rPr>
          <w:rFonts w:hint="eastAsia" w:ascii="宋体" w:hAnsi="宋体"/>
          <w:sz w:val="28"/>
          <w:szCs w:val="28"/>
        </w:rPr>
        <w:t>项目概况</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1.1.1</w:t>
      </w:r>
      <w:r>
        <w:rPr>
          <w:rFonts w:hint="eastAsia" w:ascii="宋体" w:hAnsi="宋体"/>
          <w:szCs w:val="21"/>
        </w:rPr>
        <w:t>根据《中华人民共和国招标投标法》、《中华人民共和国招标投标法实施条例》、《上海市建设工程招标投标管理办法》等有关法律、法规和规章的规定，本招标项目已具备招标条件，现对本标段施工进行招标。</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1.1.2.</w:t>
      </w:r>
      <w:r>
        <w:rPr>
          <w:rFonts w:hint="eastAsia" w:ascii="宋体" w:hAnsi="宋体"/>
          <w:szCs w:val="21"/>
        </w:rPr>
        <w:t>本招标项目招标人：见投标人须知前附表。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1.1.3.</w:t>
      </w:r>
      <w:r>
        <w:rPr>
          <w:rFonts w:hint="eastAsia" w:ascii="宋体" w:hAnsi="宋体"/>
          <w:szCs w:val="21"/>
        </w:rPr>
        <w:t>本标段招标代理机构：见投标人须知前附表。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本标段招标项目负责人：指受招标代理机构授权，主持本标段招标代理工作的代表。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1.1.4</w:t>
      </w:r>
      <w:r>
        <w:rPr>
          <w:rFonts w:hint="eastAsia" w:ascii="宋体" w:hAnsi="宋体"/>
          <w:szCs w:val="21"/>
        </w:rPr>
        <w:t>本招标项目名称、立项文件及文号：见投标人须知前附表。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w:t>
      </w:r>
      <w:r>
        <w:rPr>
          <w:rFonts w:hint="eastAsia" w:ascii="宋体" w:hAnsi="宋体"/>
          <w:szCs w:val="21"/>
        </w:rPr>
        <w:t>5本标段建设地点：见投标人须知前附表。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w:t>
      </w:r>
      <w:r>
        <w:rPr>
          <w:rFonts w:hint="eastAsia" w:ascii="宋体" w:hAnsi="宋体"/>
          <w:szCs w:val="21"/>
        </w:rPr>
        <w:t>6本标段建设规模：见投标人须知前附表。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w:t>
      </w:r>
      <w:r>
        <w:rPr>
          <w:rFonts w:hint="eastAsia" w:ascii="宋体" w:hAnsi="宋体"/>
          <w:szCs w:val="21"/>
        </w:rPr>
        <w:t>7本标段的项目相关单位：见投标人须知前附表。其中：</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本标段的项目管理单位是指本标段的代建人，或为本标段提供项目管理咨询服务的单位（如有）。</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本标段的监理单位是指为本标段提供施工监理服务的监理人和提供工程全过程造价咨询服务的财务监理人（如已确定）。</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1.2</w:t>
      </w:r>
      <w:r>
        <w:rPr>
          <w:rFonts w:hint="eastAsia" w:ascii="宋体" w:hAnsi="宋体"/>
          <w:sz w:val="28"/>
          <w:szCs w:val="28"/>
        </w:rPr>
        <w:t>资金来源和落实情况</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1.2.1</w:t>
      </w:r>
      <w:r>
        <w:rPr>
          <w:rFonts w:hint="eastAsia" w:ascii="宋体" w:hAnsi="宋体"/>
          <w:szCs w:val="21"/>
        </w:rPr>
        <w:t>本招标项目的资金来源：见投标人须知前附表。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1.2.2</w:t>
      </w:r>
      <w:r>
        <w:rPr>
          <w:rFonts w:hint="eastAsia" w:ascii="宋体" w:hAnsi="宋体"/>
          <w:szCs w:val="21"/>
        </w:rPr>
        <w:t>本招标项目的出资比例：见投标人须知前附表。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1.2.3</w:t>
      </w:r>
      <w:r>
        <w:rPr>
          <w:rFonts w:hint="eastAsia" w:ascii="宋体" w:hAnsi="宋体"/>
          <w:szCs w:val="21"/>
        </w:rPr>
        <w:t>本招标项目的资金落实情况：见投标人须知前附表。</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1.3</w:t>
      </w:r>
      <w:r>
        <w:rPr>
          <w:rFonts w:hint="eastAsia" w:ascii="宋体" w:hAnsi="宋体"/>
          <w:sz w:val="28"/>
          <w:szCs w:val="28"/>
        </w:rPr>
        <w:t>招标范围、计划工期和质量要求</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1.3.1</w:t>
      </w:r>
      <w:r>
        <w:rPr>
          <w:rFonts w:hint="eastAsia" w:ascii="宋体" w:hAnsi="宋体"/>
          <w:szCs w:val="21"/>
        </w:rPr>
        <w:t>本次招标范围：见投标人须知前附表。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1.3.2</w:t>
      </w:r>
      <w:r>
        <w:rPr>
          <w:rFonts w:hint="eastAsia" w:ascii="宋体" w:hAnsi="宋体"/>
          <w:szCs w:val="21"/>
        </w:rPr>
        <w:t>本标段的计划工期：见投标人须知前附表。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1.3.3</w:t>
      </w:r>
      <w:r>
        <w:rPr>
          <w:rFonts w:hint="eastAsia" w:ascii="宋体" w:hAnsi="宋体"/>
          <w:szCs w:val="21"/>
        </w:rPr>
        <w:t>本标段的质量要求：见投标人须知前附表。</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1.4</w:t>
      </w:r>
      <w:r>
        <w:rPr>
          <w:rFonts w:hint="eastAsia" w:ascii="宋体" w:hAnsi="宋体"/>
          <w:sz w:val="28"/>
          <w:szCs w:val="28"/>
        </w:rPr>
        <w:t>投标人资格要求</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1.4.1</w:t>
      </w:r>
      <w:r>
        <w:rPr>
          <w:rFonts w:hint="eastAsia" w:ascii="宋体" w:hAnsi="宋体"/>
          <w:szCs w:val="21"/>
        </w:rPr>
        <w:t>投标人应具备承担本标段施工的条件：</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）企业要求：见投标人须知前附表。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）招标人对投标人其它相关条件要求：见投标人须知前附表。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（3）项目负责人资格：见投标人须知前附表。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1.4.2</w:t>
      </w:r>
      <w:r>
        <w:rPr>
          <w:rFonts w:hint="eastAsia" w:ascii="宋体" w:hAnsi="宋体"/>
          <w:szCs w:val="21"/>
        </w:rPr>
        <w:t>投标人须知前附表规定接受联合体投标的，除应符合本章第</w:t>
      </w:r>
      <w:r>
        <w:rPr>
          <w:rFonts w:ascii="宋体" w:hAnsi="宋体"/>
          <w:szCs w:val="21"/>
        </w:rPr>
        <w:t>1.4.1</w:t>
      </w:r>
      <w:r>
        <w:rPr>
          <w:rFonts w:hint="eastAsia" w:ascii="宋体" w:hAnsi="宋体"/>
          <w:szCs w:val="21"/>
        </w:rPr>
        <w:t>项外，还应遵守以下规定：</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）联合体各方应按第八章“投标文件格式”提供的格式签订共同投标协议，明确联合体牵头人和各方权利义务与职责分工；联合体各方应依据共同投标协议所规定的分工，具备相应的资格和能力。</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 联合体各方不得再以自己的名义单独或参加其他联合体在同一标段中的投标。</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（3） 联合体所有成员数量不得超过投标人须知前附表规定的数量。</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（4） 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（5） 尽管委任了联合体牵头人，但联合体各成员在投标、签约与履行合同过程中，仍负有连带的和各自的法律责任。</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（6）除招标文件另有约定外，联合体的可量化审查因素</w:t>
      </w:r>
      <w:r>
        <w:rPr>
          <w:rFonts w:ascii="宋体" w:hAnsi="宋体"/>
          <w:szCs w:val="21"/>
        </w:rPr>
        <w:t>(</w:t>
      </w:r>
      <w:r>
        <w:rPr>
          <w:rFonts w:hint="eastAsia" w:ascii="宋体" w:hAnsi="宋体"/>
          <w:szCs w:val="21"/>
        </w:rPr>
        <w:t>如财务状况、类似项目业绩等</w:t>
      </w:r>
      <w:r>
        <w:rPr>
          <w:rFonts w:ascii="宋体" w:hAnsi="宋体"/>
          <w:szCs w:val="21"/>
        </w:rPr>
        <w:t>)</w:t>
      </w:r>
      <w:r>
        <w:rPr>
          <w:rFonts w:hint="eastAsia" w:ascii="宋体" w:hAnsi="宋体"/>
          <w:szCs w:val="21"/>
        </w:rPr>
        <w:t>的指标考核，以共同投标协议中约定的各个成员的分工占合同总工作量的比例为权重，计算各成员此项指标的加权平均数，并以此作为联合体的考核结果。</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（7）联合体的信用分，按照联合体各方中信用分得分较低的投标人的信用分确定；</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ascii="宋体" w:hAnsi="宋体" w:cs="仿宋"/>
          <w:szCs w:val="21"/>
        </w:rPr>
        <w:t>1.4.3</w:t>
      </w:r>
      <w:r>
        <w:rPr>
          <w:rFonts w:hint="eastAsia" w:ascii="宋体" w:hAnsi="宋体" w:cs="仿宋"/>
          <w:szCs w:val="21"/>
        </w:rPr>
        <w:t>采用投标人筛选时，投标人符合投标筛选条件的招标人将发售招标文件，不符合筛选条件的招标人则不发售招标文件。</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1.4.4</w:t>
      </w:r>
      <w:r>
        <w:rPr>
          <w:rFonts w:hint="eastAsia" w:ascii="宋体" w:hAnsi="宋体"/>
          <w:szCs w:val="21"/>
        </w:rPr>
        <w:t>投标人不得存在下列情形之一：</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1</w:t>
      </w:r>
      <w:r>
        <w:rPr>
          <w:rFonts w:hint="eastAsia" w:ascii="宋体" w:hAnsi="宋体" w:cs="仿宋"/>
          <w:szCs w:val="21"/>
        </w:rPr>
        <w:t>）为招标人不具有独立法人资格的附属机构（单位）；</w:t>
      </w:r>
      <w:r>
        <w:rPr>
          <w:rFonts w:ascii="宋体" w:hAnsi="宋体" w:cs="仿宋"/>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2</w:t>
      </w:r>
      <w:r>
        <w:rPr>
          <w:rFonts w:hint="eastAsia" w:ascii="宋体" w:hAnsi="宋体" w:cs="仿宋"/>
          <w:szCs w:val="21"/>
        </w:rPr>
        <w:t>）为承担建设工程的前期设计、造价咨询、监理业务的单位；</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3</w:t>
      </w:r>
      <w:r>
        <w:rPr>
          <w:rFonts w:hint="eastAsia" w:ascii="宋体" w:hAnsi="宋体" w:cs="仿宋"/>
          <w:szCs w:val="21"/>
        </w:rPr>
        <w:t>）为本标段的代建人或招标代理机构的；</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4</w:t>
      </w:r>
      <w:r>
        <w:rPr>
          <w:rFonts w:hint="eastAsia" w:ascii="宋体" w:hAnsi="宋体" w:cs="仿宋"/>
          <w:szCs w:val="21"/>
        </w:rPr>
        <w:t>）与本标段的监理人或代建人或招标代理机构为同为一个法定代表人的；</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5</w:t>
      </w:r>
      <w:r>
        <w:rPr>
          <w:rFonts w:hint="eastAsia" w:ascii="宋体" w:hAnsi="宋体" w:cs="仿宋"/>
          <w:szCs w:val="21"/>
        </w:rPr>
        <w:t>）与本标段的监理人或代建人或招标代理机构相互控股或参股的；</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6</w:t>
      </w:r>
      <w:r>
        <w:rPr>
          <w:rFonts w:hint="eastAsia" w:ascii="宋体" w:hAnsi="宋体" w:cs="仿宋"/>
          <w:szCs w:val="21"/>
        </w:rPr>
        <w:t>）与本标段的监理人或代建人或招标代理机构相互任职或工作的；</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7</w:t>
      </w:r>
      <w:r>
        <w:rPr>
          <w:rFonts w:hint="eastAsia" w:ascii="宋体" w:hAnsi="宋体" w:cs="仿宋"/>
          <w:szCs w:val="21"/>
        </w:rPr>
        <w:t>）单位负责人为同一人或者存在控股、管理关系的不同单位，同时参加本标段投标的；</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8</w:t>
      </w:r>
      <w:r>
        <w:rPr>
          <w:rFonts w:hint="eastAsia" w:ascii="宋体" w:hAnsi="宋体" w:cs="仿宋"/>
          <w:szCs w:val="21"/>
        </w:rPr>
        <w:t>）被责令停业的；</w:t>
      </w:r>
      <w:r>
        <w:rPr>
          <w:rFonts w:ascii="宋体" w:hAnsi="宋体" w:cs="仿宋"/>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9</w:t>
      </w:r>
      <w:r>
        <w:rPr>
          <w:rFonts w:hint="eastAsia" w:ascii="宋体" w:hAnsi="宋体" w:cs="仿宋"/>
          <w:szCs w:val="21"/>
        </w:rPr>
        <w:t>）被暂停或取消投标资格的；</w:t>
      </w:r>
      <w:r>
        <w:rPr>
          <w:rFonts w:ascii="宋体" w:hAnsi="宋体" w:cs="仿宋"/>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）财产被接管或冻结的；</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11</w:t>
      </w:r>
      <w:r>
        <w:rPr>
          <w:rFonts w:hint="eastAsia" w:ascii="宋体" w:hAnsi="宋体" w:cs="仿宋"/>
          <w:szCs w:val="21"/>
        </w:rPr>
        <w:t>）在最近三年内有骗取中标或重大工程质量问题的；</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cs="仿宋"/>
          <w:szCs w:val="21"/>
        </w:rPr>
      </w:pPr>
      <w:r>
        <w:rPr>
          <w:rFonts w:hint="eastAsia" w:ascii="宋体" w:hAnsi="宋体" w:cs="仿宋"/>
          <w:szCs w:val="21"/>
        </w:rPr>
        <w:t>（</w:t>
      </w:r>
      <w:r>
        <w:rPr>
          <w:rFonts w:ascii="宋体" w:hAnsi="宋体" w:cs="仿宋"/>
          <w:szCs w:val="21"/>
        </w:rPr>
        <w:t>12</w:t>
      </w:r>
      <w:r>
        <w:rPr>
          <w:rFonts w:hint="eastAsia" w:ascii="宋体" w:hAnsi="宋体" w:cs="仿宋"/>
          <w:szCs w:val="21"/>
        </w:rPr>
        <w:t>）拖欠工人工资，情节严重被市建设行政管理部门向社会公布且在公布的期限内的；</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cs="仿宋"/>
          <w:bCs/>
          <w:szCs w:val="21"/>
        </w:rPr>
      </w:pPr>
      <w:r>
        <w:rPr>
          <w:rFonts w:hint="eastAsia" w:ascii="宋体" w:hAnsi="宋体" w:cs="仿宋"/>
          <w:bCs/>
          <w:szCs w:val="21"/>
        </w:rPr>
        <w:t>（</w:t>
      </w:r>
      <w:r>
        <w:rPr>
          <w:rFonts w:ascii="宋体" w:hAnsi="宋体" w:cs="仿宋"/>
          <w:bCs/>
          <w:szCs w:val="21"/>
        </w:rPr>
        <w:t>13</w:t>
      </w:r>
      <w:r>
        <w:rPr>
          <w:rFonts w:hint="eastAsia" w:ascii="宋体" w:hAnsi="宋体" w:cs="仿宋"/>
          <w:bCs/>
          <w:szCs w:val="21"/>
        </w:rPr>
        <w:t>）投标人违反法律、法规、规章或者无正当理由放弃投标、中标资格，招标人重新招标时，该投标人不得再参加该工程的投标。</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1.5</w:t>
      </w:r>
      <w:r>
        <w:rPr>
          <w:rFonts w:hint="eastAsia" w:ascii="宋体" w:hAnsi="宋体"/>
          <w:sz w:val="28"/>
          <w:szCs w:val="28"/>
        </w:rPr>
        <w:t>费用承担</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投标人准备和参加投标活动发生的费用自理。</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1.6</w:t>
      </w:r>
      <w:r>
        <w:rPr>
          <w:rFonts w:hint="eastAsia" w:ascii="宋体" w:hAnsi="宋体"/>
          <w:sz w:val="28"/>
          <w:szCs w:val="28"/>
        </w:rPr>
        <w:t>知识产权和保密</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1.6.1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1.6.2</w:t>
      </w:r>
      <w:r>
        <w:rPr>
          <w:rFonts w:hint="eastAsia" w:ascii="宋体" w:hAnsi="宋体"/>
          <w:szCs w:val="21"/>
        </w:rPr>
        <w:t>参与招标投标活动的各方应对招标文件和投标文件中的商业和技术等秘密保密，违者应对由此造成的后果承担法律责任。</w:t>
      </w:r>
      <w:r>
        <w:rPr>
          <w:rFonts w:ascii="宋体" w:hAnsi="宋体"/>
          <w:szCs w:val="21"/>
        </w:rPr>
        <w:t xml:space="preserve"> </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1.7</w:t>
      </w:r>
      <w:r>
        <w:rPr>
          <w:rFonts w:hint="eastAsia" w:ascii="宋体" w:hAnsi="宋体"/>
          <w:sz w:val="28"/>
          <w:szCs w:val="28"/>
        </w:rPr>
        <w:t>语言文字</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除专用术语外，与招标投标有关的语言均使用中文。必要时专用术语应附有中文注释。</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1.8</w:t>
      </w:r>
      <w:r>
        <w:rPr>
          <w:rFonts w:hint="eastAsia" w:ascii="宋体" w:hAnsi="宋体"/>
          <w:sz w:val="28"/>
          <w:szCs w:val="28"/>
        </w:rPr>
        <w:t>计量单位</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所有计量均采用中华人民共和国法定计量单位。</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1.9</w:t>
      </w:r>
      <w:r>
        <w:rPr>
          <w:rFonts w:hint="eastAsia" w:ascii="宋体" w:hAnsi="宋体"/>
          <w:sz w:val="28"/>
          <w:szCs w:val="28"/>
        </w:rPr>
        <w:t>踏勘现场</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1.9.1</w:t>
      </w:r>
      <w:r>
        <w:rPr>
          <w:rFonts w:hint="eastAsia" w:ascii="宋体" w:hAnsi="宋体"/>
          <w:szCs w:val="21"/>
        </w:rPr>
        <w:t>投标人须知前附表规定组织踏勘现场的，投标人应按投标人须知前附表规定的踏勘时间、踏勘集中地点参加招标人组织的项目现场踏勘。</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1.9.2</w:t>
      </w:r>
      <w:r>
        <w:rPr>
          <w:rFonts w:hint="eastAsia" w:ascii="宋体" w:hAnsi="宋体"/>
          <w:szCs w:val="21"/>
        </w:rPr>
        <w:t>投标人踏勘现场发生的费用自理。</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1.9.3除招标人的原因外，投标人自行负责在踏勘现场中所发生的人员伤亡和财产损失。</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1.9.4招标人在踏勘现场中介绍的工程场地和相关的周边环境情况，仅供投标人在编制投标文件时参考，招标人不对投标人据此作出的判断和决策负责。</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1.10</w:t>
      </w:r>
      <w:r>
        <w:rPr>
          <w:rFonts w:hint="eastAsia" w:ascii="宋体" w:hAnsi="宋体"/>
          <w:sz w:val="28"/>
          <w:szCs w:val="28"/>
        </w:rPr>
        <w:t>投标预备会</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1.10.1</w:t>
      </w:r>
      <w:r>
        <w:rPr>
          <w:rFonts w:hint="eastAsia" w:ascii="宋体" w:hAnsi="宋体"/>
          <w:szCs w:val="21"/>
        </w:rPr>
        <w:t>投标人须知前附表规定召开投标预备会的，投标人应按投标人须知前附表规定的召开时间和召开地点参加投标预备会。</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1.10.2</w:t>
      </w:r>
      <w:r>
        <w:rPr>
          <w:rFonts w:hint="eastAsia" w:ascii="宋体" w:hAnsi="宋体"/>
          <w:szCs w:val="21"/>
        </w:rPr>
        <w:t>投标人应仔细阅读和检查招标文件的全部内容。如发现缺页或附件不全，应及时向招标人提出，以便补齐。如有疑问，投标人应在投标人须知前附表规定的投标人提出问题的截止时间前，以书面形式（包括信函、传真等）将提出的问题送达招标人或招标代理机构，以便招标人在会议期间澄清、解答。</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ascii="宋体" w:hAnsi="宋体"/>
          <w:szCs w:val="21"/>
        </w:rPr>
        <w:t>1.10.3</w:t>
      </w:r>
      <w:r>
        <w:rPr>
          <w:rFonts w:hint="eastAsia" w:ascii="宋体" w:hAnsi="宋体"/>
          <w:szCs w:val="21"/>
        </w:rPr>
        <w:t>投标预备会后，招标文件的澄清将被作为补充招标文件在投标人须知前附表规定的补充招标文件发出的时间，以书面形式发给所有购买招标文件的投标人，但不指明澄清问题的来源。如果补充招标文件发出的时间距投标人须知前附表规定的投标截止时间不足</w:t>
      </w:r>
      <w:r>
        <w:rPr>
          <w:rFonts w:ascii="宋体" w:hAnsi="宋体"/>
          <w:szCs w:val="21"/>
        </w:rPr>
        <w:t>15</w:t>
      </w:r>
      <w:r>
        <w:rPr>
          <w:rFonts w:hint="eastAsia" w:ascii="宋体" w:hAnsi="宋体"/>
          <w:szCs w:val="21"/>
        </w:rPr>
        <w:t>天，则相应延长投标截止时间。</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1.1</w:t>
      </w:r>
      <w:r>
        <w:rPr>
          <w:rFonts w:hint="eastAsia" w:ascii="宋体" w:hAnsi="宋体"/>
          <w:sz w:val="28"/>
          <w:szCs w:val="28"/>
        </w:rPr>
        <w:t>1</w:t>
      </w:r>
      <w:r>
        <w:rPr>
          <w:rFonts w:ascii="宋体" w:hAnsi="宋体"/>
          <w:sz w:val="28"/>
          <w:szCs w:val="28"/>
        </w:rPr>
        <w:t xml:space="preserve"> </w:t>
      </w:r>
      <w:r>
        <w:rPr>
          <w:rFonts w:hint="eastAsia" w:ascii="宋体" w:hAnsi="宋体"/>
          <w:sz w:val="28"/>
          <w:szCs w:val="28"/>
        </w:rPr>
        <w:t>偏离</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投标文件的所有内容均应满足招标文件中规定的实质性要求和条件；投标人在响应招标文件实质性要求和条件的基础上，可以在投标函附录中作出其他更有利于招标人的承诺。</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1.1</w:t>
      </w: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同义词语</w:t>
      </w:r>
    </w:p>
    <w:p>
      <w:pPr>
        <w:pageBreakBefore w:val="0"/>
        <w:widowControl w:val="0"/>
        <w:kinsoku/>
        <w:wordWrap/>
        <w:overflowPunct/>
        <w:topLinePunct w:val="0"/>
        <w:autoSpaceDE/>
        <w:autoSpaceDN/>
        <w:bidi w:val="0"/>
        <w:adjustRightInd/>
        <w:snapToGrid/>
        <w:spacing w:line="360" w:lineRule="exact"/>
        <w:ind w:left="0" w:leftChars="0" w:right="0" w:rightChars="0" w:firstLine="403" w:firstLineChars="192"/>
        <w:jc w:val="both"/>
        <w:textAlignment w:val="auto"/>
        <w:rPr>
          <w:rFonts w:ascii="宋体" w:hAnsi="宋体"/>
          <w:szCs w:val="21"/>
        </w:rPr>
      </w:pPr>
      <w:r>
        <w:rPr>
          <w:rFonts w:hint="eastAsia" w:ascii="宋体" w:hAnsi="宋体"/>
          <w:szCs w:val="21"/>
        </w:rPr>
        <w:t>构成招标文件组成部分的“合同条款及格式”、“工程量清单”和“技术标准和要求”等章节中出现的措辞“发包人”和“承包人”、“中标人”，在招标投标阶段应当分别按“招标人”和“投标人”进行理解。</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39" w:name="_Toc364679545"/>
      <w:bookmarkStart w:id="40" w:name="_Toc364682191"/>
      <w:bookmarkStart w:id="41" w:name="_Toc433207730"/>
      <w:r>
        <w:rPr>
          <w:rFonts w:hint="eastAsia" w:ascii="宋体" w:hAnsi="宋体" w:eastAsia="宋体"/>
          <w:sz w:val="30"/>
          <w:szCs w:val="30"/>
        </w:rPr>
        <w:t>2.</w:t>
      </w:r>
      <w:r>
        <w:rPr>
          <w:rFonts w:ascii="宋体" w:hAnsi="宋体" w:eastAsia="宋体"/>
          <w:sz w:val="30"/>
          <w:szCs w:val="30"/>
        </w:rPr>
        <w:t xml:space="preserve"> </w:t>
      </w:r>
      <w:r>
        <w:rPr>
          <w:rFonts w:hint="eastAsia" w:ascii="宋体" w:hAnsi="宋体" w:eastAsia="宋体"/>
          <w:sz w:val="30"/>
          <w:szCs w:val="30"/>
        </w:rPr>
        <w:t>招标文件</w:t>
      </w:r>
      <w:bookmarkEnd w:id="39"/>
      <w:bookmarkEnd w:id="40"/>
      <w:bookmarkEnd w:id="41"/>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ascii="宋体" w:hAnsi="宋体"/>
          <w:sz w:val="28"/>
          <w:szCs w:val="28"/>
        </w:rPr>
        <w:t>2.1</w:t>
      </w:r>
      <w:r>
        <w:rPr>
          <w:rFonts w:hint="eastAsia" w:ascii="宋体" w:hAnsi="宋体"/>
          <w:sz w:val="28"/>
          <w:szCs w:val="28"/>
        </w:rPr>
        <w:t>招标文件的组成</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rPr>
      </w:pPr>
      <w:r>
        <w:rPr>
          <w:rFonts w:hint="eastAsia" w:ascii="宋体" w:hAnsi="宋体"/>
        </w:rPr>
        <w:t>2.1.1招标文件包括：</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）招标公告；</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）投标人须知；</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）评标办法；</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）合同条款及格式；</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）工程量清单；</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）图纸；</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）技术标准和要求；</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）投标文件格式；</w:t>
      </w:r>
    </w:p>
    <w:p>
      <w:pPr>
        <w:pageBreakBefore w:val="0"/>
        <w:widowControl w:val="0"/>
        <w:kinsoku/>
        <w:wordWrap/>
        <w:overflowPunct/>
        <w:topLinePunct w:val="0"/>
        <w:autoSpaceDE/>
        <w:autoSpaceDN/>
        <w:bidi w:val="0"/>
        <w:adjustRightInd/>
        <w:snapToGrid/>
        <w:spacing w:line="360" w:lineRule="exact"/>
        <w:ind w:left="0" w:leftChars="0" w:right="0" w:rightChars="0" w:firstLine="268" w:firstLineChars="128"/>
        <w:jc w:val="both"/>
        <w:textAlignment w:val="auto"/>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）投标人须知前附表规定的构成招标文件的其他材料。</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szCs w:val="21"/>
        </w:rPr>
      </w:pPr>
      <w:r>
        <w:rPr>
          <w:rFonts w:hint="eastAsia" w:ascii="宋体" w:hAnsi="宋体"/>
          <w:szCs w:val="21"/>
        </w:rPr>
        <w:t>2.1.2根据本章第</w:t>
      </w:r>
      <w:r>
        <w:rPr>
          <w:rFonts w:ascii="宋体" w:hAnsi="宋体"/>
          <w:szCs w:val="21"/>
        </w:rPr>
        <w:t>1.10</w:t>
      </w:r>
      <w:r>
        <w:rPr>
          <w:rFonts w:hint="eastAsia" w:ascii="宋体" w:hAnsi="宋体"/>
          <w:szCs w:val="21"/>
        </w:rPr>
        <w:t>款和第</w:t>
      </w:r>
      <w:r>
        <w:rPr>
          <w:rFonts w:ascii="宋体" w:hAnsi="宋体"/>
          <w:szCs w:val="21"/>
        </w:rPr>
        <w:t>2.3</w:t>
      </w:r>
      <w:r>
        <w:rPr>
          <w:rFonts w:hint="eastAsia" w:ascii="宋体" w:hAnsi="宋体"/>
          <w:szCs w:val="21"/>
        </w:rPr>
        <w:t>款发出的所有补充招标文件，均构成招标文件的组成部分。</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hint="eastAsia" w:ascii="宋体" w:hAnsi="宋体"/>
          <w:sz w:val="28"/>
          <w:szCs w:val="28"/>
        </w:rPr>
        <w:t>2.2招标文件的解释</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rPr>
      </w:pPr>
      <w:r>
        <w:rPr>
          <w:rFonts w:ascii="宋体" w:hAnsi="宋体"/>
          <w:bCs/>
          <w:szCs w:val="21"/>
        </w:rPr>
        <w:t>2.2.1</w:t>
      </w:r>
      <w:r>
        <w:rPr>
          <w:rFonts w:hint="eastAsia" w:ascii="宋体" w:hAnsi="宋体"/>
        </w:rPr>
        <w:t>构成</w:t>
      </w:r>
      <w:r>
        <w:rPr>
          <w:rFonts w:hint="eastAsia" w:ascii="宋体" w:hAnsi="宋体"/>
          <w:bCs/>
          <w:szCs w:val="21"/>
        </w:rPr>
        <w:t>本</w:t>
      </w:r>
      <w:r>
        <w:rPr>
          <w:rFonts w:hint="eastAsia" w:ascii="宋体" w:hAnsi="宋体"/>
        </w:rPr>
        <w:t>招标文件的各个组成文件应互为解释，互为说明；如有不明确或不一致，构成合同文件组成内容，以合同文件约定内容为准，且以专用合同条款约定的合同文件优先顺序解释；除有特别规定外，本招标文件仅适用于招标投标阶段的规定，按招标公告、评标办法、投标人须知、投标文件格式的先后顺序解释。</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rPr>
      </w:pPr>
      <w:r>
        <w:rPr>
          <w:rFonts w:ascii="宋体" w:hAnsi="宋体"/>
          <w:bCs/>
          <w:szCs w:val="21"/>
        </w:rPr>
        <w:t>2.2.2</w:t>
      </w:r>
      <w:r>
        <w:rPr>
          <w:rFonts w:hint="eastAsia" w:ascii="宋体" w:hAnsi="宋体"/>
        </w:rPr>
        <w:t>同一组成文件中就同一事项的规定或约定不一致的，以编排顺序在后者为准；同一组成文件不同版本之间有不一致的，以形成时间在后者为准。</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rPr>
      </w:pPr>
      <w:r>
        <w:rPr>
          <w:rFonts w:ascii="宋体" w:hAnsi="宋体"/>
          <w:bCs/>
          <w:szCs w:val="21"/>
        </w:rPr>
        <w:t>2.2.3</w:t>
      </w:r>
      <w:r>
        <w:rPr>
          <w:rFonts w:hint="eastAsia" w:ascii="宋体" w:hAnsi="宋体"/>
        </w:rPr>
        <w:t>按本章第</w:t>
      </w:r>
      <w:r>
        <w:rPr>
          <w:rFonts w:ascii="宋体" w:hAnsi="宋体"/>
        </w:rPr>
        <w:t>2.</w:t>
      </w:r>
      <w:r>
        <w:rPr>
          <w:rFonts w:hint="eastAsia" w:ascii="宋体" w:hAnsi="宋体"/>
        </w:rPr>
        <w:t>2</w:t>
      </w:r>
      <w:r>
        <w:rPr>
          <w:rFonts w:ascii="宋体" w:hAnsi="宋体"/>
        </w:rPr>
        <w:t>.1</w:t>
      </w:r>
      <w:r>
        <w:rPr>
          <w:rFonts w:hint="eastAsia" w:ascii="宋体" w:hAnsi="宋体"/>
        </w:rPr>
        <w:t>项、第</w:t>
      </w:r>
      <w:r>
        <w:rPr>
          <w:rFonts w:ascii="宋体" w:hAnsi="宋体"/>
        </w:rPr>
        <w:t>2.</w:t>
      </w:r>
      <w:r>
        <w:rPr>
          <w:rFonts w:hint="eastAsia" w:ascii="宋体" w:hAnsi="宋体"/>
        </w:rPr>
        <w:t>2</w:t>
      </w:r>
      <w:r>
        <w:rPr>
          <w:rFonts w:ascii="宋体" w:hAnsi="宋体"/>
        </w:rPr>
        <w:t>.2</w:t>
      </w:r>
      <w:r>
        <w:rPr>
          <w:rFonts w:hint="eastAsia" w:ascii="宋体" w:hAnsi="宋体"/>
        </w:rPr>
        <w:t>项规定仍不能形成结论的，由招标人负责解释。</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sz w:val="28"/>
          <w:szCs w:val="28"/>
        </w:rPr>
      </w:pPr>
      <w:r>
        <w:rPr>
          <w:rFonts w:hint="eastAsia" w:ascii="宋体" w:hAnsi="宋体"/>
          <w:sz w:val="28"/>
          <w:szCs w:val="28"/>
        </w:rPr>
        <w:t>2.3招标文件的修改</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szCs w:val="21"/>
        </w:rPr>
      </w:pPr>
      <w:r>
        <w:rPr>
          <w:rFonts w:ascii="宋体" w:hAnsi="宋体"/>
          <w:szCs w:val="21"/>
        </w:rPr>
        <w:t>2.3.1</w:t>
      </w:r>
      <w:r>
        <w:rPr>
          <w:rFonts w:hint="eastAsia" w:ascii="宋体" w:hAnsi="宋体"/>
          <w:szCs w:val="21"/>
        </w:rPr>
        <w:t>在投标截止时间</w:t>
      </w:r>
      <w:r>
        <w:rPr>
          <w:rFonts w:ascii="宋体" w:hAnsi="宋体"/>
          <w:szCs w:val="21"/>
        </w:rPr>
        <w:t>15</w:t>
      </w:r>
      <w:r>
        <w:rPr>
          <w:rFonts w:hint="eastAsia" w:ascii="宋体" w:hAnsi="宋体"/>
          <w:szCs w:val="21"/>
        </w:rPr>
        <w:t>天前，招标人可以书面形式修改招标文件，并作为补充招标文件发放给所有已购买招标文件的投标人。如果修改招标文件的时间距投标截止时间不足</w:t>
      </w:r>
      <w:r>
        <w:rPr>
          <w:rFonts w:ascii="宋体" w:hAnsi="宋体"/>
          <w:szCs w:val="21"/>
        </w:rPr>
        <w:t>15</w:t>
      </w:r>
      <w:r>
        <w:rPr>
          <w:rFonts w:hint="eastAsia" w:ascii="宋体" w:hAnsi="宋体"/>
          <w:szCs w:val="21"/>
        </w:rPr>
        <w:t>天，则相应延长投标截止时间。</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szCs w:val="21"/>
        </w:rPr>
      </w:pPr>
      <w:r>
        <w:rPr>
          <w:rFonts w:ascii="宋体" w:hAnsi="宋体"/>
          <w:szCs w:val="21"/>
        </w:rPr>
        <w:t>2.3.2</w:t>
      </w:r>
      <w:r>
        <w:rPr>
          <w:rFonts w:hint="eastAsia" w:ascii="宋体" w:hAnsi="宋体"/>
          <w:szCs w:val="21"/>
        </w:rPr>
        <w:t>投标人应主动领取补充招标文件。否则，投标人将被视为已理解并接受招标文件及补充招标文件的所有内容。</w:t>
      </w:r>
    </w:p>
    <w:p>
      <w:pPr>
        <w:pageBreakBefore w:val="0"/>
        <w:widowControl w:val="0"/>
        <w:tabs>
          <w:tab w:val="left" w:pos="360"/>
        </w:tabs>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szCs w:val="21"/>
        </w:rPr>
      </w:pPr>
      <w:r>
        <w:rPr>
          <w:rFonts w:ascii="宋体" w:hAnsi="宋体"/>
          <w:szCs w:val="21"/>
        </w:rPr>
        <w:t>2.3.3</w:t>
      </w:r>
      <w:r>
        <w:rPr>
          <w:rFonts w:hint="eastAsia" w:ascii="宋体" w:hAnsi="宋体"/>
          <w:szCs w:val="21"/>
        </w:rPr>
        <w:t>投标人收到补充招标文件后，应及时向招标人办理签收手续或以书面方式确认其收到。</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42" w:name="_Toc179632564"/>
      <w:bookmarkStart w:id="43" w:name="_Toc152045546"/>
      <w:bookmarkStart w:id="44" w:name="_Toc152042322"/>
      <w:bookmarkStart w:id="45" w:name="_Toc144974514"/>
      <w:bookmarkStart w:id="46" w:name="_Toc364679546"/>
      <w:bookmarkStart w:id="47" w:name="_Toc364682192"/>
      <w:bookmarkStart w:id="48" w:name="_Toc433207731"/>
      <w:r>
        <w:rPr>
          <w:rFonts w:hint="eastAsia" w:ascii="宋体" w:hAnsi="宋体" w:eastAsia="宋体"/>
          <w:sz w:val="30"/>
          <w:szCs w:val="30"/>
        </w:rPr>
        <w:t>3.</w:t>
      </w:r>
      <w:r>
        <w:rPr>
          <w:rFonts w:ascii="宋体" w:hAnsi="宋体" w:eastAsia="宋体"/>
          <w:sz w:val="30"/>
          <w:szCs w:val="30"/>
        </w:rPr>
        <w:t xml:space="preserve"> </w:t>
      </w:r>
      <w:r>
        <w:rPr>
          <w:rFonts w:hint="eastAsia" w:ascii="宋体" w:hAnsi="宋体" w:eastAsia="宋体"/>
          <w:sz w:val="30"/>
          <w:szCs w:val="30"/>
        </w:rPr>
        <w:t>投标文件</w:t>
      </w:r>
      <w:bookmarkEnd w:id="42"/>
      <w:bookmarkEnd w:id="43"/>
      <w:bookmarkEnd w:id="44"/>
      <w:bookmarkEnd w:id="45"/>
      <w:bookmarkEnd w:id="46"/>
      <w:bookmarkEnd w:id="47"/>
      <w:bookmarkEnd w:id="48"/>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color w:val="auto"/>
          <w:sz w:val="28"/>
          <w:szCs w:val="28"/>
        </w:rPr>
      </w:pPr>
      <w:bookmarkStart w:id="49" w:name="_Toc179632565"/>
      <w:bookmarkStart w:id="50" w:name="_Toc152045547"/>
      <w:bookmarkStart w:id="51" w:name="_Toc152042323"/>
      <w:bookmarkStart w:id="52" w:name="_Toc144974515"/>
      <w:r>
        <w:rPr>
          <w:rFonts w:hint="eastAsia" w:ascii="宋体" w:hAnsi="宋体"/>
          <w:sz w:val="28"/>
          <w:szCs w:val="28"/>
        </w:rPr>
        <w:t>3</w:t>
      </w:r>
      <w:r>
        <w:rPr>
          <w:rFonts w:hint="eastAsia" w:ascii="宋体" w:hAnsi="宋体"/>
          <w:color w:val="auto"/>
          <w:sz w:val="28"/>
          <w:szCs w:val="28"/>
        </w:rPr>
        <w:t>.1 投标文件的组成</w:t>
      </w:r>
      <w:bookmarkEnd w:id="49"/>
      <w:bookmarkEnd w:id="50"/>
      <w:bookmarkEnd w:id="51"/>
      <w:bookmarkEnd w:id="52"/>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 xml:space="preserve">3.1.1 投标公函 </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（1）投标承诺书、投标函、投标函附录A（上海市建设工程施工投标标书情况汇总表</w:t>
      </w:r>
      <w:r>
        <w:rPr>
          <w:rFonts w:ascii="宋体" w:hAnsi="宋体"/>
          <w:color w:val="auto"/>
          <w:szCs w:val="21"/>
        </w:rPr>
        <w:t>）</w:t>
      </w:r>
      <w:r>
        <w:rPr>
          <w:rFonts w:hint="eastAsia" w:ascii="宋体" w:hAnsi="宋体"/>
          <w:color w:val="auto"/>
          <w:szCs w:val="21"/>
        </w:rPr>
        <w:t>、投标函附录B；</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（2）法定代表人证明、法定代表人授权委托书、附委托代理人的身份证明；</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（3）共同投标协议（如有）；</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（4）</w:t>
      </w:r>
      <w:bookmarkStart w:id="53" w:name="_Hlk486934403"/>
      <w:r>
        <w:rPr>
          <w:rFonts w:hint="eastAsia" w:ascii="宋体" w:hAnsi="宋体"/>
          <w:color w:val="auto"/>
          <w:szCs w:val="21"/>
        </w:rPr>
        <w:t>投标保证金回单凭证复印件或投标保函复印件；</w:t>
      </w:r>
      <w:bookmarkEnd w:id="53"/>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（5）信用评分表</w:t>
      </w:r>
      <w:bookmarkStart w:id="54" w:name="_Hlk486934413"/>
      <w:r>
        <w:rPr>
          <w:rFonts w:hint="eastAsia" w:ascii="宋体" w:hAnsi="宋体"/>
          <w:color w:val="auto"/>
          <w:szCs w:val="21"/>
        </w:rPr>
        <w:t>，在沪园林绿化企业可登录</w:t>
      </w:r>
      <w:bookmarkStart w:id="55" w:name="_Hlk486926911"/>
      <w:r>
        <w:rPr>
          <w:rFonts w:hint="eastAsia" w:ascii="宋体" w:hAnsi="宋体"/>
          <w:color w:val="auto"/>
          <w:szCs w:val="21"/>
        </w:rPr>
        <w:t>上海市绿化和市容(林业)工程信息网“企业管理”栏目中“信用评价查询”系统</w:t>
      </w:r>
      <w:bookmarkEnd w:id="55"/>
      <w:r>
        <w:rPr>
          <w:rFonts w:hint="eastAsia" w:ascii="宋体" w:hAnsi="宋体"/>
          <w:color w:val="auto"/>
          <w:szCs w:val="21"/>
        </w:rPr>
        <w:t>，自行生成和打印企业信用评分表，并加盖公章</w:t>
      </w:r>
      <w:bookmarkEnd w:id="54"/>
      <w:r>
        <w:rPr>
          <w:rFonts w:hint="eastAsia" w:ascii="宋体" w:hAnsi="宋体"/>
          <w:color w:val="auto"/>
          <w:szCs w:val="21"/>
        </w:rPr>
        <w:t>；</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bookmarkStart w:id="56" w:name="_Hlk486934421"/>
      <w:r>
        <w:rPr>
          <w:rFonts w:hint="eastAsia" w:ascii="宋体" w:hAnsi="宋体"/>
          <w:color w:val="auto"/>
          <w:szCs w:val="21"/>
        </w:rPr>
        <w:t>（6）</w:t>
      </w:r>
      <w:bookmarkStart w:id="57" w:name="_Hlk487130707"/>
      <w:r>
        <w:rPr>
          <w:rFonts w:hint="eastAsia" w:ascii="宋体" w:hAnsi="宋体"/>
          <w:color w:val="auto"/>
          <w:szCs w:val="21"/>
        </w:rPr>
        <w:t>拟派施工现场项目管理机构名单</w:t>
      </w:r>
      <w:bookmarkEnd w:id="57"/>
      <w:r>
        <w:rPr>
          <w:rFonts w:hint="eastAsia" w:ascii="宋体" w:hAnsi="宋体"/>
          <w:color w:val="auto"/>
          <w:szCs w:val="21"/>
        </w:rPr>
        <w:t>；</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）投标人基本资料；</w:t>
      </w:r>
    </w:p>
    <w:bookmarkEnd w:id="56"/>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）投标人须知前附表规定的构成投标文件投标公函的其他材料和投标人认为需要补充的其他内容。</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3.1.2 商务标</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（1）已标价工程量清单；</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（2）书面工程量清单组价文件（1份：可装订在商务标正本中，也可以另行成册）。</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3.1.3 技术标（包括但不仅限于以下内容）</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（1）施工组织设计；</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（2）投标人须知前附表规定的构成投标文件技术标的其他材料和投标人认为需要补充的其他内容。</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3.1.</w:t>
      </w:r>
      <w:r>
        <w:rPr>
          <w:rFonts w:hint="eastAsia" w:ascii="宋体" w:hAnsi="宋体"/>
          <w:color w:val="auto"/>
          <w:szCs w:val="21"/>
        </w:rPr>
        <w:t>4投标文件电子版：投标文件电子版内容见投标人须知前附表。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3.1.</w:t>
      </w:r>
      <w:r>
        <w:rPr>
          <w:rFonts w:hint="eastAsia" w:ascii="宋体" w:hAnsi="宋体"/>
          <w:color w:val="auto"/>
          <w:szCs w:val="21"/>
        </w:rPr>
        <w:t xml:space="preserve">5附册：投标人须知前附表规定需提供的投标人基本资料所附支持性材料； </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3.1.6投标人须知前附表规定不接受联合体投标的，或投标人没有组成联合体的，投标文件不包括本章第</w:t>
      </w:r>
      <w:r>
        <w:rPr>
          <w:rFonts w:ascii="宋体" w:hAnsi="宋体"/>
          <w:color w:val="auto"/>
          <w:szCs w:val="21"/>
        </w:rPr>
        <w:t>3.1.1</w:t>
      </w:r>
      <w:r>
        <w:rPr>
          <w:rFonts w:hint="eastAsia" w:ascii="宋体" w:hAnsi="宋体"/>
          <w:color w:val="auto"/>
          <w:szCs w:val="21"/>
        </w:rPr>
        <w:t xml:space="preserve"> </w:t>
      </w:r>
      <w:r>
        <w:rPr>
          <w:rFonts w:ascii="宋体" w:hAnsi="宋体"/>
          <w:color w:val="auto"/>
          <w:szCs w:val="21"/>
        </w:rPr>
        <w:t>(3</w:t>
      </w:r>
      <w:r>
        <w:rPr>
          <w:rFonts w:hint="eastAsia" w:ascii="宋体" w:hAnsi="宋体"/>
          <w:color w:val="auto"/>
          <w:szCs w:val="21"/>
        </w:rPr>
        <w:t>）目所指的共同投标协议。</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color w:val="auto"/>
          <w:sz w:val="28"/>
          <w:szCs w:val="28"/>
        </w:rPr>
      </w:pPr>
      <w:bookmarkStart w:id="58" w:name="_Toc179632566"/>
      <w:bookmarkStart w:id="59" w:name="_Toc152045548"/>
      <w:bookmarkStart w:id="60" w:name="_Toc152042324"/>
      <w:bookmarkStart w:id="61" w:name="_Toc144974516"/>
      <w:r>
        <w:rPr>
          <w:rFonts w:hint="eastAsia" w:ascii="宋体" w:hAnsi="宋体"/>
          <w:color w:val="auto"/>
          <w:sz w:val="28"/>
          <w:szCs w:val="28"/>
        </w:rPr>
        <w:t>3.2 投标报价</w:t>
      </w:r>
      <w:bookmarkEnd w:id="58"/>
      <w:bookmarkEnd w:id="59"/>
      <w:bookmarkEnd w:id="60"/>
      <w:bookmarkEnd w:id="61"/>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3.2.1投标人的投标总价应严格控制在最高投标限价以内，不得超出。</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3.2.2 投标人应按第五章“工程量清单”的要求填写相应表格，并应按照本招标文件相关要求进行投标报价。</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3.2.3 投标人在投标截止时间前修改投标函中的投标总价，应同时修改第五章“工程量清单”中的相应报价。此修改须符合本章第4.3款相关要求。</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color w:val="auto"/>
          <w:sz w:val="28"/>
          <w:szCs w:val="28"/>
        </w:rPr>
      </w:pPr>
      <w:bookmarkStart w:id="62" w:name="_Toc179632567"/>
      <w:bookmarkStart w:id="63" w:name="_Toc152045549"/>
      <w:bookmarkStart w:id="64" w:name="_Toc152042325"/>
      <w:bookmarkStart w:id="65" w:name="_Toc144974517"/>
      <w:r>
        <w:rPr>
          <w:rFonts w:hint="eastAsia" w:ascii="宋体" w:hAnsi="宋体"/>
          <w:color w:val="auto"/>
          <w:sz w:val="28"/>
          <w:szCs w:val="28"/>
        </w:rPr>
        <w:t>3.3 投标有效期</w:t>
      </w:r>
      <w:bookmarkEnd w:id="62"/>
      <w:bookmarkEnd w:id="63"/>
      <w:bookmarkEnd w:id="64"/>
      <w:bookmarkEnd w:id="65"/>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3.3.1</w:t>
      </w:r>
      <w:r>
        <w:rPr>
          <w:rFonts w:hint="eastAsia" w:ascii="宋体" w:hAnsi="宋体"/>
          <w:color w:val="auto"/>
          <w:szCs w:val="21"/>
        </w:rPr>
        <w:t>在投标人须知前附表规定的投标有效期内，投标人不得要求撤销或修改其投标文件。</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3.3.2</w:t>
      </w:r>
      <w:r>
        <w:rPr>
          <w:rFonts w:hint="eastAsia" w:ascii="宋体" w:hAnsi="宋体"/>
          <w:color w:val="auto"/>
          <w:szCs w:val="21"/>
        </w:rPr>
        <w:t>在原投标有效期期满前，出现特殊情况需要延长投标有效期的，招标人以书面形式通知所有投标人延长投标有效期。投标人同意延长的，应相应延长其投标保证金的有效期，但不得要求或被允许修改或撤销其投标文件；投标人拒绝延长的，其投标自原投标有效期届满时失效，但投标人有权收回其投标保证金。</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color w:val="auto"/>
          <w:sz w:val="28"/>
          <w:szCs w:val="28"/>
        </w:rPr>
      </w:pPr>
      <w:bookmarkStart w:id="66" w:name="_Toc179632568"/>
      <w:bookmarkStart w:id="67" w:name="_Toc152042326"/>
      <w:bookmarkStart w:id="68" w:name="_Toc152045550"/>
      <w:bookmarkStart w:id="69" w:name="_Toc144974518"/>
      <w:r>
        <w:rPr>
          <w:rFonts w:hint="eastAsia" w:ascii="宋体" w:hAnsi="宋体"/>
          <w:color w:val="auto"/>
          <w:sz w:val="28"/>
          <w:szCs w:val="28"/>
        </w:rPr>
        <w:t>3.4 投标保证金</w:t>
      </w:r>
      <w:bookmarkEnd w:id="66"/>
      <w:bookmarkEnd w:id="67"/>
      <w:bookmarkEnd w:id="68"/>
      <w:bookmarkEnd w:id="69"/>
      <w:r>
        <w:rPr>
          <w:rFonts w:hint="eastAsia" w:ascii="宋体" w:hAnsi="宋体"/>
          <w:color w:val="auto"/>
          <w:sz w:val="28"/>
          <w:szCs w:val="28"/>
        </w:rPr>
        <w:t>或投标保函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color w:val="auto"/>
          <w:szCs w:val="21"/>
        </w:rPr>
      </w:pPr>
      <w:r>
        <w:rPr>
          <w:rFonts w:ascii="宋体" w:hAnsi="宋体"/>
          <w:color w:val="auto"/>
          <w:szCs w:val="21"/>
        </w:rPr>
        <w:t>3.4.</w:t>
      </w:r>
      <w:r>
        <w:rPr>
          <w:rFonts w:hint="eastAsia" w:ascii="宋体" w:hAnsi="宋体"/>
          <w:color w:val="auto"/>
          <w:szCs w:val="21"/>
        </w:rPr>
        <w:t>1投标人在提交投标文件的同时，应按投标人须知前附表规定的金额、提交形式提交投标保证金。联合体投标的，应当以联合体各方或者联合体中牵头人的名义提交投标保证金或投标保函。</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3.4.2</w:t>
      </w:r>
      <w:r>
        <w:rPr>
          <w:rFonts w:hint="eastAsia" w:ascii="宋体" w:hAnsi="宋体"/>
          <w:color w:val="auto"/>
          <w:szCs w:val="21"/>
        </w:rPr>
        <w:t>投标人不按本章第3.4.1项要求提交投标保证金或投标保函的</w:t>
      </w:r>
      <w:bookmarkStart w:id="70" w:name="_Hlk486934447"/>
      <w:r>
        <w:rPr>
          <w:rFonts w:hint="eastAsia" w:ascii="宋体" w:hAnsi="宋体"/>
          <w:color w:val="auto"/>
          <w:szCs w:val="21"/>
        </w:rPr>
        <w:t>，作否决投标处理</w:t>
      </w:r>
      <w:bookmarkEnd w:id="70"/>
      <w:r>
        <w:rPr>
          <w:rFonts w:hint="eastAsia" w:ascii="宋体" w:hAnsi="宋体"/>
          <w:color w:val="auto"/>
          <w:szCs w:val="21"/>
        </w:rPr>
        <w:t>。</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3.4.3</w:t>
      </w:r>
      <w:r>
        <w:rPr>
          <w:rFonts w:hint="eastAsia" w:ascii="宋体" w:hAnsi="宋体"/>
          <w:color w:val="auto"/>
          <w:szCs w:val="21"/>
        </w:rPr>
        <w:t>招标人最迟应当在与中标人签订合同后</w:t>
      </w:r>
      <w:r>
        <w:rPr>
          <w:rFonts w:ascii="宋体" w:hAnsi="宋体"/>
          <w:color w:val="auto"/>
          <w:szCs w:val="21"/>
        </w:rPr>
        <w:t>5</w:t>
      </w:r>
      <w:r>
        <w:rPr>
          <w:rFonts w:hint="eastAsia" w:ascii="宋体" w:hAnsi="宋体"/>
          <w:color w:val="auto"/>
          <w:szCs w:val="21"/>
        </w:rPr>
        <w:t>日内，安排向中标人和未中标的投标人退还投标保证金或投标保函事宜。</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3.4.4</w:t>
      </w:r>
      <w:r>
        <w:rPr>
          <w:rFonts w:hint="eastAsia" w:ascii="宋体" w:hAnsi="宋体"/>
          <w:color w:val="auto"/>
          <w:szCs w:val="21"/>
        </w:rPr>
        <w:t>有下列情形之一的，投标保证金不予退还：</w:t>
      </w:r>
      <w:r>
        <w:rPr>
          <w:rFonts w:ascii="宋体" w:hAnsi="宋体"/>
          <w:color w:val="auto"/>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）投标人在规定的投标有效期内撤销其投标文件；</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bookmarkStart w:id="71" w:name="_Toc179632570"/>
      <w:bookmarkStart w:id="72" w:name="_Toc152045552"/>
      <w:bookmarkStart w:id="73" w:name="_Toc152042328"/>
      <w:bookmarkStart w:id="74" w:name="_Toc144974520"/>
      <w:r>
        <w:rPr>
          <w:rFonts w:hint="eastAsia" w:ascii="宋体" w:hAnsi="宋体"/>
          <w:color w:val="auto"/>
          <w:szCs w:val="21"/>
        </w:rPr>
        <w:t>（2）中标人在收到中标通知书后，放弃中标项目的，无正当理由不与招标人签订合同的，在签订合同时向招标人提出附加条件或者更改合同实质性内容的，或者拒不提交所要求的履约保证金的。</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color w:val="FF0000"/>
          <w:sz w:val="28"/>
          <w:szCs w:val="28"/>
        </w:rPr>
      </w:pPr>
      <w:r>
        <w:rPr>
          <w:rFonts w:ascii="宋体" w:hAnsi="宋体"/>
          <w:color w:val="FF0000"/>
          <w:sz w:val="28"/>
          <w:szCs w:val="28"/>
        </w:rPr>
        <w:t xml:space="preserve">3.5 </w:t>
      </w:r>
      <w:r>
        <w:rPr>
          <w:rFonts w:hint="eastAsia" w:ascii="宋体" w:hAnsi="宋体"/>
          <w:color w:val="FF0000"/>
          <w:sz w:val="28"/>
          <w:szCs w:val="28"/>
        </w:rPr>
        <w:t>投标人基本资料</w:t>
      </w:r>
      <w:bookmarkEnd w:id="71"/>
      <w:bookmarkEnd w:id="72"/>
      <w:bookmarkEnd w:id="73"/>
      <w:bookmarkEnd w:id="74"/>
    </w:p>
    <w:p>
      <w:pPr>
        <w:pageBreakBefore w:val="0"/>
        <w:widowControl w:val="0"/>
        <w:kinsoku/>
        <w:wordWrap/>
        <w:overflowPunct/>
        <w:topLinePunct w:val="0"/>
        <w:autoSpaceDE/>
        <w:autoSpaceDN/>
        <w:bidi w:val="0"/>
        <w:adjustRightInd/>
        <w:snapToGrid/>
        <w:spacing w:line="360" w:lineRule="exact"/>
        <w:ind w:left="470" w:leftChars="200" w:right="0" w:rightChars="0" w:hanging="50" w:hangingChars="24"/>
        <w:jc w:val="both"/>
        <w:textAlignment w:val="auto"/>
        <w:rPr>
          <w:rFonts w:ascii="宋体" w:hAnsi="宋体"/>
          <w:color w:val="FF0000"/>
          <w:szCs w:val="21"/>
        </w:rPr>
      </w:pPr>
      <w:r>
        <w:rPr>
          <w:rFonts w:ascii="宋体" w:hAnsi="宋体"/>
          <w:color w:val="FF0000"/>
          <w:szCs w:val="21"/>
        </w:rPr>
        <w:t>3.5.1</w:t>
      </w:r>
      <w:r>
        <w:rPr>
          <w:rFonts w:hint="eastAsia" w:ascii="宋体" w:hAnsi="宋体"/>
          <w:color w:val="FF0000"/>
          <w:szCs w:val="21"/>
        </w:rPr>
        <w:t>项目管理机构应</w:t>
      </w:r>
      <w:r>
        <w:rPr>
          <w:rFonts w:hint="eastAsia" w:ascii="宋体" w:hAnsi="宋体"/>
          <w:color w:val="FF0000"/>
          <w:szCs w:val="21"/>
          <w:lang w:eastAsia="zh-CN"/>
        </w:rPr>
        <w:t>在网上生成并打印</w:t>
      </w:r>
      <w:r>
        <w:rPr>
          <w:rFonts w:hint="eastAsia" w:ascii="宋体" w:hAnsi="宋体"/>
          <w:color w:val="FF0000"/>
          <w:szCs w:val="21"/>
        </w:rPr>
        <w:t>“拟派施工现场项目管理机构名单”</w:t>
      </w:r>
      <w:r>
        <w:rPr>
          <w:rFonts w:hint="eastAsia" w:ascii="宋体" w:hAnsi="宋体"/>
          <w:color w:val="FF0000"/>
          <w:szCs w:val="21"/>
          <w:lang w:eastAsia="zh-CN"/>
        </w:rPr>
        <w:t>，</w:t>
      </w:r>
      <w:r>
        <w:rPr>
          <w:rFonts w:hint="eastAsia" w:ascii="宋体" w:hAnsi="宋体"/>
          <w:color w:val="FF0000"/>
          <w:szCs w:val="21"/>
        </w:rPr>
        <w:t xml:space="preserve">填写“项目负责人简历表”和“主要项目管理人员简历表”。 </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FF0000"/>
          <w:szCs w:val="21"/>
        </w:rPr>
      </w:pPr>
      <w:r>
        <w:rPr>
          <w:rFonts w:hint="eastAsia" w:ascii="宋体" w:hAnsi="宋体"/>
          <w:color w:val="FF0000"/>
          <w:szCs w:val="21"/>
        </w:rPr>
        <w:t>（</w:t>
      </w:r>
      <w:r>
        <w:rPr>
          <w:rFonts w:ascii="宋体" w:hAnsi="宋体"/>
          <w:color w:val="FF0000"/>
          <w:szCs w:val="21"/>
        </w:rPr>
        <w:t>1</w:t>
      </w:r>
      <w:r>
        <w:rPr>
          <w:rFonts w:hint="eastAsia" w:ascii="宋体" w:hAnsi="宋体"/>
          <w:color w:val="FF0000"/>
          <w:szCs w:val="21"/>
        </w:rPr>
        <w:t>）“项目负责人简历表”应附项目负责人</w:t>
      </w:r>
      <w:r>
        <w:rPr>
          <w:rFonts w:ascii="宋体" w:hAnsi="宋体"/>
          <w:color w:val="FF0000"/>
          <w:szCs w:val="21"/>
        </w:rPr>
        <w:t>的</w:t>
      </w:r>
      <w:r>
        <w:rPr>
          <w:rFonts w:hint="eastAsia" w:ascii="宋体" w:hAnsi="宋体"/>
          <w:color w:val="FF0000"/>
          <w:szCs w:val="21"/>
        </w:rPr>
        <w:t>近</w:t>
      </w:r>
      <w:bookmarkStart w:id="75" w:name="OLE_LINK6"/>
      <w:r>
        <w:rPr>
          <w:rFonts w:hint="eastAsia" w:ascii="宋体" w:hAnsi="宋体"/>
          <w:color w:val="FF0000"/>
          <w:szCs w:val="21"/>
        </w:rPr>
        <w:t>三个月</w:t>
      </w:r>
      <w:bookmarkEnd w:id="75"/>
      <w:r>
        <w:rPr>
          <w:rFonts w:hint="eastAsia" w:ascii="宋体" w:hAnsi="宋体"/>
          <w:color w:val="FF0000"/>
          <w:szCs w:val="21"/>
        </w:rPr>
        <w:t>的</w:t>
      </w:r>
      <w:bookmarkStart w:id="76" w:name="_Hlk486934466"/>
      <w:r>
        <w:rPr>
          <w:rFonts w:hint="eastAsia" w:ascii="宋体" w:hAnsi="宋体"/>
          <w:color w:val="FF0000"/>
          <w:szCs w:val="21"/>
        </w:rPr>
        <w:t>社保证明材料</w:t>
      </w:r>
      <w:bookmarkEnd w:id="76"/>
      <w:r>
        <w:rPr>
          <w:rFonts w:hint="eastAsia" w:ascii="宋体" w:hAnsi="宋体"/>
          <w:color w:val="FF0000"/>
          <w:szCs w:val="21"/>
        </w:rPr>
        <w:t>复印件；如园林企业项目负责人具有《建筑施工企业项目负责人安全生产考核合格证书》，则另需提供园林专业中级及以上职称证书。</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FF0000"/>
          <w:szCs w:val="21"/>
        </w:rPr>
      </w:pPr>
      <w:r>
        <w:rPr>
          <w:rFonts w:hint="eastAsia" w:ascii="宋体" w:hAnsi="宋体"/>
          <w:color w:val="FF0000"/>
          <w:szCs w:val="21"/>
        </w:rPr>
        <w:t>（</w:t>
      </w:r>
      <w:r>
        <w:rPr>
          <w:rFonts w:ascii="宋体" w:hAnsi="宋体"/>
          <w:color w:val="FF0000"/>
          <w:szCs w:val="21"/>
        </w:rPr>
        <w:t>2</w:t>
      </w:r>
      <w:r>
        <w:rPr>
          <w:rFonts w:hint="eastAsia" w:ascii="宋体" w:hAnsi="宋体"/>
          <w:color w:val="FF0000"/>
          <w:szCs w:val="21"/>
        </w:rPr>
        <w:t>）“主要项目管理人员简历表”中的主要项目管理人员指拟任项目技术负责人（如有）、专职质量管理人员、专职安全管理人员及其他关键岗位人员［如施工员（如有）、材料员（取样员）、资料员（如有）］等。“主要项目管理人员简历表”应附职称证书、执业资格或岗位证书、近三个月的社保证明材料复印件，专职安全生产管理人员应附安全生产考核合格证书复印件。</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FF0000"/>
          <w:szCs w:val="21"/>
        </w:rPr>
      </w:pPr>
      <w:r>
        <w:rPr>
          <w:rFonts w:ascii="宋体" w:hAnsi="宋体"/>
          <w:color w:val="FF0000"/>
          <w:szCs w:val="21"/>
        </w:rPr>
        <w:t>3.5.</w:t>
      </w:r>
      <w:r>
        <w:rPr>
          <w:rFonts w:hint="eastAsia" w:ascii="宋体" w:hAnsi="宋体"/>
          <w:color w:val="FF0000"/>
          <w:szCs w:val="21"/>
          <w:lang w:val="en-US" w:eastAsia="zh-CN"/>
        </w:rPr>
        <w:t>2</w:t>
      </w:r>
      <w:r>
        <w:rPr>
          <w:rFonts w:hint="eastAsia" w:ascii="宋体" w:hAnsi="宋体"/>
          <w:color w:val="FF0000"/>
          <w:szCs w:val="21"/>
        </w:rPr>
        <w:t>“近年完成的类似项目情况表”应按实填写。类似项目定义和年份要求同本章第</w:t>
      </w:r>
      <w:r>
        <w:rPr>
          <w:rFonts w:ascii="宋体" w:hAnsi="宋体"/>
          <w:color w:val="FF0000"/>
          <w:szCs w:val="21"/>
        </w:rPr>
        <w:t>3.5.2</w:t>
      </w:r>
      <w:r>
        <w:rPr>
          <w:rFonts w:hint="eastAsia" w:ascii="宋体" w:hAnsi="宋体"/>
          <w:color w:val="FF0000"/>
          <w:szCs w:val="21"/>
        </w:rPr>
        <w:t>（</w:t>
      </w:r>
      <w:r>
        <w:rPr>
          <w:rFonts w:ascii="宋体" w:hAnsi="宋体"/>
          <w:color w:val="FF0000"/>
          <w:szCs w:val="21"/>
        </w:rPr>
        <w:t>1</w:t>
      </w:r>
      <w:r>
        <w:rPr>
          <w:rFonts w:hint="eastAsia" w:ascii="宋体" w:hAnsi="宋体"/>
          <w:color w:val="FF0000"/>
          <w:szCs w:val="21"/>
        </w:rPr>
        <w:t>）目。每张表格只填写一个项目，并标明序号。</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FF0000"/>
          <w:szCs w:val="21"/>
        </w:rPr>
      </w:pPr>
      <w:r>
        <w:rPr>
          <w:rFonts w:hint="eastAsia" w:ascii="宋体" w:hAnsi="宋体"/>
          <w:color w:val="FF0000"/>
          <w:szCs w:val="21"/>
        </w:rPr>
        <w:t>投标人须知前附表规定需提供近年完成的类似项目所附支持性材料的，应按投标人须知前附表规定内容另附相关材料的复印件（注：适用于施工技术复杂项目）。</w:t>
      </w:r>
    </w:p>
    <w:p>
      <w:pPr>
        <w:pStyle w:val="4"/>
        <w:pageBreakBefore w:val="0"/>
        <w:widowControl w:val="0"/>
        <w:kinsoku/>
        <w:wordWrap/>
        <w:overflowPunct/>
        <w:topLinePunct w:val="0"/>
        <w:autoSpaceDE/>
        <w:autoSpaceDN/>
        <w:bidi w:val="0"/>
        <w:adjustRightInd/>
        <w:snapToGrid/>
        <w:spacing w:before="0" w:after="0" w:line="360" w:lineRule="exact"/>
        <w:ind w:left="0" w:leftChars="0" w:right="0" w:rightChars="0"/>
        <w:jc w:val="both"/>
        <w:textAlignment w:val="auto"/>
        <w:rPr>
          <w:rFonts w:ascii="宋体" w:hAnsi="宋体"/>
          <w:color w:val="auto"/>
          <w:sz w:val="28"/>
          <w:szCs w:val="28"/>
        </w:rPr>
      </w:pPr>
      <w:bookmarkStart w:id="77" w:name="_Toc152045554"/>
      <w:bookmarkStart w:id="78" w:name="_Toc144974522"/>
      <w:bookmarkStart w:id="79" w:name="_Toc152042330"/>
      <w:bookmarkStart w:id="80" w:name="_Toc179632572"/>
      <w:r>
        <w:rPr>
          <w:rFonts w:hint="eastAsia" w:ascii="宋体" w:hAnsi="宋体"/>
          <w:color w:val="auto"/>
          <w:sz w:val="28"/>
          <w:szCs w:val="28"/>
        </w:rPr>
        <w:t>3.6 投标文件的编制</w:t>
      </w:r>
      <w:bookmarkEnd w:id="77"/>
      <w:bookmarkEnd w:id="78"/>
      <w:bookmarkEnd w:id="79"/>
      <w:bookmarkEnd w:id="80"/>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3.6.</w:t>
      </w:r>
      <w:r>
        <w:rPr>
          <w:rFonts w:hint="eastAsia" w:ascii="宋体" w:hAnsi="宋体"/>
          <w:color w:val="auto"/>
          <w:szCs w:val="21"/>
        </w:rPr>
        <w:t>1投标文件应按第八章“投标文件格式”进行编写，如有必要，可以增加附页，作为投标文件的组成部分。</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3.6.</w:t>
      </w:r>
      <w:r>
        <w:rPr>
          <w:rFonts w:hint="eastAsia" w:ascii="宋体" w:hAnsi="宋体"/>
          <w:color w:val="auto"/>
          <w:szCs w:val="21"/>
        </w:rPr>
        <w:t>2投标文件应当对招标文件的工期、投标有效期、质量要求、技术标准和要求、招标范围等实质性内容作出响应。技术标应针对本项目的关键技术、工艺、重点和难点进行编制，如果未采用新工艺、新技术、新工法的，应避免把标准、规范、规程和工法的具体内容载入技术标，且技术标中不得提供与本工程无关内容。</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3.6.3</w:t>
      </w:r>
      <w:r>
        <w:rPr>
          <w:rFonts w:hint="eastAsia" w:ascii="宋体" w:hAnsi="宋体"/>
          <w:color w:val="auto"/>
          <w:szCs w:val="21"/>
        </w:rPr>
        <w:t>技术标是否采用暗标见投标人须知前附表。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技术标不采用暗标的，文字部分统一采用宋体小四号，字符间距为标准间距，行距为1.5倍行距，纸张规格为</w:t>
      </w:r>
      <w:r>
        <w:rPr>
          <w:rFonts w:ascii="宋体" w:hAnsi="宋体"/>
          <w:color w:val="auto"/>
          <w:szCs w:val="21"/>
        </w:rPr>
        <w:t>A4</w:t>
      </w:r>
      <w:r>
        <w:rPr>
          <w:rFonts w:hint="eastAsia" w:ascii="宋体" w:hAnsi="宋体"/>
          <w:color w:val="auto"/>
          <w:szCs w:val="21"/>
        </w:rPr>
        <w:t>（除个别资料如平面布置图可采用</w:t>
      </w:r>
      <w:r>
        <w:rPr>
          <w:rFonts w:ascii="宋体" w:hAnsi="宋体"/>
          <w:color w:val="auto"/>
          <w:szCs w:val="21"/>
        </w:rPr>
        <w:t>A3</w:t>
      </w:r>
      <w:r>
        <w:rPr>
          <w:rFonts w:hint="eastAsia" w:ascii="宋体" w:hAnsi="宋体"/>
          <w:color w:val="auto"/>
          <w:szCs w:val="21"/>
        </w:rPr>
        <w:t>纸），页数不超过投标人须知前附表规定的页数</w:t>
      </w:r>
      <w:r>
        <w:rPr>
          <w:rFonts w:ascii="宋体" w:hAnsi="宋体"/>
          <w:color w:val="auto"/>
          <w:szCs w:val="21"/>
        </w:rPr>
        <w:t>（不包括封面、</w:t>
      </w:r>
      <w:r>
        <w:rPr>
          <w:rFonts w:hint="eastAsia" w:ascii="宋体" w:hAnsi="宋体"/>
          <w:color w:val="auto"/>
          <w:szCs w:val="21"/>
        </w:rPr>
        <w:t>图纸、</w:t>
      </w:r>
      <w:r>
        <w:rPr>
          <w:rFonts w:ascii="宋体" w:hAnsi="宋体"/>
          <w:color w:val="auto"/>
          <w:szCs w:val="21"/>
        </w:rPr>
        <w:t>封底）</w:t>
      </w:r>
      <w:r>
        <w:rPr>
          <w:rFonts w:hint="eastAsia" w:ascii="宋体" w:hAnsi="宋体"/>
          <w:color w:val="auto"/>
          <w:szCs w:val="21"/>
        </w:rPr>
        <w:t>。</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hint="eastAsia" w:ascii="宋体" w:hAnsi="宋体"/>
          <w:color w:val="auto"/>
          <w:szCs w:val="21"/>
        </w:rPr>
        <w:t>技术标采用暗标的，按标准A4纸纵向双面版（除施工总体平面布置图、相关施工方案技术措施示意图、工期横道图和工程用工计划表采用A4纸横向版外），采用招标人提供的统一封面和装订夹进行装订。页数不超过投标人须知前附表规定的页数（不包括封面、图纸、封底）。施工技术标文本行间距采用1.25倍，页边距上、下各为1.75cm、左为3cm、右为2.5cm，页码不显示。标书正文文字一律采用宋体小四号字，附图文字除外。</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3.6.4</w:t>
      </w:r>
      <w:r>
        <w:rPr>
          <w:rFonts w:hint="eastAsia" w:ascii="宋体" w:hAnsi="宋体"/>
          <w:color w:val="auto"/>
          <w:szCs w:val="21"/>
        </w:rPr>
        <w:t>投标文件应用不褪色的材料书写或打印，文本内容（不包括封面、目录、封底及图纸）应双面打印或复印，需盖章和签字处应由投标人的法定代表人或其委托代理人签字或盖章并加盖单位公章。委托代理人签字或盖章的，投标文件中应附法定代表人签署的授权委托书。投标文件应尽量避免涂改、行间插字或删除，如果出现上述情况，改动之处应加盖投标人单位公章或由投标人的法定代表人或其委托代理人签字或盖章确认。签字和盖章要求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3.6.5</w:t>
      </w:r>
      <w:r>
        <w:rPr>
          <w:rFonts w:hint="eastAsia" w:ascii="宋体" w:hAnsi="宋体"/>
          <w:color w:val="auto"/>
          <w:szCs w:val="21"/>
        </w:rPr>
        <w:t>投标文件正本和副本的封面上应清楚地标记“正本”或“副本”的字样，正本和副本不一致时，以正本为准；商务标电子文件与书面文件不一致时，以电子文件为准。投标文件份数见投标人须知前附表。</w:t>
      </w:r>
    </w:p>
    <w:p>
      <w:pPr>
        <w:pageBreakBefore w:val="0"/>
        <w:widowControl w:val="0"/>
        <w:kinsoku/>
        <w:wordWrap/>
        <w:overflowPunct/>
        <w:topLinePunct w:val="0"/>
        <w:autoSpaceDE/>
        <w:autoSpaceDN/>
        <w:bidi w:val="0"/>
        <w:adjustRightInd/>
        <w:snapToGrid/>
        <w:spacing w:line="360" w:lineRule="exact"/>
        <w:ind w:left="0" w:leftChars="0" w:right="0" w:rightChars="0" w:firstLine="371" w:firstLineChars="177"/>
        <w:jc w:val="both"/>
        <w:textAlignment w:val="auto"/>
        <w:rPr>
          <w:rFonts w:ascii="宋体" w:hAnsi="宋体"/>
          <w:color w:val="auto"/>
          <w:szCs w:val="21"/>
        </w:rPr>
      </w:pPr>
      <w:r>
        <w:rPr>
          <w:rFonts w:ascii="宋体" w:hAnsi="宋体"/>
          <w:color w:val="auto"/>
          <w:szCs w:val="21"/>
        </w:rPr>
        <w:t xml:space="preserve">3.6.6 </w:t>
      </w:r>
      <w:r>
        <w:rPr>
          <w:rFonts w:hint="eastAsia" w:ascii="宋体" w:hAnsi="宋体"/>
          <w:color w:val="auto"/>
          <w:szCs w:val="21"/>
        </w:rPr>
        <w:t>投标文件的正本与副本应分别装订成册，并编制目录，投标文件装订要求见投标人须知前附表。</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81" w:name="_Toc433207732"/>
      <w:bookmarkStart w:id="82" w:name="_Toc364682193"/>
      <w:bookmarkStart w:id="83" w:name="_Toc364679547"/>
      <w:bookmarkStart w:id="84" w:name="_Toc144974523"/>
      <w:bookmarkStart w:id="85" w:name="_Toc152042331"/>
      <w:bookmarkStart w:id="86" w:name="_Toc152045555"/>
      <w:bookmarkStart w:id="87" w:name="_Toc179632573"/>
      <w:r>
        <w:rPr>
          <w:rFonts w:hint="eastAsia" w:ascii="宋体" w:hAnsi="宋体" w:eastAsia="宋体"/>
          <w:sz w:val="30"/>
          <w:szCs w:val="30"/>
        </w:rPr>
        <w:t>4.</w:t>
      </w:r>
      <w:r>
        <w:rPr>
          <w:rFonts w:ascii="宋体" w:hAnsi="宋体" w:eastAsia="宋体"/>
          <w:sz w:val="30"/>
          <w:szCs w:val="30"/>
        </w:rPr>
        <w:t xml:space="preserve"> </w:t>
      </w:r>
      <w:r>
        <w:rPr>
          <w:rFonts w:hint="eastAsia" w:ascii="宋体" w:hAnsi="宋体" w:eastAsia="宋体"/>
          <w:sz w:val="30"/>
          <w:szCs w:val="30"/>
        </w:rPr>
        <w:t>投标</w:t>
      </w:r>
      <w:bookmarkEnd w:id="81"/>
      <w:bookmarkEnd w:id="82"/>
      <w:bookmarkEnd w:id="83"/>
      <w:bookmarkEnd w:id="84"/>
      <w:bookmarkEnd w:id="85"/>
      <w:bookmarkEnd w:id="86"/>
      <w:bookmarkEnd w:id="87"/>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88" w:name="_Toc144974524"/>
      <w:bookmarkStart w:id="89" w:name="_Toc152042332"/>
      <w:bookmarkStart w:id="90" w:name="_Toc152045556"/>
      <w:bookmarkStart w:id="91" w:name="_Toc179632574"/>
      <w:r>
        <w:rPr>
          <w:rFonts w:hint="eastAsia" w:ascii="宋体" w:hAnsi="宋体"/>
          <w:sz w:val="28"/>
          <w:szCs w:val="28"/>
        </w:rPr>
        <w:t>4.1 投标文件的密封和标记</w:t>
      </w:r>
      <w:bookmarkEnd w:id="88"/>
      <w:bookmarkEnd w:id="89"/>
      <w:bookmarkEnd w:id="90"/>
      <w:bookmarkEnd w:id="91"/>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4.1.1</w:t>
      </w:r>
      <w:r>
        <w:rPr>
          <w:rFonts w:hint="eastAsia" w:ascii="宋体" w:hAnsi="宋体"/>
          <w:szCs w:val="21"/>
        </w:rPr>
        <w:t xml:space="preserve"> 投标文件包装要求见投标人须知前附表。</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 xml:space="preserve">4.1.2 </w:t>
      </w:r>
      <w:r>
        <w:rPr>
          <w:rFonts w:hint="eastAsia" w:ascii="宋体" w:hAnsi="宋体"/>
          <w:szCs w:val="21"/>
        </w:rPr>
        <w:t>投标文件的封套标记应清晰，内容见投标人须知前附表。</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92" w:name="_Toc179632575"/>
      <w:bookmarkStart w:id="93" w:name="_Toc144974525"/>
      <w:bookmarkStart w:id="94" w:name="_Toc152042333"/>
      <w:bookmarkStart w:id="95" w:name="_Toc152045557"/>
      <w:r>
        <w:rPr>
          <w:rFonts w:hint="eastAsia" w:ascii="宋体" w:hAnsi="宋体"/>
          <w:sz w:val="28"/>
          <w:szCs w:val="28"/>
        </w:rPr>
        <w:t>4.2 投标文件的</w:t>
      </w:r>
      <w:bookmarkEnd w:id="92"/>
      <w:bookmarkEnd w:id="93"/>
      <w:bookmarkEnd w:id="94"/>
      <w:bookmarkEnd w:id="95"/>
      <w:r>
        <w:rPr>
          <w:rFonts w:hint="eastAsia" w:ascii="宋体" w:hAnsi="宋体"/>
          <w:sz w:val="28"/>
          <w:szCs w:val="28"/>
        </w:rPr>
        <w:t>提交</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 xml:space="preserve">4.2.1 </w:t>
      </w:r>
      <w:r>
        <w:rPr>
          <w:rFonts w:hint="eastAsia" w:ascii="宋体" w:hAnsi="宋体"/>
          <w:szCs w:val="21"/>
        </w:rPr>
        <w:t>投标截止时间（即开标时间）见投标人须知前附表</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 xml:space="preserve">4.2.2 </w:t>
      </w:r>
      <w:r>
        <w:rPr>
          <w:rFonts w:hint="eastAsia" w:ascii="宋体" w:hAnsi="宋体"/>
          <w:szCs w:val="21"/>
        </w:rPr>
        <w:t>提交投标文件地点（即开标地点）见投标人须知前附表。</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 xml:space="preserve">4.2.3 </w:t>
      </w:r>
      <w:r>
        <w:rPr>
          <w:rFonts w:hint="eastAsia" w:ascii="宋体" w:hAnsi="宋体"/>
          <w:szCs w:val="21"/>
        </w:rPr>
        <w:t>除投标人须知前附表另有规定外，投标人所提交的投标文件不予退还。</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4.2.4</w:t>
      </w:r>
      <w:r>
        <w:rPr>
          <w:rFonts w:hint="eastAsia" w:ascii="宋体" w:hAnsi="宋体"/>
          <w:szCs w:val="21"/>
        </w:rPr>
        <w:t>如果投标文件未按投标人须知规定进行封套标记的，招标人将不承担投标文件被误投或提前拆封的责任。</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4.2.</w:t>
      </w:r>
      <w:r>
        <w:rPr>
          <w:rFonts w:hint="eastAsia" w:ascii="宋体" w:hAnsi="宋体"/>
          <w:szCs w:val="21"/>
        </w:rPr>
        <w:t>5投标人应在投标截止时间前将投标文件提交至指定地点。</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96" w:name="_Toc179632576"/>
      <w:bookmarkStart w:id="97" w:name="_Toc152045558"/>
      <w:bookmarkStart w:id="98" w:name="_Toc152042334"/>
      <w:bookmarkStart w:id="99" w:name="_Toc144974526"/>
      <w:r>
        <w:rPr>
          <w:rFonts w:ascii="宋体" w:hAnsi="宋体"/>
          <w:sz w:val="28"/>
          <w:szCs w:val="28"/>
        </w:rPr>
        <w:t xml:space="preserve">4.3 </w:t>
      </w:r>
      <w:r>
        <w:rPr>
          <w:rFonts w:hint="eastAsia" w:ascii="宋体" w:hAnsi="宋体"/>
          <w:sz w:val="28"/>
          <w:szCs w:val="28"/>
        </w:rPr>
        <w:t>投标文件的修改与撤回</w:t>
      </w:r>
      <w:bookmarkEnd w:id="96"/>
      <w:bookmarkEnd w:id="97"/>
      <w:bookmarkEnd w:id="98"/>
      <w:bookmarkEnd w:id="99"/>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4.3.1</w:t>
      </w:r>
      <w:r>
        <w:rPr>
          <w:rFonts w:hint="eastAsia" w:ascii="宋体" w:hAnsi="宋体"/>
          <w:szCs w:val="21"/>
        </w:rPr>
        <w:t>投标截止时间前，投标人可以修改或撤回已提交的投标文件，但应以书面形式通知招标人。</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4.3.2</w:t>
      </w:r>
      <w:r>
        <w:rPr>
          <w:rFonts w:hint="eastAsia" w:ascii="宋体" w:hAnsi="宋体"/>
          <w:szCs w:val="21"/>
        </w:rPr>
        <w:t>投标人修改或撤回已提交投标文件的书面通知应按照本章第</w:t>
      </w:r>
      <w:r>
        <w:rPr>
          <w:rFonts w:ascii="宋体" w:hAnsi="宋体"/>
          <w:szCs w:val="21"/>
        </w:rPr>
        <w:t>3.</w:t>
      </w:r>
      <w:r>
        <w:rPr>
          <w:rFonts w:hint="eastAsia" w:ascii="宋体" w:hAnsi="宋体"/>
          <w:szCs w:val="21"/>
        </w:rPr>
        <w:t>6</w:t>
      </w:r>
      <w:r>
        <w:rPr>
          <w:rFonts w:ascii="宋体" w:hAnsi="宋体"/>
          <w:szCs w:val="21"/>
        </w:rPr>
        <w:t>.4</w:t>
      </w:r>
      <w:r>
        <w:rPr>
          <w:rFonts w:hint="eastAsia" w:ascii="宋体" w:hAnsi="宋体"/>
          <w:szCs w:val="21"/>
        </w:rPr>
        <w:t>项的要求签字和盖章。</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4.3.3</w:t>
      </w:r>
      <w:r>
        <w:rPr>
          <w:rFonts w:hint="eastAsia" w:ascii="宋体" w:hAnsi="宋体"/>
          <w:szCs w:val="21"/>
        </w:rPr>
        <w:t>修改的内容为投标文件的组成部分。修改的投标文件应按照本章第</w:t>
      </w:r>
      <w:r>
        <w:rPr>
          <w:rFonts w:ascii="宋体" w:hAnsi="宋体"/>
          <w:szCs w:val="21"/>
        </w:rPr>
        <w:t>3</w:t>
      </w:r>
      <w:r>
        <w:rPr>
          <w:rFonts w:hint="eastAsia" w:ascii="宋体" w:hAnsi="宋体"/>
          <w:szCs w:val="21"/>
        </w:rPr>
        <w:t>条和第</w:t>
      </w:r>
      <w:r>
        <w:rPr>
          <w:rFonts w:ascii="宋体" w:hAnsi="宋体"/>
          <w:szCs w:val="21"/>
        </w:rPr>
        <w:t>4</w:t>
      </w:r>
      <w:r>
        <w:rPr>
          <w:rFonts w:hint="eastAsia" w:ascii="宋体" w:hAnsi="宋体"/>
          <w:szCs w:val="21"/>
        </w:rPr>
        <w:t>条规定进行编制、密封、标记和提交，并标明“修改”字样。</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r>
        <w:rPr>
          <w:rFonts w:ascii="宋体" w:hAnsi="宋体"/>
          <w:sz w:val="28"/>
          <w:szCs w:val="28"/>
        </w:rPr>
        <w:t xml:space="preserve">4.4 </w:t>
      </w:r>
      <w:r>
        <w:rPr>
          <w:rFonts w:hint="eastAsia" w:ascii="宋体" w:hAnsi="宋体"/>
          <w:sz w:val="28"/>
          <w:szCs w:val="28"/>
        </w:rPr>
        <w:t>投标人员要求</w:t>
      </w:r>
    </w:p>
    <w:p>
      <w:pPr>
        <w:pageBreakBefore w:val="0"/>
        <w:widowControl w:val="0"/>
        <w:kinsoku/>
        <w:wordWrap/>
        <w:overflowPunct/>
        <w:topLinePunct w:val="0"/>
        <w:autoSpaceDE/>
        <w:autoSpaceDN/>
        <w:bidi w:val="0"/>
        <w:adjustRightInd/>
        <w:snapToGrid/>
        <w:spacing w:line="360" w:lineRule="exact"/>
        <w:ind w:right="0" w:rightChars="0" w:firstLine="413"/>
        <w:textAlignment w:val="auto"/>
        <w:rPr>
          <w:rFonts w:ascii="宋体" w:hAnsi="宋体" w:cs="仿宋"/>
          <w:bCs/>
        </w:rPr>
      </w:pPr>
      <w:r>
        <w:rPr>
          <w:rFonts w:hint="eastAsia" w:ascii="宋体" w:hAnsi="宋体" w:cs="仿宋"/>
          <w:bCs/>
        </w:rPr>
        <w:t>见投标人须知前附表4.4和5.1.1要求。</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100" w:name="_Toc152045559"/>
      <w:bookmarkStart w:id="101" w:name="_Toc179632577"/>
      <w:bookmarkStart w:id="102" w:name="_Toc144974527"/>
      <w:bookmarkStart w:id="103" w:name="_Toc364679548"/>
      <w:bookmarkStart w:id="104" w:name="_Toc364682194"/>
      <w:bookmarkStart w:id="105" w:name="_Toc152042335"/>
      <w:bookmarkStart w:id="106" w:name="_Toc433207733"/>
      <w:r>
        <w:rPr>
          <w:rFonts w:hint="eastAsia" w:ascii="宋体" w:hAnsi="宋体" w:eastAsia="宋体"/>
          <w:sz w:val="30"/>
          <w:szCs w:val="30"/>
        </w:rPr>
        <w:t>5.</w:t>
      </w:r>
      <w:r>
        <w:rPr>
          <w:rFonts w:ascii="宋体" w:hAnsi="宋体" w:eastAsia="宋体"/>
          <w:sz w:val="30"/>
          <w:szCs w:val="30"/>
        </w:rPr>
        <w:t xml:space="preserve"> </w:t>
      </w:r>
      <w:r>
        <w:rPr>
          <w:rFonts w:hint="eastAsia" w:ascii="宋体" w:hAnsi="宋体" w:eastAsia="宋体"/>
          <w:sz w:val="30"/>
          <w:szCs w:val="30"/>
        </w:rPr>
        <w:t>开标</w:t>
      </w:r>
      <w:bookmarkEnd w:id="100"/>
      <w:bookmarkEnd w:id="101"/>
      <w:bookmarkEnd w:id="102"/>
      <w:bookmarkEnd w:id="103"/>
      <w:bookmarkEnd w:id="104"/>
      <w:bookmarkEnd w:id="105"/>
      <w:bookmarkEnd w:id="106"/>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07" w:name="_Toc152045560"/>
      <w:bookmarkStart w:id="108" w:name="_Toc179632578"/>
      <w:bookmarkStart w:id="109" w:name="_Toc144974528"/>
      <w:bookmarkStart w:id="110" w:name="_Toc152042336"/>
      <w:r>
        <w:rPr>
          <w:rFonts w:hint="eastAsia" w:ascii="宋体" w:hAnsi="宋体"/>
          <w:sz w:val="28"/>
          <w:szCs w:val="28"/>
        </w:rPr>
        <w:t>5.1 开标</w:t>
      </w:r>
      <w:bookmarkEnd w:id="107"/>
      <w:bookmarkEnd w:id="108"/>
      <w:bookmarkEnd w:id="109"/>
      <w:bookmarkEnd w:id="110"/>
      <w:r>
        <w:rPr>
          <w:rFonts w:hint="eastAsia" w:ascii="宋体" w:hAnsi="宋体"/>
          <w:sz w:val="28"/>
          <w:szCs w:val="28"/>
        </w:rPr>
        <w:t>准备</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rPr>
      </w:pPr>
      <w:r>
        <w:rPr>
          <w:rFonts w:ascii="宋体" w:hAnsi="宋体"/>
          <w:szCs w:val="21"/>
        </w:rPr>
        <w:t>5.1.1</w:t>
      </w:r>
      <w:r>
        <w:rPr>
          <w:rFonts w:hint="eastAsia" w:ascii="宋体" w:hAnsi="宋体"/>
        </w:rPr>
        <w:t>投标人代表出席开标会需提交的材料见投标人须知前附表5.1.1。</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rPr>
      </w:pPr>
      <w:r>
        <w:rPr>
          <w:rFonts w:ascii="宋体" w:hAnsi="宋体"/>
        </w:rPr>
        <w:t>5.1.2</w:t>
      </w:r>
      <w:r>
        <w:rPr>
          <w:rFonts w:hint="eastAsia" w:ascii="宋体" w:hAnsi="宋体"/>
        </w:rPr>
        <w:t>开标前，根据投标人须知前附表规定，由投标人代表对投标文件密封情况和完整性等是否符合招标文件要求进行检查。</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r>
        <w:rPr>
          <w:rFonts w:ascii="宋体" w:hAnsi="宋体"/>
          <w:sz w:val="28"/>
          <w:szCs w:val="28"/>
        </w:rPr>
        <w:t>5.2</w:t>
      </w:r>
      <w:r>
        <w:rPr>
          <w:rFonts w:hint="eastAsia" w:ascii="宋体" w:hAnsi="宋体"/>
          <w:sz w:val="28"/>
          <w:szCs w:val="28"/>
        </w:rPr>
        <w:t xml:space="preserve"> </w:t>
      </w:r>
      <w:r>
        <w:rPr>
          <w:rFonts w:hint="eastAsia" w:ascii="宋体" w:hAnsi="宋体" w:cs="仿宋"/>
          <w:sz w:val="28"/>
          <w:szCs w:val="28"/>
        </w:rPr>
        <w:t>拒收投标文件</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cs="仿宋"/>
        </w:rPr>
      </w:pPr>
      <w:r>
        <w:rPr>
          <w:rFonts w:hint="eastAsia" w:ascii="宋体" w:hAnsi="宋体" w:cs="仿宋"/>
        </w:rPr>
        <w:t>投标人有下列情形之一的，招标人应当拒收投标文件：</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cs="仿宋"/>
        </w:rPr>
      </w:pPr>
      <w:r>
        <w:rPr>
          <w:rFonts w:ascii="宋体" w:hAnsi="宋体" w:cs="仿宋"/>
        </w:rPr>
        <w:t xml:space="preserve">5.2.1 </w:t>
      </w:r>
      <w:r>
        <w:rPr>
          <w:rFonts w:hint="eastAsia" w:ascii="宋体" w:hAnsi="宋体" w:cs="仿宋"/>
        </w:rPr>
        <w:t>投标文件逾期送达或者未送达指定地点的；</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cs="仿宋"/>
        </w:rPr>
      </w:pPr>
      <w:r>
        <w:rPr>
          <w:rFonts w:ascii="宋体" w:hAnsi="宋体" w:cs="仿宋"/>
        </w:rPr>
        <w:t>5.2.2</w:t>
      </w:r>
      <w:r>
        <w:rPr>
          <w:rFonts w:hint="eastAsia" w:ascii="宋体" w:hAnsi="宋体" w:cs="仿宋"/>
        </w:rPr>
        <w:t>未按照招标文件要求密封的；</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cs="仿宋"/>
          <w:bCs/>
        </w:rPr>
      </w:pPr>
      <w:r>
        <w:rPr>
          <w:rFonts w:ascii="宋体" w:hAnsi="宋体" w:cs="仿宋"/>
          <w:bCs/>
        </w:rPr>
        <w:t>5.2.3</w:t>
      </w:r>
      <w:r>
        <w:rPr>
          <w:rFonts w:hint="eastAsia" w:ascii="宋体" w:hAnsi="宋体" w:cs="仿宋"/>
          <w:bCs/>
        </w:rPr>
        <w:t xml:space="preserve"> 授权委托人无合法、有效的授权委托书和身份证明或者不符合投标人须知</w:t>
      </w:r>
      <w:r>
        <w:rPr>
          <w:rFonts w:ascii="宋体" w:hAnsi="宋体" w:cs="仿宋"/>
          <w:bCs/>
        </w:rPr>
        <w:t>4.4</w:t>
      </w:r>
      <w:r>
        <w:rPr>
          <w:rFonts w:hint="eastAsia" w:ascii="宋体" w:hAnsi="宋体" w:cs="仿宋"/>
          <w:bCs/>
        </w:rPr>
        <w:t>规定的；</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cs="仿宋"/>
          <w:bCs/>
        </w:rPr>
      </w:pPr>
      <w:r>
        <w:rPr>
          <w:rFonts w:hint="eastAsia" w:ascii="宋体" w:hAnsi="宋体" w:cs="仿宋"/>
          <w:bCs/>
        </w:rPr>
        <w:t>5.2.4 开标时提供的项目组成员名单与报名时不一致的。</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11" w:name="_Toc179632579"/>
      <w:bookmarkStart w:id="112" w:name="_Toc152042337"/>
      <w:bookmarkStart w:id="113" w:name="_Toc144974529"/>
      <w:bookmarkStart w:id="114" w:name="_Toc152045561"/>
      <w:r>
        <w:rPr>
          <w:rFonts w:hint="eastAsia" w:ascii="宋体" w:hAnsi="宋体"/>
          <w:sz w:val="28"/>
          <w:szCs w:val="28"/>
        </w:rPr>
        <w:t>5.3 开标程序</w:t>
      </w:r>
      <w:bookmarkEnd w:id="111"/>
      <w:bookmarkEnd w:id="112"/>
      <w:bookmarkEnd w:id="113"/>
      <w:bookmarkEnd w:id="114"/>
    </w:p>
    <w:p>
      <w:pPr>
        <w:pageBreakBefore w:val="0"/>
        <w:widowControl w:val="0"/>
        <w:kinsoku/>
        <w:wordWrap/>
        <w:overflowPunct/>
        <w:topLinePunct w:val="0"/>
        <w:autoSpaceDE/>
        <w:autoSpaceDN/>
        <w:bidi w:val="0"/>
        <w:adjustRightInd/>
        <w:snapToGrid/>
        <w:spacing w:line="360" w:lineRule="exact"/>
        <w:ind w:right="0" w:rightChars="0" w:firstLine="462" w:firstLineChars="220"/>
        <w:textAlignment w:val="auto"/>
        <w:rPr>
          <w:rFonts w:ascii="宋体" w:hAnsi="宋体"/>
          <w:szCs w:val="21"/>
        </w:rPr>
      </w:pPr>
      <w:r>
        <w:rPr>
          <w:rFonts w:hint="eastAsia" w:ascii="宋体" w:hAnsi="宋体"/>
          <w:szCs w:val="21"/>
        </w:rPr>
        <w:t>招标人在投标人须知前附表规定的投标截止时间(开标时间)和开标地点公开开标。开标由招标人（或招标代理机构）主持，按下列主要程序进行：</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）主持人宣布开标纪律；</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）公布在投标截止时间前递交投标文件的投标人名称；</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szCs w:val="21"/>
        </w:rPr>
      </w:pPr>
      <w:r>
        <w:rPr>
          <w:rFonts w:hint="eastAsia" w:ascii="宋体" w:hAnsi="宋体"/>
          <w:szCs w:val="21"/>
        </w:rPr>
        <w:t>（3）宣布对投标文件的密封情况查验结果；</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szCs w:val="21"/>
        </w:rPr>
      </w:pPr>
      <w:r>
        <w:rPr>
          <w:rFonts w:hint="eastAsia" w:ascii="宋体" w:hAnsi="宋体"/>
          <w:szCs w:val="21"/>
        </w:rPr>
        <w:t>（4）按照投标人须知前附表的规定宣布投标文件的开标顺序；</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szCs w:val="21"/>
        </w:rPr>
      </w:pPr>
      <w:r>
        <w:rPr>
          <w:rFonts w:hint="eastAsia" w:ascii="宋体" w:hAnsi="宋体"/>
          <w:szCs w:val="21"/>
        </w:rPr>
        <w:t>（5）按照宣布的开标顺序当众开标并记录在案；</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szCs w:val="21"/>
        </w:rPr>
      </w:pPr>
      <w:r>
        <w:rPr>
          <w:rFonts w:hint="eastAsia" w:ascii="宋体" w:hAnsi="宋体"/>
          <w:szCs w:val="21"/>
        </w:rPr>
        <w:t>（6）按照投标人须知前附表规定的合理最低价下浮范围当众抽取下浮率；</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szCs w:val="21"/>
        </w:rPr>
      </w:pPr>
      <w:r>
        <w:rPr>
          <w:rFonts w:hint="eastAsia" w:ascii="宋体" w:hAnsi="宋体"/>
          <w:szCs w:val="21"/>
        </w:rPr>
        <w:t>（7）投标人代表、项目负责人等有关人员在开标记录上签字确认；</w:t>
      </w:r>
    </w:p>
    <w:p>
      <w:pPr>
        <w:pageBreakBefore w:val="0"/>
        <w:widowControl w:val="0"/>
        <w:kinsoku/>
        <w:wordWrap/>
        <w:overflowPunct/>
        <w:topLinePunct w:val="0"/>
        <w:autoSpaceDE/>
        <w:autoSpaceDN/>
        <w:bidi w:val="0"/>
        <w:adjustRightInd/>
        <w:snapToGrid/>
        <w:spacing w:line="360" w:lineRule="exact"/>
        <w:ind w:right="0" w:rightChars="0" w:firstLine="357" w:firstLineChars="170"/>
        <w:textAlignment w:val="auto"/>
        <w:rPr>
          <w:rFonts w:ascii="宋体" w:hAnsi="宋体"/>
        </w:rPr>
      </w:pPr>
      <w:r>
        <w:rPr>
          <w:rFonts w:hint="eastAsia" w:ascii="宋体" w:hAnsi="宋体"/>
          <w:szCs w:val="21"/>
        </w:rPr>
        <w:t>（8）</w:t>
      </w:r>
      <w:r>
        <w:rPr>
          <w:rFonts w:hint="eastAsia" w:ascii="宋体" w:hAnsi="宋体"/>
        </w:rPr>
        <w:t>开标结束。</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cs="宋体"/>
          <w:sz w:val="30"/>
          <w:szCs w:val="30"/>
        </w:rPr>
      </w:pPr>
      <w:bookmarkStart w:id="115" w:name="_Toc179632580"/>
      <w:bookmarkStart w:id="116" w:name="_Toc152045562"/>
      <w:bookmarkStart w:id="117" w:name="_Toc152042338"/>
      <w:bookmarkStart w:id="118" w:name="_Toc144974530"/>
      <w:bookmarkStart w:id="119" w:name="_Toc364679549"/>
      <w:bookmarkStart w:id="120" w:name="_Toc433207734"/>
      <w:bookmarkStart w:id="121" w:name="_Toc364682195"/>
      <w:r>
        <w:rPr>
          <w:rFonts w:hint="eastAsia" w:ascii="宋体" w:hAnsi="宋体" w:eastAsia="宋体"/>
          <w:sz w:val="30"/>
          <w:szCs w:val="30"/>
        </w:rPr>
        <w:t>6.</w:t>
      </w:r>
      <w:r>
        <w:rPr>
          <w:rFonts w:ascii="宋体" w:hAnsi="宋体" w:eastAsia="宋体"/>
          <w:sz w:val="30"/>
          <w:szCs w:val="30"/>
        </w:rPr>
        <w:t xml:space="preserve"> </w:t>
      </w:r>
      <w:r>
        <w:rPr>
          <w:rFonts w:hint="eastAsia" w:ascii="宋体" w:hAnsi="宋体" w:eastAsia="宋体"/>
          <w:sz w:val="30"/>
          <w:szCs w:val="30"/>
        </w:rPr>
        <w:t>评标</w:t>
      </w:r>
      <w:bookmarkEnd w:id="115"/>
      <w:bookmarkEnd w:id="116"/>
      <w:bookmarkEnd w:id="117"/>
      <w:bookmarkEnd w:id="118"/>
      <w:bookmarkEnd w:id="119"/>
      <w:bookmarkEnd w:id="120"/>
      <w:bookmarkEnd w:id="121"/>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22" w:name="_Toc144974531"/>
      <w:bookmarkStart w:id="123" w:name="_Toc179632581"/>
      <w:bookmarkStart w:id="124" w:name="_Toc152045563"/>
      <w:bookmarkStart w:id="125" w:name="_Toc152042339"/>
      <w:r>
        <w:rPr>
          <w:rFonts w:hint="eastAsia" w:ascii="宋体" w:hAnsi="宋体"/>
          <w:sz w:val="28"/>
          <w:szCs w:val="28"/>
        </w:rPr>
        <w:t>6.1 评标委员会</w:t>
      </w:r>
      <w:bookmarkEnd w:id="122"/>
      <w:bookmarkEnd w:id="123"/>
      <w:bookmarkEnd w:id="124"/>
      <w:bookmarkEnd w:id="125"/>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 xml:space="preserve">6.1.1 </w:t>
      </w:r>
      <w:r>
        <w:rPr>
          <w:rFonts w:hint="eastAsia" w:ascii="宋体" w:hAnsi="宋体"/>
          <w:szCs w:val="21"/>
        </w:rPr>
        <w:t>评标由招标人依法组建的评标委员会负责。评标委员会组成见投标人须知前附表。招标人的评标代表需从事相关专业领域工作，具有中级及以上职称，熟悉有关招标投标法律法规，且不得存在与招投标业务相关的不良诚信记录或违法违规的行为记录。</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 xml:space="preserve">6.1.2 </w:t>
      </w:r>
      <w:r>
        <w:rPr>
          <w:rFonts w:hint="eastAsia" w:ascii="宋体" w:hAnsi="宋体"/>
          <w:szCs w:val="21"/>
        </w:rPr>
        <w:t>评标委员会成员有下列情形之一的，应主动提出回避：</w:t>
      </w:r>
    </w:p>
    <w:p>
      <w:pPr>
        <w:pageBreakBefore w:val="0"/>
        <w:widowControl w:val="0"/>
        <w:kinsoku/>
        <w:wordWrap/>
        <w:overflowPunct/>
        <w:topLinePunct w:val="0"/>
        <w:autoSpaceDE/>
        <w:autoSpaceDN/>
        <w:bidi w:val="0"/>
        <w:adjustRightInd/>
        <w:snapToGrid/>
        <w:spacing w:line="360" w:lineRule="exact"/>
        <w:ind w:right="0" w:rightChars="0" w:firstLine="512" w:firstLineChars="244"/>
        <w:textAlignment w:val="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）投标人或投标人主要负责人的近亲属；</w:t>
      </w:r>
    </w:p>
    <w:p>
      <w:pPr>
        <w:pageBreakBefore w:val="0"/>
        <w:widowControl w:val="0"/>
        <w:kinsoku/>
        <w:wordWrap/>
        <w:overflowPunct/>
        <w:topLinePunct w:val="0"/>
        <w:autoSpaceDE/>
        <w:autoSpaceDN/>
        <w:bidi w:val="0"/>
        <w:adjustRightInd/>
        <w:snapToGrid/>
        <w:spacing w:line="360" w:lineRule="exact"/>
        <w:ind w:right="0" w:rightChars="0" w:firstLine="514" w:firstLineChars="245"/>
        <w:textAlignment w:val="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）项目主管部门或者行政监督部门人员；</w:t>
      </w:r>
    </w:p>
    <w:p>
      <w:pPr>
        <w:pageBreakBefore w:val="0"/>
        <w:widowControl w:val="0"/>
        <w:kinsoku/>
        <w:wordWrap/>
        <w:overflowPunct/>
        <w:topLinePunct w:val="0"/>
        <w:autoSpaceDE/>
        <w:autoSpaceDN/>
        <w:bidi w:val="0"/>
        <w:adjustRightInd/>
        <w:snapToGrid/>
        <w:spacing w:line="360" w:lineRule="exact"/>
        <w:ind w:right="0" w:rightChars="0" w:firstLine="514" w:firstLineChars="245"/>
        <w:textAlignment w:val="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）与投标人有经济利益关系，可能对投标公正评审产生影响的；</w:t>
      </w:r>
    </w:p>
    <w:p>
      <w:pPr>
        <w:pageBreakBefore w:val="0"/>
        <w:widowControl w:val="0"/>
        <w:kinsoku/>
        <w:wordWrap/>
        <w:overflowPunct/>
        <w:topLinePunct w:val="0"/>
        <w:autoSpaceDE/>
        <w:autoSpaceDN/>
        <w:bidi w:val="0"/>
        <w:adjustRightInd/>
        <w:snapToGrid/>
        <w:spacing w:line="360" w:lineRule="exact"/>
        <w:ind w:right="0" w:rightChars="0" w:firstLine="514" w:firstLineChars="245"/>
        <w:textAlignment w:val="auto"/>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）曾因在招标、评标以及其他与招投标有关活动中从事违法行为而受过行政处罚或刑事处罚的。</w:t>
      </w:r>
    </w:p>
    <w:p>
      <w:pPr>
        <w:pageBreakBefore w:val="0"/>
        <w:widowControl w:val="0"/>
        <w:kinsoku/>
        <w:wordWrap/>
        <w:overflowPunct/>
        <w:topLinePunct w:val="0"/>
        <w:autoSpaceDE/>
        <w:autoSpaceDN/>
        <w:bidi w:val="0"/>
        <w:adjustRightInd/>
        <w:snapToGrid/>
        <w:spacing w:line="360" w:lineRule="exact"/>
        <w:ind w:right="0" w:rightChars="0" w:firstLine="514" w:firstLineChars="245"/>
        <w:textAlignment w:val="auto"/>
        <w:rPr>
          <w:rFonts w:ascii="宋体" w:hAnsi="宋体"/>
          <w:bCs/>
          <w:szCs w:val="21"/>
        </w:rPr>
      </w:pPr>
      <w:r>
        <w:rPr>
          <w:rFonts w:hint="eastAsia" w:ascii="宋体" w:hAnsi="宋体"/>
          <w:bCs/>
          <w:szCs w:val="21"/>
        </w:rPr>
        <w:t>6.1.3评标委员评审时，出现以下情形之一的，应当由评标委员会全体成员表决，形成书面决议：</w:t>
      </w:r>
    </w:p>
    <w:p>
      <w:pPr>
        <w:pageBreakBefore w:val="0"/>
        <w:widowControl w:val="0"/>
        <w:numPr>
          <w:ilvl w:val="0"/>
          <w:numId w:val="5"/>
        </w:numPr>
        <w:kinsoku/>
        <w:wordWrap/>
        <w:overflowPunct/>
        <w:topLinePunct w:val="0"/>
        <w:autoSpaceDE/>
        <w:autoSpaceDN/>
        <w:bidi w:val="0"/>
        <w:adjustRightInd/>
        <w:snapToGrid/>
        <w:spacing w:line="360" w:lineRule="exact"/>
        <w:ind w:right="0" w:rightChars="0" w:firstLine="514" w:firstLineChars="245"/>
        <w:textAlignment w:val="auto"/>
        <w:rPr>
          <w:rFonts w:ascii="宋体" w:hAnsi="宋体"/>
          <w:bCs/>
          <w:szCs w:val="21"/>
        </w:rPr>
      </w:pPr>
      <w:r>
        <w:rPr>
          <w:rFonts w:hint="eastAsia" w:ascii="宋体" w:hAnsi="宋体"/>
          <w:bCs/>
          <w:szCs w:val="21"/>
        </w:rPr>
        <w:t>评标委员会否决投标人投标；</w:t>
      </w:r>
    </w:p>
    <w:p>
      <w:pPr>
        <w:pageBreakBefore w:val="0"/>
        <w:widowControl w:val="0"/>
        <w:numPr>
          <w:ilvl w:val="0"/>
          <w:numId w:val="5"/>
        </w:numPr>
        <w:kinsoku/>
        <w:wordWrap/>
        <w:overflowPunct/>
        <w:topLinePunct w:val="0"/>
        <w:autoSpaceDE/>
        <w:autoSpaceDN/>
        <w:bidi w:val="0"/>
        <w:adjustRightInd/>
        <w:snapToGrid/>
        <w:spacing w:line="360" w:lineRule="exact"/>
        <w:ind w:right="0" w:rightChars="0" w:firstLine="514" w:firstLineChars="245"/>
        <w:textAlignment w:val="auto"/>
        <w:rPr>
          <w:rFonts w:ascii="宋体" w:hAnsi="宋体"/>
          <w:bCs/>
          <w:szCs w:val="21"/>
        </w:rPr>
      </w:pPr>
      <w:r>
        <w:rPr>
          <w:rFonts w:hint="eastAsia" w:ascii="宋体" w:hAnsi="宋体"/>
          <w:bCs/>
          <w:szCs w:val="21"/>
        </w:rPr>
        <w:t>评标委员会修正投标文件的错误，但招标文件不允许修正的除外；</w:t>
      </w:r>
    </w:p>
    <w:p>
      <w:pPr>
        <w:pageBreakBefore w:val="0"/>
        <w:widowControl w:val="0"/>
        <w:numPr>
          <w:ilvl w:val="0"/>
          <w:numId w:val="5"/>
        </w:numPr>
        <w:kinsoku/>
        <w:wordWrap/>
        <w:overflowPunct/>
        <w:topLinePunct w:val="0"/>
        <w:autoSpaceDE/>
        <w:autoSpaceDN/>
        <w:bidi w:val="0"/>
        <w:adjustRightInd/>
        <w:snapToGrid/>
        <w:spacing w:line="360" w:lineRule="exact"/>
        <w:ind w:right="0" w:rightChars="0" w:firstLine="514" w:firstLineChars="245"/>
        <w:textAlignment w:val="auto"/>
        <w:rPr>
          <w:rFonts w:ascii="宋体" w:hAnsi="宋体"/>
          <w:bCs/>
          <w:szCs w:val="21"/>
        </w:rPr>
      </w:pPr>
      <w:r>
        <w:rPr>
          <w:rFonts w:hint="eastAsia" w:ascii="宋体" w:hAnsi="宋体"/>
          <w:bCs/>
          <w:szCs w:val="21"/>
        </w:rPr>
        <w:t>招标人对评标办法中所载事项的争议内容的释疑，且释疑不得改变招标文件的实质性内容。</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bCs/>
          <w:szCs w:val="21"/>
        </w:rPr>
        <w:t xml:space="preserve">    决议应当经评标委员会全体成员半数以上同意。决议不得违反法律、法规、规章以及招标文件的规定。</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26" w:name="_Toc152042340"/>
      <w:bookmarkStart w:id="127" w:name="_Toc179632582"/>
      <w:bookmarkStart w:id="128" w:name="_Toc152045564"/>
      <w:bookmarkStart w:id="129" w:name="_Toc144974532"/>
      <w:r>
        <w:rPr>
          <w:rFonts w:hint="eastAsia" w:ascii="宋体" w:hAnsi="宋体"/>
          <w:sz w:val="28"/>
          <w:szCs w:val="28"/>
        </w:rPr>
        <w:t>6.2 评标原则</w:t>
      </w:r>
      <w:bookmarkEnd w:id="126"/>
      <w:bookmarkEnd w:id="127"/>
      <w:bookmarkEnd w:id="128"/>
      <w:bookmarkEnd w:id="129"/>
      <w:r>
        <w:rPr>
          <w:rFonts w:hint="eastAsia" w:ascii="宋体" w:hAnsi="宋体"/>
          <w:sz w:val="28"/>
          <w:szCs w:val="28"/>
        </w:rPr>
        <w:tab/>
      </w:r>
    </w:p>
    <w:p>
      <w:pPr>
        <w:pageBreakBefore w:val="0"/>
        <w:widowControl w:val="0"/>
        <w:kinsoku/>
        <w:wordWrap/>
        <w:overflowPunct/>
        <w:topLinePunct w:val="0"/>
        <w:autoSpaceDE/>
        <w:autoSpaceDN/>
        <w:bidi w:val="0"/>
        <w:adjustRightInd/>
        <w:snapToGrid/>
        <w:spacing w:line="360" w:lineRule="exact"/>
        <w:ind w:right="0" w:rightChars="0" w:firstLine="525" w:firstLineChars="250"/>
        <w:textAlignment w:val="auto"/>
        <w:rPr>
          <w:rFonts w:ascii="宋体" w:hAnsi="宋体"/>
          <w:szCs w:val="21"/>
        </w:rPr>
      </w:pPr>
      <w:r>
        <w:rPr>
          <w:rFonts w:hint="eastAsia" w:ascii="宋体" w:hAnsi="宋体"/>
          <w:szCs w:val="21"/>
        </w:rPr>
        <w:t>评标活动遵循公平、公正、科学和择优的原则。</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30" w:name="_Toc179632583"/>
      <w:bookmarkStart w:id="131" w:name="_Toc152045565"/>
      <w:bookmarkStart w:id="132" w:name="_Toc152042341"/>
      <w:bookmarkStart w:id="133" w:name="_Toc144974533"/>
      <w:r>
        <w:rPr>
          <w:rFonts w:hint="eastAsia" w:ascii="宋体" w:hAnsi="宋体"/>
          <w:sz w:val="28"/>
          <w:szCs w:val="28"/>
        </w:rPr>
        <w:t>6.3 评标</w:t>
      </w:r>
      <w:bookmarkEnd w:id="130"/>
      <w:bookmarkEnd w:id="131"/>
      <w:bookmarkEnd w:id="132"/>
      <w:bookmarkEnd w:id="133"/>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6.3.1</w:t>
      </w:r>
      <w:r>
        <w:rPr>
          <w:rFonts w:hint="eastAsia" w:ascii="宋体" w:hAnsi="宋体"/>
          <w:szCs w:val="21"/>
        </w:rPr>
        <w:t>评标委员会按照第三章“评标办法”规定的方法、评审因素、标准和程序对投标文件进行评审。</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6.3.2</w:t>
      </w:r>
      <w:r>
        <w:rPr>
          <w:rFonts w:hint="eastAsia" w:ascii="宋体" w:hAnsi="宋体"/>
          <w:szCs w:val="21"/>
        </w:rPr>
        <w:t>投标文件的澄清、说明和补正：</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cs="宋体"/>
          <w:szCs w:val="21"/>
        </w:rPr>
      </w:pPr>
      <w:r>
        <w:rPr>
          <w:rFonts w:hint="eastAsia" w:ascii="宋体" w:hAnsi="宋体" w:cs="宋体"/>
          <w:szCs w:val="21"/>
        </w:rPr>
        <w:t>（1）在评标过程中，评标委员会可以书面形式要求投标人对所提交投标文件中含义不明确、对同类问题表述不一致或者有明显文字和计算错误的内容进行书面澄清、说明和补正。评标委员会不接受投标人主动提出的澄清、说明或补正。</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cs="宋体"/>
          <w:szCs w:val="21"/>
        </w:rPr>
      </w:pPr>
      <w:r>
        <w:rPr>
          <w:rFonts w:hint="eastAsia" w:ascii="宋体" w:hAnsi="宋体" w:cs="宋体"/>
          <w:szCs w:val="21"/>
        </w:rPr>
        <w:t>（2）澄清、说明或补正不得改变投标文件的实质性内容（算术性错误修正的除外）。投标人澄清、说明或补正属于投标文件的组成部分。</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cs="宋体"/>
          <w:szCs w:val="21"/>
        </w:rPr>
      </w:pPr>
      <w:r>
        <w:rPr>
          <w:rFonts w:hint="eastAsia" w:ascii="宋体" w:hAnsi="宋体" w:cs="宋体"/>
          <w:szCs w:val="21"/>
        </w:rPr>
        <w:t>（3）评标委员会对投标人提交的澄清、说明或补正有疑问的，可以要求投标人进一步澄清、说明或补正，直至满足评标委员会的要求。</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6.3.3</w:t>
      </w:r>
      <w:r>
        <w:rPr>
          <w:rFonts w:hint="eastAsia" w:ascii="宋体" w:hAnsi="宋体"/>
          <w:szCs w:val="21"/>
        </w:rPr>
        <w:t>评标委员会负责人在评标委员会中产生，评标委员会完成评标后，应当向招标人提出书面评标报告。评标委员会成员在评审意见表、评分表、评分汇总表及评标委员会形成的书面评标报告上签字。</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r>
        <w:rPr>
          <w:rFonts w:hint="eastAsia" w:ascii="宋体" w:hAnsi="宋体"/>
          <w:sz w:val="28"/>
          <w:szCs w:val="28"/>
        </w:rPr>
        <w:t>6.4 中标候选人公示</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招标人应当自收到评标报告之日起</w:t>
      </w:r>
      <w:r>
        <w:rPr>
          <w:rFonts w:ascii="宋体" w:hAnsi="宋体"/>
          <w:szCs w:val="21"/>
        </w:rPr>
        <w:t>3</w:t>
      </w:r>
      <w:r>
        <w:rPr>
          <w:rFonts w:hint="eastAsia" w:ascii="宋体" w:hAnsi="宋体"/>
          <w:szCs w:val="21"/>
        </w:rPr>
        <w:t>日内在招标公告发布的同一媒介公示中标候选人，公示期不少于</w:t>
      </w:r>
      <w:r>
        <w:rPr>
          <w:rFonts w:ascii="宋体" w:hAnsi="宋体"/>
          <w:szCs w:val="21"/>
        </w:rPr>
        <w:t>3</w:t>
      </w:r>
      <w:r>
        <w:rPr>
          <w:rFonts w:hint="eastAsia" w:ascii="宋体" w:hAnsi="宋体"/>
          <w:szCs w:val="21"/>
        </w:rPr>
        <w:t>日。</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bCs w:val="0"/>
          <w:sz w:val="28"/>
          <w:szCs w:val="28"/>
        </w:rPr>
      </w:pPr>
      <w:r>
        <w:rPr>
          <w:rFonts w:hint="eastAsia" w:ascii="宋体" w:hAnsi="宋体"/>
          <w:bCs w:val="0"/>
          <w:sz w:val="28"/>
          <w:szCs w:val="28"/>
        </w:rPr>
        <w:t>6.5 公示内容</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评标委员会按照评标办法完成评标后，应当在定标前公示中标候选人，公示内容应当包括：</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（1）评标委员会推荐的中标候选人名单及其排序；</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（2）开标记录；</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（3）投标文件被否决的投标人名称、否决原因及其依据；</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（4）各投标人投标文件的评分；</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hint="eastAsia" w:ascii="宋体" w:hAnsi="宋体"/>
          <w:szCs w:val="21"/>
        </w:rPr>
        <w:t>（5）中标候选人的投标报价和其投标价中包括暂估价、暂列金额等；</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hint="eastAsia" w:ascii="宋体" w:hAnsi="宋体"/>
          <w:szCs w:val="21"/>
        </w:rPr>
        <w:t>（6）中标候选人在投标文件中提交的项目业绩（如有）。</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28"/>
          <w:szCs w:val="28"/>
        </w:rPr>
      </w:pPr>
      <w:bookmarkStart w:id="134" w:name="_Toc152045566"/>
      <w:bookmarkStart w:id="135" w:name="_Toc152042342"/>
      <w:bookmarkStart w:id="136" w:name="_Toc364679550"/>
      <w:bookmarkStart w:id="137" w:name="_Toc364682196"/>
      <w:bookmarkStart w:id="138" w:name="_Toc433207735"/>
      <w:bookmarkStart w:id="139" w:name="_Toc144974534"/>
      <w:bookmarkStart w:id="140" w:name="_Toc179632584"/>
      <w:r>
        <w:rPr>
          <w:rFonts w:hint="eastAsia" w:ascii="宋体" w:hAnsi="宋体" w:eastAsia="宋体" w:cs="仿宋"/>
          <w:sz w:val="30"/>
          <w:szCs w:val="30"/>
        </w:rPr>
        <w:t>7.</w:t>
      </w:r>
      <w:r>
        <w:rPr>
          <w:rFonts w:ascii="宋体" w:hAnsi="宋体" w:eastAsia="宋体" w:cs="仿宋"/>
          <w:sz w:val="30"/>
          <w:szCs w:val="30"/>
        </w:rPr>
        <w:t xml:space="preserve"> </w:t>
      </w:r>
      <w:r>
        <w:rPr>
          <w:rFonts w:hint="eastAsia" w:ascii="宋体" w:hAnsi="宋体" w:eastAsia="宋体" w:cs="仿宋"/>
          <w:sz w:val="30"/>
          <w:szCs w:val="30"/>
        </w:rPr>
        <w:t>定标、中标及合同授予</w:t>
      </w:r>
      <w:bookmarkEnd w:id="134"/>
      <w:bookmarkEnd w:id="135"/>
      <w:bookmarkEnd w:id="136"/>
      <w:bookmarkEnd w:id="137"/>
      <w:bookmarkEnd w:id="138"/>
      <w:bookmarkEnd w:id="139"/>
      <w:bookmarkEnd w:id="140"/>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cs="仿宋"/>
          <w:bCs w:val="0"/>
          <w:sz w:val="28"/>
          <w:szCs w:val="28"/>
        </w:rPr>
      </w:pPr>
      <w:r>
        <w:rPr>
          <w:rFonts w:ascii="宋体" w:hAnsi="宋体" w:cs="仿宋"/>
          <w:bCs w:val="0"/>
          <w:sz w:val="28"/>
          <w:szCs w:val="28"/>
        </w:rPr>
        <w:t>7.</w:t>
      </w:r>
      <w:r>
        <w:rPr>
          <w:rFonts w:hint="eastAsia" w:ascii="宋体" w:hAnsi="宋体" w:cs="仿宋"/>
          <w:bCs w:val="0"/>
          <w:sz w:val="28"/>
          <w:szCs w:val="28"/>
        </w:rPr>
        <w:t>1</w:t>
      </w:r>
      <w:r>
        <w:rPr>
          <w:rFonts w:ascii="宋体" w:hAnsi="宋体" w:cs="仿宋"/>
          <w:bCs w:val="0"/>
          <w:sz w:val="28"/>
          <w:szCs w:val="28"/>
        </w:rPr>
        <w:t> 招标人定标</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7.</w:t>
      </w:r>
      <w:r>
        <w:rPr>
          <w:rFonts w:hint="eastAsia" w:ascii="宋体" w:hAnsi="宋体"/>
          <w:szCs w:val="21"/>
        </w:rPr>
        <w:t>1</w:t>
      </w:r>
      <w:r>
        <w:rPr>
          <w:rFonts w:ascii="宋体" w:hAnsi="宋体"/>
          <w:szCs w:val="21"/>
        </w:rPr>
        <w:t>.1评标委员会按照评标办法完成评标后，招标人依法公示中标候选人，公示期满后，招标人将依据投标人须知前附表中确定的定标方式确定中标人。</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7.</w:t>
      </w:r>
      <w:r>
        <w:rPr>
          <w:rFonts w:hint="eastAsia" w:ascii="宋体" w:hAnsi="宋体"/>
          <w:szCs w:val="21"/>
        </w:rPr>
        <w:t>1</w:t>
      </w:r>
      <w:r>
        <w:rPr>
          <w:rFonts w:ascii="宋体" w:hAnsi="宋体"/>
          <w:szCs w:val="21"/>
        </w:rPr>
        <w:t>.2采用复核澄清方式确定中标人的，招标人将复核第一中标候选人的投标文件是否能完成招标文件规定的所有工程内容，并要求中标候选人对投标文件进行澄清，澄清内容不得改变招标文件和投标文件实质性内容。第一中标候选人拒绝澄清或者投标文件澄清后被证明无法完成招标文件规定的所有工程内容，招标人将取消其中标资格，并依序对其他中标候选人进行复核，最终确定中标人。招标人在中标候选人公示期满后的30日内无法确定中标人的，将确定评标委员会确定的第一中标候选人作为中标人。招标人将对定标过程进行书面记录，存档备查</w:t>
      </w:r>
      <w:r>
        <w:rPr>
          <w:rFonts w:hint="eastAsia" w:ascii="宋体" w:hAnsi="宋体"/>
          <w:szCs w:val="21"/>
        </w:rPr>
        <w:t>。</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7.</w:t>
      </w:r>
      <w:r>
        <w:rPr>
          <w:rFonts w:hint="eastAsia" w:ascii="宋体" w:hAnsi="宋体"/>
          <w:szCs w:val="21"/>
        </w:rPr>
        <w:t>1</w:t>
      </w:r>
      <w:r>
        <w:rPr>
          <w:rFonts w:ascii="宋体" w:hAnsi="宋体"/>
          <w:szCs w:val="21"/>
        </w:rPr>
        <w:t>.3</w:t>
      </w:r>
      <w:r>
        <w:rPr>
          <w:rFonts w:hint="eastAsia" w:ascii="宋体" w:hAnsi="宋体"/>
          <w:szCs w:val="21"/>
        </w:rPr>
        <w:t xml:space="preserve"> </w:t>
      </w:r>
      <w:r>
        <w:rPr>
          <w:rFonts w:ascii="宋体" w:hAnsi="宋体"/>
          <w:szCs w:val="21"/>
        </w:rPr>
        <w:t>不采用复核澄清方式确定中标人的，招标人将确定排名第一的中标候选人为中标人。排名第一的中标候选人放弃中标、因不可抗力不能履行合同、不按照招标文件要求提交履约保证金，或者被查实存在影响中标结果的违法行为等情形，不符合中标条件的，招标人将按照评标委员会提出的中标候选人名单排序依次确定其他中标候选人为中标人或重新招标。</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cs="仿宋"/>
          <w:bCs w:val="0"/>
          <w:sz w:val="28"/>
          <w:szCs w:val="28"/>
        </w:rPr>
      </w:pPr>
      <w:r>
        <w:rPr>
          <w:rFonts w:ascii="宋体" w:hAnsi="宋体" w:cs="仿宋"/>
          <w:bCs w:val="0"/>
          <w:sz w:val="28"/>
          <w:szCs w:val="28"/>
        </w:rPr>
        <w:t>7.</w:t>
      </w:r>
      <w:r>
        <w:rPr>
          <w:rFonts w:hint="eastAsia" w:ascii="宋体" w:hAnsi="宋体" w:cs="仿宋"/>
          <w:bCs w:val="0"/>
          <w:sz w:val="28"/>
          <w:szCs w:val="28"/>
        </w:rPr>
        <w:t>2</w:t>
      </w:r>
      <w:r>
        <w:rPr>
          <w:rFonts w:ascii="宋体" w:hAnsi="宋体" w:cs="仿宋"/>
          <w:bCs w:val="0"/>
          <w:sz w:val="28"/>
          <w:szCs w:val="28"/>
        </w:rPr>
        <w:t>　中标结果公告</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cs="仿宋"/>
          <w:bCs/>
          <w:szCs w:val="21"/>
        </w:rPr>
      </w:pPr>
      <w:r>
        <w:rPr>
          <w:rFonts w:ascii="宋体" w:hAnsi="宋体" w:cs="仿宋"/>
          <w:bCs/>
          <w:szCs w:val="21"/>
        </w:rPr>
        <w:t>7.</w:t>
      </w:r>
      <w:r>
        <w:rPr>
          <w:rFonts w:hint="eastAsia" w:ascii="宋体" w:hAnsi="宋体" w:cs="仿宋"/>
          <w:bCs/>
          <w:szCs w:val="21"/>
        </w:rPr>
        <w:t>2</w:t>
      </w:r>
      <w:r>
        <w:rPr>
          <w:rFonts w:ascii="宋体" w:hAnsi="宋体" w:cs="仿宋"/>
          <w:bCs/>
          <w:szCs w:val="21"/>
        </w:rPr>
        <w:t>.1　进入招投标交易场所进行招标的项目，在定标后公告中标结果，公告内容如下：</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cs="仿宋"/>
          <w:bCs/>
          <w:szCs w:val="21"/>
        </w:rPr>
      </w:pPr>
      <w:r>
        <w:rPr>
          <w:rFonts w:ascii="宋体" w:hAnsi="宋体" w:cs="仿宋"/>
          <w:bCs/>
          <w:szCs w:val="21"/>
        </w:rPr>
        <w:t>（1）中标人名称；</w:t>
      </w:r>
    </w:p>
    <w:p>
      <w:pPr>
        <w:pageBreakBefore w:val="0"/>
        <w:widowControl w:val="0"/>
        <w:kinsoku/>
        <w:wordWrap/>
        <w:overflowPunct/>
        <w:topLinePunct w:val="0"/>
        <w:autoSpaceDE/>
        <w:autoSpaceDN/>
        <w:bidi w:val="0"/>
        <w:adjustRightInd/>
        <w:snapToGrid/>
        <w:spacing w:line="360" w:lineRule="exact"/>
        <w:ind w:right="0" w:rightChars="0" w:firstLine="315" w:firstLineChars="150"/>
        <w:textAlignment w:val="auto"/>
        <w:rPr>
          <w:rFonts w:ascii="宋体" w:hAnsi="宋体" w:cs="仿宋"/>
          <w:bCs/>
          <w:szCs w:val="21"/>
        </w:rPr>
      </w:pPr>
      <w:r>
        <w:rPr>
          <w:rFonts w:hint="eastAsia" w:ascii="宋体" w:hAnsi="宋体" w:cs="仿宋"/>
          <w:bCs/>
          <w:szCs w:val="21"/>
        </w:rPr>
        <w:t>（2）中标价及其包括的暂估价、暂列金额等；</w:t>
      </w:r>
    </w:p>
    <w:p>
      <w:pPr>
        <w:pageBreakBefore w:val="0"/>
        <w:widowControl w:val="0"/>
        <w:kinsoku/>
        <w:wordWrap/>
        <w:overflowPunct/>
        <w:topLinePunct w:val="0"/>
        <w:autoSpaceDE/>
        <w:autoSpaceDN/>
        <w:bidi w:val="0"/>
        <w:adjustRightInd/>
        <w:snapToGrid/>
        <w:spacing w:line="360" w:lineRule="exact"/>
        <w:ind w:right="0" w:rightChars="0" w:firstLine="315" w:firstLineChars="150"/>
        <w:textAlignment w:val="auto"/>
        <w:rPr>
          <w:rFonts w:ascii="宋体" w:hAnsi="宋体" w:cs="仿宋"/>
          <w:bCs/>
          <w:szCs w:val="21"/>
        </w:rPr>
      </w:pPr>
      <w:r>
        <w:rPr>
          <w:rFonts w:ascii="宋体" w:hAnsi="宋体" w:cs="仿宋"/>
          <w:bCs/>
          <w:szCs w:val="21"/>
        </w:rPr>
        <w:t>（</w:t>
      </w:r>
      <w:r>
        <w:rPr>
          <w:rFonts w:hint="eastAsia" w:ascii="宋体" w:hAnsi="宋体" w:cs="仿宋"/>
          <w:bCs/>
          <w:szCs w:val="21"/>
        </w:rPr>
        <w:t>3</w:t>
      </w:r>
      <w:r>
        <w:rPr>
          <w:rFonts w:ascii="宋体" w:hAnsi="宋体" w:cs="仿宋"/>
          <w:bCs/>
          <w:szCs w:val="21"/>
        </w:rPr>
        <w:t>）招标人定标原因及依据；</w:t>
      </w:r>
    </w:p>
    <w:p>
      <w:pPr>
        <w:pageBreakBefore w:val="0"/>
        <w:widowControl w:val="0"/>
        <w:kinsoku/>
        <w:wordWrap/>
        <w:overflowPunct/>
        <w:topLinePunct w:val="0"/>
        <w:autoSpaceDE/>
        <w:autoSpaceDN/>
        <w:bidi w:val="0"/>
        <w:adjustRightInd/>
        <w:snapToGrid/>
        <w:spacing w:line="360" w:lineRule="exact"/>
        <w:ind w:right="0" w:rightChars="0" w:firstLine="315" w:firstLineChars="150"/>
        <w:textAlignment w:val="auto"/>
        <w:rPr>
          <w:rFonts w:ascii="宋体" w:hAnsi="宋体" w:cs="仿宋"/>
          <w:bCs/>
          <w:szCs w:val="21"/>
        </w:rPr>
      </w:pPr>
      <w:r>
        <w:rPr>
          <w:rFonts w:ascii="宋体" w:hAnsi="宋体" w:cs="仿宋"/>
          <w:bCs/>
          <w:szCs w:val="21"/>
        </w:rPr>
        <w:t>（</w:t>
      </w:r>
      <w:r>
        <w:rPr>
          <w:rFonts w:hint="eastAsia" w:ascii="宋体" w:hAnsi="宋体" w:cs="仿宋"/>
          <w:bCs/>
          <w:szCs w:val="21"/>
        </w:rPr>
        <w:t>4</w:t>
      </w:r>
      <w:r>
        <w:rPr>
          <w:rFonts w:ascii="宋体" w:hAnsi="宋体" w:cs="仿宋"/>
          <w:bCs/>
          <w:szCs w:val="21"/>
        </w:rPr>
        <w:t>）评标委员会成员。</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cs="仿宋"/>
          <w:bCs w:val="0"/>
          <w:sz w:val="28"/>
          <w:szCs w:val="28"/>
        </w:rPr>
      </w:pPr>
      <w:bookmarkStart w:id="141" w:name="_Toc144974536"/>
      <w:bookmarkStart w:id="142" w:name="_Toc152042344"/>
      <w:bookmarkStart w:id="143" w:name="_Toc152045568"/>
      <w:bookmarkStart w:id="144" w:name="_Toc179632586"/>
      <w:r>
        <w:rPr>
          <w:rFonts w:hint="eastAsia" w:ascii="宋体" w:hAnsi="宋体" w:cs="仿宋"/>
          <w:bCs w:val="0"/>
          <w:sz w:val="28"/>
          <w:szCs w:val="28"/>
        </w:rPr>
        <w:t>7.3 中标通知</w:t>
      </w:r>
      <w:bookmarkEnd w:id="141"/>
      <w:bookmarkEnd w:id="142"/>
      <w:bookmarkEnd w:id="143"/>
      <w:bookmarkEnd w:id="144"/>
      <w:r>
        <w:rPr>
          <w:rFonts w:hint="eastAsia" w:ascii="宋体" w:hAnsi="宋体" w:cs="仿宋"/>
          <w:bCs w:val="0"/>
          <w:sz w:val="28"/>
          <w:szCs w:val="28"/>
        </w:rPr>
        <w:t>书</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cs="仿宋"/>
          <w:szCs w:val="21"/>
        </w:rPr>
      </w:pPr>
      <w:r>
        <w:rPr>
          <w:rFonts w:ascii="宋体" w:hAnsi="宋体"/>
          <w:szCs w:val="21"/>
        </w:rPr>
        <w:t>7.</w:t>
      </w:r>
      <w:r>
        <w:rPr>
          <w:rFonts w:hint="eastAsia" w:ascii="宋体" w:hAnsi="宋体"/>
          <w:szCs w:val="21"/>
        </w:rPr>
        <w:t>3</w:t>
      </w:r>
      <w:r>
        <w:rPr>
          <w:rFonts w:ascii="宋体" w:hAnsi="宋体"/>
          <w:szCs w:val="21"/>
        </w:rPr>
        <w:t>.1</w:t>
      </w:r>
      <w:r>
        <w:rPr>
          <w:rFonts w:hint="eastAsia" w:ascii="宋体" w:hAnsi="宋体" w:cs="仿宋"/>
          <w:szCs w:val="21"/>
        </w:rPr>
        <w:t>招标人在中标结果公告发布时，可以书面形式向中标人发出中标通知书，同时将中标结果通知未中标的投标人。</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rPr>
      </w:pPr>
      <w:r>
        <w:rPr>
          <w:rFonts w:hint="eastAsia" w:ascii="宋体" w:hAnsi="宋体"/>
          <w:szCs w:val="21"/>
        </w:rPr>
        <w:t>7.3.2中标候选人的经营、财务状况发生较大变化或者存在违法行为，招标人认为可能影响其履约能力的，应当在发出中标通知书前由原评标委员会按照招标文件规定的标准和方法审查确认。</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cs="仿宋"/>
          <w:bCs w:val="0"/>
          <w:sz w:val="28"/>
          <w:szCs w:val="28"/>
        </w:rPr>
      </w:pPr>
      <w:bookmarkStart w:id="145" w:name="_Toc152045569"/>
      <w:bookmarkStart w:id="146" w:name="_Toc179632587"/>
      <w:bookmarkStart w:id="147" w:name="_Toc152042345"/>
      <w:bookmarkStart w:id="148" w:name="_Toc144974537"/>
      <w:r>
        <w:rPr>
          <w:rFonts w:hint="eastAsia" w:ascii="宋体" w:hAnsi="宋体" w:cs="仿宋"/>
          <w:bCs w:val="0"/>
          <w:sz w:val="28"/>
          <w:szCs w:val="28"/>
        </w:rPr>
        <w:t>7.4 履约保证金</w:t>
      </w:r>
      <w:bookmarkEnd w:id="145"/>
      <w:bookmarkEnd w:id="146"/>
      <w:bookmarkEnd w:id="147"/>
      <w:bookmarkEnd w:id="148"/>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rPr>
      </w:pPr>
      <w:r>
        <w:rPr>
          <w:rFonts w:ascii="宋体" w:hAnsi="宋体"/>
          <w:szCs w:val="21"/>
        </w:rPr>
        <w:t>7.</w:t>
      </w:r>
      <w:r>
        <w:rPr>
          <w:rFonts w:hint="eastAsia" w:ascii="宋体" w:hAnsi="宋体"/>
          <w:szCs w:val="21"/>
        </w:rPr>
        <w:t>4</w:t>
      </w:r>
      <w:r>
        <w:rPr>
          <w:rFonts w:ascii="宋体" w:hAnsi="宋体"/>
          <w:szCs w:val="21"/>
        </w:rPr>
        <w:t>.1</w:t>
      </w:r>
      <w:r>
        <w:rPr>
          <w:rFonts w:hint="eastAsia" w:ascii="宋体" w:hAnsi="宋体"/>
          <w:szCs w:val="21"/>
        </w:rPr>
        <w:t>投标人须知前附表规定提供履约保证金的，在签订合同前，中标人应按投标人须知前附表规定的金额、担保形式和招标文件规定的履约保证金</w:t>
      </w:r>
      <w:r>
        <w:rPr>
          <w:rFonts w:hint="eastAsia" w:ascii="宋体" w:hAnsi="宋体"/>
        </w:rPr>
        <w:t>格式向招标人提交履约保证金。联合体中标的，其履约保证金由牵头人提交并符合上述要求。</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7.</w:t>
      </w:r>
      <w:r>
        <w:rPr>
          <w:rFonts w:hint="eastAsia" w:ascii="宋体" w:hAnsi="宋体"/>
          <w:szCs w:val="21"/>
        </w:rPr>
        <w:t>4</w:t>
      </w:r>
      <w:r>
        <w:rPr>
          <w:rFonts w:ascii="宋体" w:hAnsi="宋体"/>
          <w:szCs w:val="21"/>
        </w:rPr>
        <w:t xml:space="preserve">.2 </w:t>
      </w:r>
      <w:r>
        <w:rPr>
          <w:rFonts w:hint="eastAsia" w:ascii="宋体" w:hAnsi="宋体"/>
          <w:szCs w:val="21"/>
        </w:rPr>
        <w:t>中标人不能按要求提交履约保证金的，视为放弃中标，其投标保证金不予退还，给招标人造成的损失超过投标保证金数额的，中标人还应当对超过部分予以赔偿。</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cs="仿宋"/>
          <w:bCs w:val="0"/>
          <w:sz w:val="28"/>
          <w:szCs w:val="28"/>
        </w:rPr>
      </w:pPr>
      <w:bookmarkStart w:id="149" w:name="_Toc179632588"/>
      <w:bookmarkStart w:id="150" w:name="_Toc152045570"/>
      <w:bookmarkStart w:id="151" w:name="_Toc152042346"/>
      <w:bookmarkStart w:id="152" w:name="_Toc144974538"/>
      <w:r>
        <w:rPr>
          <w:rFonts w:hint="eastAsia" w:ascii="宋体" w:hAnsi="宋体" w:cs="仿宋"/>
          <w:bCs w:val="0"/>
          <w:sz w:val="28"/>
          <w:szCs w:val="28"/>
        </w:rPr>
        <w:t>7.5 签订合同</w:t>
      </w:r>
      <w:bookmarkEnd w:id="149"/>
      <w:bookmarkEnd w:id="150"/>
      <w:bookmarkEnd w:id="151"/>
      <w:bookmarkEnd w:id="152"/>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ascii="宋体" w:hAnsi="宋体"/>
          <w:szCs w:val="21"/>
        </w:rPr>
        <w:t>7.</w:t>
      </w:r>
      <w:r>
        <w:rPr>
          <w:rFonts w:hint="eastAsia" w:ascii="宋体" w:hAnsi="宋体"/>
          <w:szCs w:val="21"/>
        </w:rPr>
        <w:t>5</w:t>
      </w:r>
      <w:r>
        <w:rPr>
          <w:rFonts w:ascii="宋体" w:hAnsi="宋体"/>
          <w:szCs w:val="21"/>
        </w:rPr>
        <w:t>.1</w:t>
      </w:r>
      <w:r>
        <w:rPr>
          <w:rFonts w:hint="eastAsia" w:ascii="宋体" w:hAnsi="宋体"/>
          <w:szCs w:val="21"/>
        </w:rPr>
        <w:t>招标人和中标人应当自中标通知书发出之日起</w:t>
      </w:r>
      <w:r>
        <w:rPr>
          <w:rFonts w:ascii="宋体" w:hAnsi="宋体"/>
          <w:szCs w:val="21"/>
        </w:rPr>
        <w:t>30</w:t>
      </w:r>
      <w:r>
        <w:rPr>
          <w:rFonts w:hint="eastAsia" w:ascii="宋体" w:hAnsi="宋体"/>
          <w:szCs w:val="21"/>
        </w:rPr>
        <w:t>天内，根据招标文件和中标人的投标文件订立书面合同。中标人无正当理由拒签合同的，招标人有权取消其中标资格，其投标保证金不予退还；给招标人造成的损失超过投标保证金数额的，中标人还应当对超过部分予以赔偿。</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szCs w:val="21"/>
        </w:rPr>
        <w:t>7.</w:t>
      </w:r>
      <w:r>
        <w:rPr>
          <w:rFonts w:hint="eastAsia" w:ascii="宋体" w:hAnsi="宋体"/>
          <w:szCs w:val="21"/>
        </w:rPr>
        <w:t>5</w:t>
      </w:r>
      <w:r>
        <w:rPr>
          <w:rFonts w:ascii="宋体" w:hAnsi="宋体"/>
          <w:szCs w:val="21"/>
        </w:rPr>
        <w:t xml:space="preserve">.2 </w:t>
      </w:r>
      <w:r>
        <w:rPr>
          <w:rFonts w:hint="eastAsia" w:ascii="宋体" w:hAnsi="宋体"/>
          <w:szCs w:val="21"/>
        </w:rPr>
        <w:t>发出中标通知书后，招标人无正当理由拒签合同的，招标人除向中标人退还投标保证金外，有关行政监督部门可给予警告、责令改正和罚款；给中标人造成损失的，招标人还应当赔偿损失。</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ascii="宋体" w:hAnsi="宋体"/>
          <w:szCs w:val="21"/>
        </w:rPr>
        <w:t>7.</w:t>
      </w:r>
      <w:r>
        <w:rPr>
          <w:rFonts w:hint="eastAsia" w:ascii="宋体" w:hAnsi="宋体"/>
          <w:szCs w:val="21"/>
        </w:rPr>
        <w:t>5</w:t>
      </w:r>
      <w:r>
        <w:rPr>
          <w:rFonts w:ascii="宋体" w:hAnsi="宋体"/>
          <w:szCs w:val="21"/>
        </w:rPr>
        <w:t xml:space="preserve">.3 </w:t>
      </w:r>
      <w:r>
        <w:rPr>
          <w:rFonts w:hint="eastAsia" w:ascii="宋体" w:hAnsi="宋体"/>
          <w:szCs w:val="21"/>
        </w:rPr>
        <w:t>本标段合同形式见投标人须知前附表。</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153" w:name="_Toc152045571"/>
      <w:bookmarkStart w:id="154" w:name="_Toc179632589"/>
      <w:bookmarkStart w:id="155" w:name="_Toc144974539"/>
      <w:bookmarkStart w:id="156" w:name="_Toc152042347"/>
      <w:bookmarkStart w:id="157" w:name="_Toc364679551"/>
      <w:bookmarkStart w:id="158" w:name="_Toc364682197"/>
      <w:bookmarkStart w:id="159" w:name="_Toc433207736"/>
      <w:r>
        <w:rPr>
          <w:rFonts w:hint="eastAsia" w:ascii="宋体" w:hAnsi="宋体" w:eastAsia="宋体"/>
          <w:sz w:val="30"/>
          <w:szCs w:val="30"/>
        </w:rPr>
        <w:t>8.</w:t>
      </w:r>
      <w:r>
        <w:rPr>
          <w:rFonts w:ascii="宋体" w:hAnsi="宋体" w:eastAsia="宋体"/>
          <w:sz w:val="30"/>
          <w:szCs w:val="30"/>
        </w:rPr>
        <w:t xml:space="preserve"> </w:t>
      </w:r>
      <w:r>
        <w:rPr>
          <w:rFonts w:hint="eastAsia" w:ascii="宋体" w:hAnsi="宋体" w:eastAsia="宋体"/>
          <w:sz w:val="30"/>
          <w:szCs w:val="30"/>
        </w:rPr>
        <w:t>重新招标和不再招标</w:t>
      </w:r>
      <w:bookmarkEnd w:id="153"/>
      <w:bookmarkEnd w:id="154"/>
      <w:bookmarkEnd w:id="155"/>
      <w:bookmarkEnd w:id="156"/>
      <w:bookmarkEnd w:id="157"/>
      <w:bookmarkEnd w:id="158"/>
      <w:bookmarkEnd w:id="159"/>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60" w:name="_Toc144974540"/>
      <w:bookmarkStart w:id="161" w:name="_Toc152042348"/>
      <w:bookmarkStart w:id="162" w:name="_Toc152045572"/>
      <w:bookmarkStart w:id="163" w:name="_Toc179632590"/>
      <w:r>
        <w:rPr>
          <w:rFonts w:hint="eastAsia" w:ascii="宋体" w:hAnsi="宋体"/>
          <w:sz w:val="28"/>
          <w:szCs w:val="28"/>
        </w:rPr>
        <w:t>8.1 重新招标</w:t>
      </w:r>
      <w:bookmarkEnd w:id="160"/>
      <w:bookmarkEnd w:id="161"/>
      <w:bookmarkEnd w:id="162"/>
      <w:bookmarkEnd w:id="163"/>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bCs/>
          <w:szCs w:val="21"/>
        </w:rPr>
      </w:pPr>
      <w:r>
        <w:rPr>
          <w:rFonts w:ascii="宋体" w:hAnsi="宋体"/>
          <w:bCs/>
          <w:szCs w:val="21"/>
        </w:rPr>
        <w:t>8.1.1</w:t>
      </w:r>
      <w:r>
        <w:rPr>
          <w:rFonts w:hint="eastAsia" w:ascii="宋体" w:hAnsi="宋体"/>
          <w:bCs/>
          <w:szCs w:val="21"/>
        </w:rPr>
        <w:t>有下列情形之一的，在分析招标失败的原因并采取相应措施后，招标人将重新招标：</w:t>
      </w:r>
    </w:p>
    <w:p>
      <w:pPr>
        <w:pageBreakBefore w:val="0"/>
        <w:widowControl w:val="0"/>
        <w:numPr>
          <w:ilvl w:val="0"/>
          <w:numId w:val="6"/>
        </w:numPr>
        <w:kinsoku/>
        <w:wordWrap/>
        <w:overflowPunct/>
        <w:topLinePunct w:val="0"/>
        <w:autoSpaceDE/>
        <w:autoSpaceDN/>
        <w:bidi w:val="0"/>
        <w:adjustRightInd/>
        <w:snapToGrid/>
        <w:spacing w:line="360" w:lineRule="exact"/>
        <w:ind w:right="0" w:rightChars="0" w:firstLine="525" w:firstLineChars="250"/>
        <w:textAlignment w:val="auto"/>
        <w:rPr>
          <w:rFonts w:ascii="宋体" w:hAnsi="宋体" w:cs="仿宋"/>
          <w:bCs/>
          <w:szCs w:val="21"/>
        </w:rPr>
      </w:pPr>
      <w:r>
        <w:rPr>
          <w:rFonts w:hint="eastAsia" w:ascii="宋体" w:hAnsi="宋体" w:cs="仿宋"/>
          <w:bCs/>
          <w:szCs w:val="21"/>
        </w:rPr>
        <w:t>通过资格预审的申请人少于3人或者在资格预审文件发售期内取得资格预审文件的潜在申请人少于3人的；</w:t>
      </w:r>
    </w:p>
    <w:p>
      <w:pPr>
        <w:pageBreakBefore w:val="0"/>
        <w:widowControl w:val="0"/>
        <w:numPr>
          <w:ilvl w:val="0"/>
          <w:numId w:val="6"/>
        </w:numPr>
        <w:kinsoku/>
        <w:wordWrap/>
        <w:overflowPunct/>
        <w:topLinePunct w:val="0"/>
        <w:autoSpaceDE/>
        <w:autoSpaceDN/>
        <w:bidi w:val="0"/>
        <w:adjustRightInd/>
        <w:snapToGrid/>
        <w:spacing w:line="360" w:lineRule="exact"/>
        <w:ind w:right="0" w:rightChars="0" w:firstLine="525" w:firstLineChars="250"/>
        <w:textAlignment w:val="auto"/>
        <w:rPr>
          <w:rFonts w:ascii="宋体" w:hAnsi="宋体" w:cs="仿宋"/>
          <w:bCs/>
          <w:szCs w:val="21"/>
        </w:rPr>
      </w:pPr>
      <w:r>
        <w:rPr>
          <w:rFonts w:hint="eastAsia" w:ascii="宋体" w:hAnsi="宋体" w:cs="仿宋"/>
          <w:bCs/>
          <w:szCs w:val="21"/>
        </w:rPr>
        <w:t>在投标截止时间之前提交投标文件的投标人少于3人的；</w:t>
      </w:r>
    </w:p>
    <w:p>
      <w:pPr>
        <w:pageBreakBefore w:val="0"/>
        <w:widowControl w:val="0"/>
        <w:numPr>
          <w:ilvl w:val="0"/>
          <w:numId w:val="6"/>
        </w:numPr>
        <w:kinsoku/>
        <w:wordWrap/>
        <w:overflowPunct/>
        <w:topLinePunct w:val="0"/>
        <w:autoSpaceDE/>
        <w:autoSpaceDN/>
        <w:bidi w:val="0"/>
        <w:adjustRightInd/>
        <w:snapToGrid/>
        <w:spacing w:line="360" w:lineRule="exact"/>
        <w:ind w:right="0" w:rightChars="0" w:firstLine="525" w:firstLineChars="250"/>
        <w:textAlignment w:val="auto"/>
        <w:rPr>
          <w:rFonts w:ascii="宋体" w:hAnsi="宋体" w:cs="仿宋"/>
          <w:bCs/>
          <w:szCs w:val="21"/>
        </w:rPr>
      </w:pPr>
      <w:r>
        <w:rPr>
          <w:rFonts w:hint="eastAsia" w:ascii="宋体" w:hAnsi="宋体" w:cs="仿宋"/>
          <w:bCs/>
          <w:szCs w:val="21"/>
        </w:rPr>
        <w:t>评审环节中，投标人人少于3人，经评审委员会确认投标明显缺乏竞争性的；</w:t>
      </w:r>
    </w:p>
    <w:p>
      <w:pPr>
        <w:pageBreakBefore w:val="0"/>
        <w:widowControl w:val="0"/>
        <w:kinsoku/>
        <w:wordWrap/>
        <w:overflowPunct/>
        <w:topLinePunct w:val="0"/>
        <w:autoSpaceDE/>
        <w:autoSpaceDN/>
        <w:bidi w:val="0"/>
        <w:adjustRightInd/>
        <w:snapToGrid/>
        <w:spacing w:line="360" w:lineRule="exact"/>
        <w:ind w:right="0" w:rightChars="0" w:firstLine="525" w:firstLineChars="250"/>
        <w:textAlignment w:val="auto"/>
        <w:rPr>
          <w:rFonts w:ascii="宋体" w:hAnsi="宋体" w:cs="仿宋"/>
          <w:bCs/>
          <w:szCs w:val="21"/>
        </w:rPr>
      </w:pPr>
      <w:r>
        <w:rPr>
          <w:rFonts w:hint="eastAsia" w:ascii="宋体" w:hAnsi="宋体" w:cs="仿宋"/>
          <w:bCs/>
          <w:szCs w:val="21"/>
        </w:rPr>
        <w:t>（4）招标投标过程中，因项目发生变更，现有招标资格条件无法满足项目工程规模的；</w:t>
      </w:r>
    </w:p>
    <w:p>
      <w:pPr>
        <w:pageBreakBefore w:val="0"/>
        <w:widowControl w:val="0"/>
        <w:kinsoku/>
        <w:wordWrap/>
        <w:overflowPunct/>
        <w:topLinePunct w:val="0"/>
        <w:autoSpaceDE/>
        <w:autoSpaceDN/>
        <w:bidi w:val="0"/>
        <w:adjustRightInd/>
        <w:snapToGrid/>
        <w:spacing w:line="360" w:lineRule="exact"/>
        <w:ind w:right="0" w:rightChars="0" w:firstLine="525" w:firstLineChars="250"/>
        <w:textAlignment w:val="auto"/>
        <w:rPr>
          <w:rFonts w:ascii="宋体" w:hAnsi="宋体" w:cs="仿宋"/>
          <w:bCs/>
          <w:szCs w:val="21"/>
        </w:rPr>
      </w:pPr>
      <w:r>
        <w:rPr>
          <w:rFonts w:hint="eastAsia" w:ascii="宋体" w:hAnsi="宋体" w:cs="仿宋"/>
          <w:bCs/>
          <w:szCs w:val="21"/>
        </w:rPr>
        <w:t>（5）评标委员会否决全部投标的；</w:t>
      </w:r>
    </w:p>
    <w:p>
      <w:pPr>
        <w:pageBreakBefore w:val="0"/>
        <w:widowControl w:val="0"/>
        <w:kinsoku/>
        <w:wordWrap/>
        <w:overflowPunct/>
        <w:topLinePunct w:val="0"/>
        <w:autoSpaceDE/>
        <w:autoSpaceDN/>
        <w:bidi w:val="0"/>
        <w:adjustRightInd/>
        <w:snapToGrid/>
        <w:spacing w:line="360" w:lineRule="exact"/>
        <w:ind w:right="0" w:rightChars="0" w:firstLine="525" w:firstLineChars="250"/>
        <w:textAlignment w:val="auto"/>
        <w:rPr>
          <w:rFonts w:ascii="宋体" w:hAnsi="宋体" w:cs="仿宋"/>
          <w:bCs/>
          <w:szCs w:val="21"/>
        </w:rPr>
      </w:pPr>
      <w:r>
        <w:rPr>
          <w:rFonts w:hint="eastAsia" w:ascii="宋体" w:hAnsi="宋体" w:cs="仿宋"/>
          <w:bCs/>
          <w:szCs w:val="21"/>
        </w:rPr>
        <w:t>（6）评标委员会认为按照评标办法，无法确定中标候选人或中标人的；</w:t>
      </w:r>
    </w:p>
    <w:p>
      <w:pPr>
        <w:pageBreakBefore w:val="0"/>
        <w:widowControl w:val="0"/>
        <w:kinsoku/>
        <w:wordWrap/>
        <w:overflowPunct/>
        <w:topLinePunct w:val="0"/>
        <w:autoSpaceDE/>
        <w:autoSpaceDN/>
        <w:bidi w:val="0"/>
        <w:adjustRightInd/>
        <w:snapToGrid/>
        <w:spacing w:line="360" w:lineRule="exact"/>
        <w:ind w:right="0" w:rightChars="0" w:firstLine="525" w:firstLineChars="250"/>
        <w:textAlignment w:val="auto"/>
        <w:rPr>
          <w:rFonts w:ascii="宋体" w:hAnsi="宋体" w:cs="仿宋"/>
          <w:bCs/>
          <w:szCs w:val="21"/>
        </w:rPr>
      </w:pPr>
      <w:r>
        <w:rPr>
          <w:rFonts w:hint="eastAsia" w:ascii="宋体" w:hAnsi="宋体" w:cs="仿宋"/>
          <w:bCs/>
          <w:szCs w:val="21"/>
        </w:rPr>
        <w:t>（7）法律、法规规定的应当重新招标的其他情形。</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pacing w:val="-5"/>
        </w:rPr>
      </w:pPr>
      <w:r>
        <w:rPr>
          <w:rFonts w:ascii="宋体" w:hAnsi="宋体"/>
          <w:szCs w:val="21"/>
        </w:rPr>
        <w:t>8.1.2</w:t>
      </w:r>
      <w:r>
        <w:rPr>
          <w:rFonts w:hint="eastAsia" w:ascii="宋体" w:hAnsi="宋体"/>
        </w:rPr>
        <w:t>排名第一的中标候选人放弃中标、因不可抗力不能履行合同、不按照招标文件要求提交履约保证金，或者被查实存在影响中标结果的违法行为等情形，不符合中标条件的，招标人可</w:t>
      </w:r>
      <w:r>
        <w:rPr>
          <w:rFonts w:hint="eastAsia" w:ascii="宋体" w:hAnsi="宋体"/>
          <w:spacing w:val="-5"/>
        </w:rPr>
        <w:t>以按照评标委员会提出的中标候选人名单排序依次确定其他中标候选人为中标人，也可以重新招标。</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64" w:name="_Toc179632591"/>
      <w:bookmarkStart w:id="165" w:name="_Toc152042349"/>
      <w:bookmarkStart w:id="166" w:name="_Toc144974541"/>
      <w:bookmarkStart w:id="167" w:name="_Toc152045573"/>
      <w:r>
        <w:rPr>
          <w:rFonts w:hint="eastAsia" w:ascii="宋体" w:hAnsi="宋体"/>
          <w:sz w:val="28"/>
          <w:szCs w:val="28"/>
        </w:rPr>
        <w:t>8.2 不再招标</w:t>
      </w:r>
      <w:bookmarkEnd w:id="164"/>
      <w:bookmarkEnd w:id="165"/>
      <w:bookmarkEnd w:id="166"/>
      <w:bookmarkEnd w:id="167"/>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重新招标后投标人仍少于</w:t>
      </w:r>
      <w:r>
        <w:rPr>
          <w:rFonts w:ascii="宋体" w:hAnsi="宋体"/>
          <w:szCs w:val="21"/>
        </w:rPr>
        <w:t>3</w:t>
      </w:r>
      <w:r>
        <w:rPr>
          <w:rFonts w:hint="eastAsia" w:ascii="宋体" w:hAnsi="宋体"/>
          <w:szCs w:val="21"/>
        </w:rPr>
        <w:t>个的，属于必须审批或核准的工程建设项目，经原审批或核准部门批准后可以不再进行招标。</w:t>
      </w:r>
    </w:p>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168" w:name="_Toc433207737"/>
      <w:bookmarkStart w:id="169" w:name="_Toc179632592"/>
      <w:bookmarkStart w:id="170" w:name="_Toc152045574"/>
      <w:bookmarkStart w:id="171" w:name="_Toc152042350"/>
      <w:bookmarkStart w:id="172" w:name="_Toc144974542"/>
      <w:bookmarkStart w:id="173" w:name="_Toc364679552"/>
      <w:bookmarkStart w:id="174" w:name="_Toc364682198"/>
      <w:r>
        <w:rPr>
          <w:rFonts w:hint="eastAsia" w:ascii="宋体" w:hAnsi="宋体" w:eastAsia="宋体"/>
          <w:sz w:val="30"/>
          <w:szCs w:val="30"/>
        </w:rPr>
        <w:t>9.</w:t>
      </w:r>
      <w:r>
        <w:rPr>
          <w:rFonts w:ascii="宋体" w:hAnsi="宋体" w:eastAsia="宋体"/>
          <w:sz w:val="30"/>
          <w:szCs w:val="30"/>
        </w:rPr>
        <w:t xml:space="preserve"> </w:t>
      </w:r>
      <w:r>
        <w:rPr>
          <w:rFonts w:hint="eastAsia" w:ascii="宋体" w:hAnsi="宋体" w:eastAsia="宋体"/>
          <w:sz w:val="30"/>
          <w:szCs w:val="30"/>
        </w:rPr>
        <w:t>纪律和监督</w:t>
      </w:r>
      <w:bookmarkEnd w:id="168"/>
      <w:bookmarkEnd w:id="169"/>
      <w:bookmarkEnd w:id="170"/>
      <w:bookmarkEnd w:id="171"/>
      <w:bookmarkEnd w:id="172"/>
      <w:bookmarkEnd w:id="173"/>
      <w:bookmarkEnd w:id="174"/>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75" w:name="_Toc144974543"/>
      <w:bookmarkStart w:id="176" w:name="_Toc152042351"/>
      <w:bookmarkStart w:id="177" w:name="_Toc152045575"/>
      <w:bookmarkStart w:id="178" w:name="_Toc179632593"/>
      <w:r>
        <w:rPr>
          <w:rFonts w:hint="eastAsia" w:ascii="宋体" w:hAnsi="宋体"/>
          <w:sz w:val="28"/>
          <w:szCs w:val="28"/>
        </w:rPr>
        <w:t>9.1 对招标人的纪律要求</w:t>
      </w:r>
      <w:bookmarkEnd w:id="175"/>
      <w:bookmarkEnd w:id="176"/>
      <w:bookmarkEnd w:id="177"/>
      <w:bookmarkEnd w:id="178"/>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招标人不得泄漏招标投标活动中应当保密的情况和资料，不得与投标人串通损害国家利益、社会公共利益或者他人合法权益。</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79" w:name="_Toc144974544"/>
      <w:bookmarkStart w:id="180" w:name="_Toc179632594"/>
      <w:bookmarkStart w:id="181" w:name="_Toc152042352"/>
      <w:bookmarkStart w:id="182" w:name="_Toc152045576"/>
      <w:r>
        <w:rPr>
          <w:rFonts w:hint="eastAsia" w:ascii="宋体" w:hAnsi="宋体"/>
          <w:sz w:val="28"/>
          <w:szCs w:val="28"/>
        </w:rPr>
        <w:t>9.2 对投标人的纪律要求</w:t>
      </w:r>
      <w:bookmarkEnd w:id="179"/>
      <w:bookmarkEnd w:id="180"/>
      <w:bookmarkEnd w:id="181"/>
      <w:bookmarkEnd w:id="182"/>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83" w:name="_Toc152042353"/>
      <w:bookmarkStart w:id="184" w:name="_Toc152045577"/>
      <w:bookmarkStart w:id="185" w:name="_Toc144974545"/>
      <w:bookmarkStart w:id="186" w:name="_Toc179632595"/>
      <w:r>
        <w:rPr>
          <w:rFonts w:hint="eastAsia" w:ascii="宋体" w:hAnsi="宋体"/>
          <w:sz w:val="28"/>
          <w:szCs w:val="28"/>
        </w:rPr>
        <w:t>9.3 对评标委员会成员的纪律要求</w:t>
      </w:r>
      <w:bookmarkEnd w:id="183"/>
      <w:bookmarkEnd w:id="184"/>
      <w:bookmarkEnd w:id="185"/>
      <w:bookmarkEnd w:id="186"/>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87" w:name="_Toc179632596"/>
      <w:bookmarkStart w:id="188" w:name="_Toc152042354"/>
      <w:bookmarkStart w:id="189" w:name="_Toc152045578"/>
      <w:bookmarkStart w:id="190" w:name="_Toc144974546"/>
      <w:r>
        <w:rPr>
          <w:rFonts w:hint="eastAsia" w:ascii="宋体" w:hAnsi="宋体"/>
          <w:sz w:val="28"/>
          <w:szCs w:val="28"/>
        </w:rPr>
        <w:t>9.4 对与评标活动有关的工作人员的纪律要求</w:t>
      </w:r>
      <w:bookmarkEnd w:id="187"/>
      <w:bookmarkEnd w:id="188"/>
      <w:bookmarkEnd w:id="189"/>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cs="宋体"/>
          <w:szCs w:val="21"/>
        </w:rPr>
      </w:pPr>
      <w:bookmarkStart w:id="191" w:name="_Toc152042355"/>
      <w:r>
        <w:rPr>
          <w:rFonts w:hint="eastAsia" w:ascii="宋体" w:hAnsi="宋体"/>
          <w:szCs w:val="21"/>
        </w:rPr>
        <w:t>与评标活动有关的工作人员不得收受他人的财物或者其他好处，不得向他人透漏对投标文件的评审和比较、中标候选人的推荐情况以及评标有关的其他情况。在评标活动中，</w:t>
      </w:r>
      <w:r>
        <w:rPr>
          <w:rFonts w:hint="eastAsia" w:ascii="宋体" w:hAnsi="宋体" w:cs="宋体"/>
          <w:szCs w:val="21"/>
        </w:rPr>
        <w:t>与评标活动有关的工作人员不得擅离职守，影响评标程序正常进行。</w:t>
      </w:r>
      <w:bookmarkEnd w:id="191"/>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r>
        <w:rPr>
          <w:rFonts w:hint="eastAsia" w:ascii="宋体" w:hAnsi="宋体"/>
          <w:sz w:val="28"/>
          <w:szCs w:val="28"/>
        </w:rPr>
        <w:t>9.5 监督</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本标段的招标投标活动及其相关当事人应当接受有管辖权的建设工程招标投标行政监督部门依法实施的监督。招标投标</w:t>
      </w:r>
      <w:r>
        <w:rPr>
          <w:rFonts w:hint="eastAsia" w:ascii="宋体" w:hAnsi="宋体"/>
        </w:rPr>
        <w:t>行政监督部门或其委托的具体监督机构</w:t>
      </w:r>
      <w:r>
        <w:rPr>
          <w:rFonts w:hint="eastAsia" w:ascii="宋体" w:hAnsi="宋体"/>
          <w:szCs w:val="21"/>
        </w:rPr>
        <w:t>名称及联系方式见投标人须知前附表。</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bookmarkStart w:id="192" w:name="_Toc152042356"/>
      <w:bookmarkStart w:id="193" w:name="_Toc152045579"/>
      <w:bookmarkStart w:id="194" w:name="_Toc179632597"/>
      <w:r>
        <w:rPr>
          <w:rFonts w:hint="eastAsia" w:ascii="宋体" w:hAnsi="宋体"/>
          <w:sz w:val="28"/>
          <w:szCs w:val="28"/>
        </w:rPr>
        <w:t>9.6 异议</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rPr>
      </w:pPr>
      <w:r>
        <w:rPr>
          <w:rFonts w:ascii="宋体" w:hAnsi="宋体" w:cs="宋体"/>
          <w:szCs w:val="21"/>
        </w:rPr>
        <w:t>9.</w:t>
      </w:r>
      <w:r>
        <w:rPr>
          <w:rFonts w:hint="eastAsia" w:ascii="宋体" w:hAnsi="宋体" w:cs="宋体"/>
          <w:szCs w:val="21"/>
        </w:rPr>
        <w:t>6</w:t>
      </w:r>
      <w:r>
        <w:rPr>
          <w:rFonts w:ascii="宋体" w:hAnsi="宋体" w:cs="宋体"/>
          <w:szCs w:val="21"/>
        </w:rPr>
        <w:t>.1</w:t>
      </w:r>
      <w:r>
        <w:rPr>
          <w:rFonts w:hint="eastAsia" w:ascii="宋体" w:hAnsi="宋体" w:cs="宋体"/>
          <w:szCs w:val="21"/>
        </w:rPr>
        <w:t xml:space="preserve"> </w:t>
      </w:r>
      <w:r>
        <w:rPr>
          <w:rFonts w:hint="eastAsia" w:ascii="宋体" w:hAnsi="宋体"/>
          <w:szCs w:val="21"/>
        </w:rPr>
        <w:t>投标人或者其他利害关系人对招标文件有异议的，应当在投标截止时间10日前以书面署名形式提出。招标人应当自收到异议之日起3日内作出书面答复并予以记录。招标人未在规定时间内书面答复的，应当顺延投标截止时间；招标人书面答复内容涉及及影响投标文件编制的，应当按照有关澄清或者修改的规定，调整投标截止时间。</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ascii="宋体" w:hAnsi="宋体" w:cs="宋体"/>
          <w:szCs w:val="21"/>
        </w:rPr>
        <w:t>9.</w:t>
      </w:r>
      <w:r>
        <w:rPr>
          <w:rFonts w:hint="eastAsia" w:ascii="宋体" w:hAnsi="宋体" w:cs="宋体"/>
          <w:szCs w:val="21"/>
        </w:rPr>
        <w:t>6</w:t>
      </w:r>
      <w:r>
        <w:rPr>
          <w:rFonts w:ascii="宋体" w:hAnsi="宋体" w:cs="宋体"/>
          <w:szCs w:val="21"/>
        </w:rPr>
        <w:t>.</w:t>
      </w:r>
      <w:r>
        <w:rPr>
          <w:rFonts w:hint="eastAsia" w:ascii="宋体" w:hAnsi="宋体" w:cs="宋体"/>
          <w:szCs w:val="21"/>
        </w:rPr>
        <w:t xml:space="preserve">2 </w:t>
      </w:r>
      <w:r>
        <w:rPr>
          <w:rFonts w:hint="eastAsia" w:ascii="宋体" w:hAnsi="宋体"/>
          <w:szCs w:val="21"/>
        </w:rPr>
        <w:t>投标人对开标有异议的，是指对投标文件提交、投标截止时间、开标程序、投标文件密封检查和开封、宣读内容、开标记录等存在异议，应当在开标现场提出。异议成立的，招标人应当当场答复，并制作记录；答复形式可包括提交评标委员会评审。招标人不当场答复的，不能开展评标活动。</w:t>
      </w:r>
    </w:p>
    <w:p>
      <w:pPr>
        <w:pageBreakBefore w:val="0"/>
        <w:widowControl w:val="0"/>
        <w:kinsoku/>
        <w:wordWrap/>
        <w:overflowPunct/>
        <w:topLinePunct w:val="0"/>
        <w:autoSpaceDE/>
        <w:autoSpaceDN/>
        <w:bidi w:val="0"/>
        <w:adjustRightInd/>
        <w:snapToGrid/>
        <w:spacing w:line="360" w:lineRule="exact"/>
        <w:ind w:right="0" w:rightChars="0" w:firstLine="411" w:firstLineChars="196"/>
        <w:textAlignment w:val="auto"/>
        <w:rPr>
          <w:rFonts w:ascii="宋体" w:hAnsi="宋体"/>
          <w:szCs w:val="21"/>
        </w:rPr>
      </w:pPr>
      <w:r>
        <w:rPr>
          <w:rFonts w:hint="eastAsia" w:ascii="宋体" w:hAnsi="宋体" w:cs="宋体"/>
          <w:szCs w:val="21"/>
        </w:rPr>
        <w:t xml:space="preserve">9.6.3 </w:t>
      </w:r>
      <w:r>
        <w:rPr>
          <w:rFonts w:hint="eastAsia" w:ascii="宋体" w:hAnsi="宋体"/>
          <w:szCs w:val="21"/>
        </w:rPr>
        <w:t>投标人或者其他利害关系人对评标结果有异议的，包括评标结果是否符合招标文件规定的评标标准和方法等，应当在中标候选人公示期间以书面署名形式向招标人提出。招标人应当自收到异议之日起3日内作出书面答复，并进行记录；招标人未作出书面答复的，招投标监管部门不予以办理招标投标情况书面报告备案。异议成立的，招标人应当以书面署名形式报告招投标监管部门，并组织原评标委员会对有关问题予以纠正。</w:t>
      </w:r>
    </w:p>
    <w:p>
      <w:pPr>
        <w:pStyle w:val="4"/>
        <w:pageBreakBefore w:val="0"/>
        <w:widowControl w:val="0"/>
        <w:kinsoku/>
        <w:wordWrap/>
        <w:overflowPunct/>
        <w:topLinePunct w:val="0"/>
        <w:autoSpaceDE/>
        <w:autoSpaceDN/>
        <w:bidi w:val="0"/>
        <w:adjustRightInd/>
        <w:snapToGrid/>
        <w:spacing w:after="0" w:line="360" w:lineRule="exact"/>
        <w:ind w:right="0" w:rightChars="0"/>
        <w:textAlignment w:val="auto"/>
        <w:rPr>
          <w:rFonts w:ascii="宋体" w:hAnsi="宋体"/>
          <w:sz w:val="28"/>
          <w:szCs w:val="28"/>
        </w:rPr>
      </w:pPr>
      <w:r>
        <w:rPr>
          <w:rFonts w:hint="eastAsia" w:ascii="宋体" w:hAnsi="宋体"/>
          <w:sz w:val="28"/>
          <w:szCs w:val="28"/>
        </w:rPr>
        <w:t>9.7 投诉</w:t>
      </w:r>
    </w:p>
    <w:p>
      <w:pPr>
        <w:pageBreakBefore w:val="0"/>
        <w:widowControl w:val="0"/>
        <w:tabs>
          <w:tab w:val="left" w:pos="425"/>
        </w:tabs>
        <w:kinsoku/>
        <w:wordWrap/>
        <w:overflowPunct/>
        <w:topLinePunct w:val="0"/>
        <w:autoSpaceDE/>
        <w:autoSpaceDN/>
        <w:bidi w:val="0"/>
        <w:adjustRightInd/>
        <w:snapToGrid/>
        <w:spacing w:before="156" w:beforeLines="50" w:line="360" w:lineRule="exact"/>
        <w:ind w:right="0" w:rightChars="0" w:firstLine="411" w:firstLineChars="196"/>
        <w:textAlignment w:val="auto"/>
        <w:rPr>
          <w:rFonts w:ascii="宋体" w:hAnsi="宋体"/>
          <w:szCs w:val="21"/>
        </w:rPr>
      </w:pPr>
      <w:r>
        <w:rPr>
          <w:rFonts w:hint="eastAsia" w:ascii="宋体" w:hAnsi="宋体" w:cs="宋体"/>
          <w:szCs w:val="21"/>
        </w:rPr>
        <w:t>9.7.1</w:t>
      </w:r>
      <w:r>
        <w:rPr>
          <w:rFonts w:hint="eastAsia" w:ascii="宋体" w:hAnsi="宋体"/>
          <w:szCs w:val="21"/>
        </w:rPr>
        <w:t>投标人和其他利害关系人认为本次招标活动违反法律、行政法规规定的，可以自知道或者应当知道之日起10日内向有关行政监督部门投诉。投诉应当有明确的请求和必要的证明材料。</w:t>
      </w:r>
    </w:p>
    <w:p>
      <w:pPr>
        <w:pageBreakBefore w:val="0"/>
        <w:widowControl w:val="0"/>
        <w:tabs>
          <w:tab w:val="left" w:pos="425"/>
        </w:tabs>
        <w:kinsoku/>
        <w:wordWrap/>
        <w:overflowPunct/>
        <w:topLinePunct w:val="0"/>
        <w:autoSpaceDE/>
        <w:autoSpaceDN/>
        <w:bidi w:val="0"/>
        <w:adjustRightInd/>
        <w:snapToGrid/>
        <w:spacing w:before="156" w:beforeLines="50" w:line="360" w:lineRule="exact"/>
        <w:ind w:right="0" w:rightChars="0" w:firstLine="411" w:firstLineChars="196"/>
        <w:textAlignment w:val="auto"/>
        <w:rPr>
          <w:rFonts w:ascii="宋体" w:hAnsi="宋体"/>
          <w:szCs w:val="21"/>
        </w:rPr>
      </w:pPr>
      <w:r>
        <w:rPr>
          <w:rFonts w:hint="eastAsia" w:ascii="宋体" w:hAnsi="宋体" w:cs="宋体"/>
          <w:szCs w:val="21"/>
        </w:rPr>
        <w:t>9.7.2</w:t>
      </w:r>
      <w:r>
        <w:rPr>
          <w:rFonts w:hint="eastAsia" w:ascii="宋体" w:hAnsi="宋体"/>
          <w:szCs w:val="21"/>
        </w:rPr>
        <w:t>投标人和其他利害关系人就本章第9.6.1项、第9.6.2项、第9.6.3项事项投诉的，应当先向招标人提出异议，异议答复期间不计算前项规定的期限内。</w:t>
      </w:r>
    </w:p>
    <w:bookmarkEnd w:id="190"/>
    <w:bookmarkEnd w:id="192"/>
    <w:bookmarkEnd w:id="193"/>
    <w:bookmarkEnd w:id="194"/>
    <w:p>
      <w:pPr>
        <w:pStyle w:val="3"/>
        <w:pageBreakBefore w:val="0"/>
        <w:widowControl w:val="0"/>
        <w:kinsoku/>
        <w:wordWrap/>
        <w:overflowPunct/>
        <w:topLinePunct w:val="0"/>
        <w:autoSpaceDE/>
        <w:autoSpaceDN/>
        <w:bidi w:val="0"/>
        <w:adjustRightInd/>
        <w:snapToGrid/>
        <w:spacing w:after="0" w:line="360" w:lineRule="exact"/>
        <w:ind w:right="0" w:rightChars="0"/>
        <w:jc w:val="center"/>
        <w:textAlignment w:val="auto"/>
        <w:rPr>
          <w:rFonts w:ascii="宋体" w:hAnsi="宋体" w:eastAsia="宋体"/>
          <w:sz w:val="30"/>
          <w:szCs w:val="30"/>
        </w:rPr>
      </w:pPr>
      <w:bookmarkStart w:id="195" w:name="_Toc433207738"/>
      <w:bookmarkStart w:id="196" w:name="_Toc364682199"/>
      <w:bookmarkStart w:id="197" w:name="_Toc364679553"/>
      <w:r>
        <w:rPr>
          <w:rFonts w:hint="eastAsia" w:ascii="宋体" w:hAnsi="宋体" w:eastAsia="宋体"/>
          <w:sz w:val="30"/>
          <w:szCs w:val="30"/>
        </w:rPr>
        <w:t>10.</w:t>
      </w:r>
      <w:r>
        <w:rPr>
          <w:rFonts w:ascii="宋体" w:hAnsi="宋体" w:eastAsia="宋体"/>
          <w:sz w:val="30"/>
          <w:szCs w:val="30"/>
        </w:rPr>
        <w:t xml:space="preserve"> </w:t>
      </w:r>
      <w:r>
        <w:rPr>
          <w:rFonts w:hint="eastAsia" w:ascii="宋体" w:hAnsi="宋体" w:eastAsia="宋体"/>
          <w:sz w:val="30"/>
          <w:szCs w:val="30"/>
        </w:rPr>
        <w:t>其他注意事项</w:t>
      </w:r>
      <w:bookmarkEnd w:id="195"/>
      <w:bookmarkEnd w:id="196"/>
      <w:bookmarkEnd w:id="197"/>
    </w:p>
    <w:p>
      <w:pPr>
        <w:pageBreakBefore w:val="0"/>
        <w:widowControl w:val="0"/>
        <w:kinsoku/>
        <w:wordWrap/>
        <w:overflowPunct/>
        <w:topLinePunct w:val="0"/>
        <w:autoSpaceDE/>
        <w:autoSpaceDN/>
        <w:bidi w:val="0"/>
        <w:adjustRightInd/>
        <w:snapToGrid/>
        <w:spacing w:line="360" w:lineRule="exact"/>
        <w:ind w:left="525" w:right="0" w:rightChars="0" w:hanging="525" w:hangingChars="250"/>
        <w:textAlignment w:val="auto"/>
        <w:rPr>
          <w:rFonts w:hint="eastAsia" w:ascii="宋体" w:hAnsi="宋体"/>
        </w:rPr>
      </w:pPr>
      <w:r>
        <w:rPr>
          <w:rFonts w:hint="eastAsia" w:ascii="宋体" w:hAnsi="宋体" w:cs="宋体"/>
          <w:szCs w:val="21"/>
        </w:rPr>
        <w:t xml:space="preserve">     </w:t>
      </w:r>
      <w:r>
        <w:rPr>
          <w:rFonts w:hint="eastAsia" w:ascii="宋体" w:hAnsi="宋体"/>
        </w:rPr>
        <w:t>需要补充的其他内容：见投标人须知前附表。</w:t>
      </w:r>
      <w:bookmarkStart w:id="198" w:name="_Toc364679554"/>
    </w:p>
    <w:p>
      <w:pPr>
        <w:pageBreakBefore w:val="0"/>
        <w:widowControl w:val="0"/>
        <w:kinsoku/>
        <w:wordWrap/>
        <w:overflowPunct/>
        <w:topLinePunct w:val="0"/>
        <w:autoSpaceDE/>
        <w:autoSpaceDN/>
        <w:bidi w:val="0"/>
        <w:adjustRightInd/>
        <w:snapToGrid/>
        <w:spacing w:line="360" w:lineRule="exact"/>
        <w:ind w:left="525" w:right="0" w:rightChars="0" w:hanging="525" w:hangingChars="250"/>
        <w:textAlignment w:val="auto"/>
        <w:rPr>
          <w:rFonts w:hint="eastAsia" w:ascii="宋体" w:hAnsi="宋体"/>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eastAsia="宋体"/>
          <w:b w:val="0"/>
          <w:bCs w:val="0"/>
          <w:sz w:val="28"/>
          <w:szCs w:val="28"/>
        </w:rPr>
      </w:pPr>
      <w:r>
        <w:rPr>
          <w:rFonts w:hint="eastAsia" w:ascii="宋体" w:hAnsi="宋体" w:eastAsia="宋体"/>
          <w:sz w:val="28"/>
          <w:szCs w:val="28"/>
        </w:rPr>
        <w:t>附件:</w:t>
      </w:r>
      <w:r>
        <w:fldChar w:fldCharType="begin"/>
      </w:r>
      <w:r>
        <w:instrText xml:space="preserve"> HYPERLINK "http://www.66law.cn/topic2010/投标保证金/" \o "投标保证金" </w:instrText>
      </w:r>
      <w:r>
        <w:fldChar w:fldCharType="separate"/>
      </w:r>
      <w:r>
        <w:rPr>
          <w:rFonts w:ascii="宋体" w:hAnsi="宋体" w:eastAsia="宋体"/>
          <w:b w:val="0"/>
          <w:bCs w:val="0"/>
          <w:sz w:val="28"/>
          <w:szCs w:val="28"/>
        </w:rPr>
        <w:t>投标保证金</w:t>
      </w:r>
      <w:r>
        <w:rPr>
          <w:rFonts w:ascii="宋体" w:hAnsi="宋体" w:eastAsia="宋体"/>
          <w:b w:val="0"/>
          <w:bCs w:val="0"/>
          <w:sz w:val="28"/>
          <w:szCs w:val="28"/>
        </w:rPr>
        <w:fldChar w:fldCharType="end"/>
      </w:r>
      <w:r>
        <w:rPr>
          <w:rFonts w:ascii="宋体" w:hAnsi="宋体" w:eastAsia="宋体"/>
          <w:b w:val="0"/>
          <w:bCs w:val="0"/>
          <w:sz w:val="28"/>
          <w:szCs w:val="28"/>
        </w:rPr>
        <w:t>提交与退还操作须知</w:t>
      </w:r>
    </w:p>
    <w:p>
      <w:pPr>
        <w:pageBreakBefore w:val="0"/>
        <w:widowControl w:val="0"/>
        <w:kinsoku/>
        <w:wordWrap/>
        <w:overflowPunct/>
        <w:topLinePunct w:val="0"/>
        <w:autoSpaceDE/>
        <w:autoSpaceDN/>
        <w:bidi w:val="0"/>
        <w:adjustRightInd/>
        <w:snapToGrid/>
        <w:spacing w:line="360" w:lineRule="exact"/>
        <w:ind w:left="525" w:leftChars="250" w:right="0" w:rightChars="0" w:firstLine="1470" w:firstLineChars="700"/>
        <w:textAlignment w:val="auto"/>
        <w:rPr>
          <w:rFonts w:ascii="宋体" w:hAnsi="宋体"/>
        </w:rPr>
      </w:pPr>
      <w:r>
        <w:rPr>
          <w:rFonts w:hint="eastAsia" w:ascii="宋体" w:hAnsi="宋体"/>
        </w:rPr>
        <w:t>若选择提供投标保函的，本附件删除</w:t>
      </w:r>
    </w:p>
    <w:p>
      <w:pPr>
        <w:pageBreakBefore w:val="0"/>
        <w:widowControl w:val="0"/>
        <w:kinsoku/>
        <w:wordWrap/>
        <w:overflowPunct/>
        <w:topLinePunct w:val="0"/>
        <w:autoSpaceDE/>
        <w:autoSpaceDN/>
        <w:bidi w:val="0"/>
        <w:adjustRightInd/>
        <w:snapToGrid/>
        <w:spacing w:before="156" w:beforeLines="50" w:line="360" w:lineRule="exact"/>
        <w:ind w:right="0" w:rightChars="0" w:firstLine="420" w:firstLineChars="200"/>
        <w:textAlignment w:val="auto"/>
        <w:rPr>
          <w:rFonts w:ascii="宋体" w:hAnsi="宋体"/>
          <w:b/>
          <w:bCs/>
          <w:sz w:val="28"/>
          <w:szCs w:val="28"/>
        </w:rPr>
      </w:pPr>
      <w:r>
        <w:rPr>
          <w:rFonts w:hint="eastAsia" w:ascii="宋体" w:hAnsi="宋体" w:cs="宋体"/>
          <w:szCs w:val="21"/>
        </w:rPr>
        <w:t>依据《中华人民共和国招标投标法实施条例》和沪建建管</w:t>
      </w:r>
      <w:r>
        <w:rPr>
          <w:rFonts w:ascii="宋体" w:hAnsi="宋体" w:cs="宋体"/>
          <w:szCs w:val="21"/>
        </w:rPr>
        <w:t>(2005)</w:t>
      </w:r>
      <w:r>
        <w:rPr>
          <w:rFonts w:hint="eastAsia" w:ascii="宋体" w:hAnsi="宋体" w:cs="宋体"/>
          <w:szCs w:val="21"/>
        </w:rPr>
        <w:t>第</w:t>
      </w:r>
      <w:r>
        <w:rPr>
          <w:rFonts w:ascii="宋体" w:hAnsi="宋体" w:cs="宋体"/>
          <w:szCs w:val="21"/>
        </w:rPr>
        <w:t>65</w:t>
      </w:r>
      <w:r>
        <w:rPr>
          <w:rFonts w:hint="eastAsia" w:ascii="宋体" w:hAnsi="宋体" w:cs="宋体"/>
          <w:szCs w:val="21"/>
        </w:rPr>
        <w:t>号《关于上海市工程建设项目施工投标保证金实行集中提交的通知》的有关要求，为使各</w:t>
      </w:r>
      <w:r>
        <w:fldChar w:fldCharType="begin"/>
      </w:r>
      <w:r>
        <w:instrText xml:space="preserve"> HYPERLINK "http://www.66law.cn/topic2010/投标人/" \o "投标人" </w:instrText>
      </w:r>
      <w:r>
        <w:fldChar w:fldCharType="separate"/>
      </w:r>
      <w:r>
        <w:rPr>
          <w:rFonts w:hint="eastAsia" w:ascii="宋体" w:hAnsi="宋体" w:cs="宋体"/>
          <w:szCs w:val="21"/>
        </w:rPr>
        <w:t>投标人</w:t>
      </w:r>
      <w:r>
        <w:rPr>
          <w:rFonts w:hint="eastAsia" w:ascii="宋体" w:hAnsi="宋体" w:cs="宋体"/>
          <w:szCs w:val="21"/>
        </w:rPr>
        <w:fldChar w:fldCharType="end"/>
      </w:r>
      <w:r>
        <w:rPr>
          <w:rFonts w:hint="eastAsia" w:ascii="宋体" w:hAnsi="宋体" w:cs="宋体"/>
          <w:szCs w:val="21"/>
        </w:rPr>
        <w:t>能及时提交和退还投标保证金，特制定本操作须知。</w:t>
      </w:r>
    </w:p>
    <w:p>
      <w:pPr>
        <w:pageBreakBefore w:val="0"/>
        <w:widowControl w:val="0"/>
        <w:kinsoku/>
        <w:wordWrap/>
        <w:overflowPunct/>
        <w:topLinePunct w:val="0"/>
        <w:autoSpaceDE/>
        <w:autoSpaceDN/>
        <w:bidi w:val="0"/>
        <w:adjustRightInd/>
        <w:snapToGrid/>
        <w:spacing w:line="360" w:lineRule="exact"/>
        <w:ind w:right="0" w:rightChars="0" w:firstLine="388" w:firstLineChars="185"/>
        <w:textAlignment w:val="auto"/>
        <w:rPr>
          <w:rFonts w:ascii="宋体" w:hAnsi="宋体"/>
        </w:rPr>
      </w:pPr>
      <w:r>
        <w:rPr>
          <w:rFonts w:ascii="宋体" w:hAnsi="宋体"/>
        </w:rPr>
        <w:t>（一）提交保证金的方式</w:t>
      </w:r>
    </w:p>
    <w:p>
      <w:pPr>
        <w:pageBreakBefore w:val="0"/>
        <w:widowControl w:val="0"/>
        <w:kinsoku/>
        <w:wordWrap/>
        <w:overflowPunct/>
        <w:topLinePunct w:val="0"/>
        <w:autoSpaceDE/>
        <w:autoSpaceDN/>
        <w:bidi w:val="0"/>
        <w:adjustRightInd/>
        <w:snapToGrid/>
        <w:spacing w:line="360" w:lineRule="exact"/>
        <w:ind w:left="692" w:leftChars="183" w:right="0" w:rightChars="0" w:hanging="308" w:hangingChars="147"/>
        <w:textAlignment w:val="auto"/>
        <w:rPr>
          <w:rFonts w:ascii="宋体" w:hAnsi="宋体"/>
          <w:b/>
          <w:u w:val="single"/>
        </w:rPr>
      </w:pPr>
      <w:r>
        <w:rPr>
          <w:rFonts w:ascii="宋体" w:hAnsi="宋体"/>
        </w:rPr>
        <w:t>1、投标人必须在投标文件提交截止时间之前以</w:t>
      </w:r>
      <w:r>
        <w:rPr>
          <w:rFonts w:hint="eastAsia" w:ascii="宋体" w:hAnsi="宋体"/>
        </w:rPr>
        <w:t>贷记凭证、电汇、网上支付</w:t>
      </w:r>
      <w:r>
        <w:rPr>
          <w:rFonts w:ascii="宋体" w:hAnsi="宋体"/>
        </w:rPr>
        <w:t>方式</w:t>
      </w:r>
      <w:r>
        <w:rPr>
          <w:rFonts w:ascii="宋体" w:hAnsi="宋体"/>
          <w:b/>
          <w:u w:val="single"/>
        </w:rPr>
        <w:t>通过基本账</w:t>
      </w:r>
      <w:r>
        <w:rPr>
          <w:rFonts w:ascii="宋体" w:hAnsi="宋体"/>
        </w:rPr>
        <w:t>户向</w:t>
      </w:r>
      <w:r>
        <w:rPr>
          <w:rFonts w:hint="eastAsia" w:ascii="宋体" w:hAnsi="宋体"/>
        </w:rPr>
        <w:t>园林绿化分中心</w:t>
      </w:r>
      <w:r>
        <w:rPr>
          <w:rFonts w:ascii="宋体" w:hAnsi="宋体"/>
        </w:rPr>
        <w:t>支付投标保证金：人民币</w:t>
      </w:r>
      <w:r>
        <w:rPr>
          <w:rFonts w:hint="eastAsia" w:ascii="宋体" w:hAnsi="宋体"/>
          <w:u w:val="single"/>
        </w:rPr>
        <w:t xml:space="preserve">     </w:t>
      </w:r>
      <w:r>
        <w:rPr>
          <w:rFonts w:ascii="宋体" w:hAnsi="宋体"/>
        </w:rPr>
        <w:t>万元整。逾期不交者，将被视为自动放弃投标资格。本</w:t>
      </w:r>
      <w:r>
        <w:rPr>
          <w:rFonts w:hint="eastAsia" w:ascii="宋体" w:hAnsi="宋体"/>
        </w:rPr>
        <w:t>工程</w:t>
      </w:r>
      <w:r>
        <w:rPr>
          <w:rFonts w:ascii="宋体" w:hAnsi="宋体"/>
        </w:rPr>
        <w:t>投标保证金有效期与投标有效期一致。</w:t>
      </w:r>
    </w:p>
    <w:p>
      <w:pPr>
        <w:pageBreakBefore w:val="0"/>
        <w:widowControl w:val="0"/>
        <w:kinsoku/>
        <w:wordWrap/>
        <w:overflowPunct/>
        <w:topLinePunct w:val="0"/>
        <w:autoSpaceDE/>
        <w:autoSpaceDN/>
        <w:bidi w:val="0"/>
        <w:adjustRightInd/>
        <w:snapToGrid/>
        <w:spacing w:line="360" w:lineRule="exact"/>
        <w:ind w:right="0" w:rightChars="0" w:firstLine="1054" w:firstLineChars="500"/>
        <w:textAlignment w:val="auto"/>
        <w:rPr>
          <w:rFonts w:ascii="宋体" w:hAnsi="宋体"/>
          <w:b/>
        </w:rPr>
      </w:pPr>
      <w:r>
        <w:rPr>
          <w:rFonts w:hint="eastAsia" w:ascii="宋体" w:hAnsi="宋体"/>
          <w:b/>
        </w:rPr>
        <w:t>户名：上海市建设工程交易中心绿化和市容（林业）工程交易分中心</w:t>
      </w:r>
    </w:p>
    <w:p>
      <w:pPr>
        <w:pageBreakBefore w:val="0"/>
        <w:widowControl w:val="0"/>
        <w:kinsoku/>
        <w:wordWrap/>
        <w:overflowPunct/>
        <w:topLinePunct w:val="0"/>
        <w:autoSpaceDE/>
        <w:autoSpaceDN/>
        <w:bidi w:val="0"/>
        <w:adjustRightInd/>
        <w:snapToGrid/>
        <w:spacing w:line="360" w:lineRule="exact"/>
        <w:ind w:right="0" w:rightChars="0" w:firstLine="1054" w:firstLineChars="500"/>
        <w:textAlignment w:val="auto"/>
        <w:rPr>
          <w:rFonts w:ascii="宋体" w:hAnsi="宋体"/>
          <w:b/>
        </w:rPr>
      </w:pPr>
      <w:r>
        <w:rPr>
          <w:rFonts w:hint="eastAsia" w:ascii="宋体" w:hAnsi="宋体"/>
          <w:b/>
        </w:rPr>
        <w:t>账号：</w:t>
      </w:r>
      <w:r>
        <w:rPr>
          <w:rFonts w:ascii="宋体" w:hAnsi="宋体"/>
          <w:b/>
        </w:rPr>
        <w:t>310066700018010060968</w:t>
      </w:r>
    </w:p>
    <w:p>
      <w:pPr>
        <w:pageBreakBefore w:val="0"/>
        <w:widowControl w:val="0"/>
        <w:kinsoku/>
        <w:wordWrap/>
        <w:overflowPunct/>
        <w:topLinePunct w:val="0"/>
        <w:autoSpaceDE/>
        <w:autoSpaceDN/>
        <w:bidi w:val="0"/>
        <w:adjustRightInd/>
        <w:snapToGrid/>
        <w:spacing w:line="360" w:lineRule="exact"/>
        <w:ind w:left="737" w:leftChars="351" w:right="0" w:rightChars="0" w:firstLine="316" w:firstLineChars="150"/>
        <w:textAlignment w:val="auto"/>
        <w:rPr>
          <w:rFonts w:ascii="宋体" w:hAnsi="宋体"/>
          <w:b/>
        </w:rPr>
      </w:pPr>
      <w:r>
        <w:rPr>
          <w:rFonts w:hint="eastAsia" w:ascii="宋体" w:hAnsi="宋体"/>
          <w:b/>
        </w:rPr>
        <w:t>开户行：交通银行上海中山北路支行</w:t>
      </w:r>
    </w:p>
    <w:p>
      <w:pPr>
        <w:pageBreakBefore w:val="0"/>
        <w:widowControl w:val="0"/>
        <w:kinsoku/>
        <w:wordWrap/>
        <w:overflowPunct/>
        <w:topLinePunct w:val="0"/>
        <w:autoSpaceDE/>
        <w:autoSpaceDN/>
        <w:bidi w:val="0"/>
        <w:adjustRightInd/>
        <w:snapToGrid/>
        <w:spacing w:line="360" w:lineRule="exact"/>
        <w:ind w:left="737" w:leftChars="351" w:right="0" w:rightChars="0" w:firstLine="316" w:firstLineChars="150"/>
        <w:textAlignment w:val="auto"/>
        <w:rPr>
          <w:rFonts w:ascii="宋体" w:hAnsi="宋体"/>
          <w:b/>
        </w:rPr>
      </w:pPr>
      <w:r>
        <w:rPr>
          <w:rFonts w:hint="eastAsia" w:ascii="宋体" w:hAnsi="宋体"/>
          <w:b/>
        </w:rPr>
        <w:t>备注：新户名使用全角状态下的括号</w:t>
      </w:r>
    </w:p>
    <w:p>
      <w:pPr>
        <w:pageBreakBefore w:val="0"/>
        <w:widowControl w:val="0"/>
        <w:kinsoku/>
        <w:wordWrap/>
        <w:overflowPunct/>
        <w:topLinePunct w:val="0"/>
        <w:autoSpaceDE/>
        <w:autoSpaceDN/>
        <w:bidi w:val="0"/>
        <w:adjustRightInd/>
        <w:snapToGrid/>
        <w:spacing w:line="360" w:lineRule="exact"/>
        <w:ind w:right="0" w:rightChars="0" w:firstLine="388" w:firstLineChars="185"/>
        <w:textAlignment w:val="auto"/>
        <w:rPr>
          <w:rFonts w:ascii="宋体" w:hAnsi="宋体"/>
        </w:rPr>
      </w:pPr>
      <w:r>
        <w:rPr>
          <w:rFonts w:ascii="宋体" w:hAnsi="宋体"/>
        </w:rPr>
        <w:t xml:space="preserve">2、投标保证金的付款人必须具备企业法人资格的独立企业，且与投标人名称一致，不得委托分支机构代为提交。 </w:t>
      </w:r>
    </w:p>
    <w:p>
      <w:pPr>
        <w:pageBreakBefore w:val="0"/>
        <w:widowControl w:val="0"/>
        <w:kinsoku/>
        <w:wordWrap/>
        <w:overflowPunct/>
        <w:topLinePunct w:val="0"/>
        <w:autoSpaceDE/>
        <w:autoSpaceDN/>
        <w:bidi w:val="0"/>
        <w:adjustRightInd/>
        <w:snapToGrid/>
        <w:spacing w:line="360" w:lineRule="exact"/>
        <w:ind w:right="0" w:rightChars="0" w:firstLine="388" w:firstLineChars="185"/>
        <w:textAlignment w:val="auto"/>
        <w:rPr>
          <w:rFonts w:ascii="宋体" w:hAnsi="宋体"/>
          <w:b/>
          <w:u w:val="single"/>
        </w:rPr>
      </w:pPr>
      <w:r>
        <w:rPr>
          <w:rFonts w:ascii="宋体" w:hAnsi="宋体"/>
        </w:rPr>
        <w:t>3、</w:t>
      </w:r>
      <w:r>
        <w:rPr>
          <w:rFonts w:hint="eastAsia" w:ascii="宋体" w:hAnsi="宋体"/>
          <w:b/>
          <w:u w:val="single"/>
        </w:rPr>
        <w:t>招标文件中明确投标保证金提交的户名、账号和开户银行。要求同城电子交换，在汇款备注栏或用途栏中写明报建编号标段号和项目简称。如投标单位未按时递交投标保证金，或未注明报建编号标段号无法辨认的视为自动放弃投标。</w:t>
      </w:r>
    </w:p>
    <w:p>
      <w:pPr>
        <w:pageBreakBefore w:val="0"/>
        <w:widowControl w:val="0"/>
        <w:kinsoku/>
        <w:wordWrap/>
        <w:overflowPunct/>
        <w:topLinePunct w:val="0"/>
        <w:autoSpaceDE/>
        <w:autoSpaceDN/>
        <w:bidi w:val="0"/>
        <w:adjustRightInd/>
        <w:snapToGrid/>
        <w:spacing w:line="360" w:lineRule="exact"/>
        <w:ind w:right="0" w:rightChars="0" w:firstLine="388" w:firstLineChars="185"/>
        <w:textAlignment w:val="auto"/>
        <w:rPr>
          <w:rFonts w:ascii="宋体" w:hAnsi="宋体"/>
        </w:rPr>
      </w:pPr>
      <w:r>
        <w:rPr>
          <w:rFonts w:hint="eastAsia" w:ascii="宋体" w:hAnsi="宋体"/>
        </w:rPr>
        <w:t>4、</w:t>
      </w:r>
      <w:r>
        <w:rPr>
          <w:rFonts w:ascii="宋体" w:hAnsi="宋体"/>
        </w:rPr>
        <w:t xml:space="preserve">投标人必须按照招标文件的要求提交足额投标保证金，不得超额提交，更不得提供虚假、无效的票函。 </w:t>
      </w:r>
    </w:p>
    <w:p>
      <w:pPr>
        <w:pageBreakBefore w:val="0"/>
        <w:widowControl w:val="0"/>
        <w:kinsoku/>
        <w:wordWrap/>
        <w:overflowPunct/>
        <w:topLinePunct w:val="0"/>
        <w:autoSpaceDE/>
        <w:autoSpaceDN/>
        <w:bidi w:val="0"/>
        <w:adjustRightInd/>
        <w:snapToGrid/>
        <w:spacing w:line="360" w:lineRule="exact"/>
        <w:ind w:right="0" w:rightChars="0" w:firstLine="388" w:firstLineChars="185"/>
        <w:textAlignment w:val="auto"/>
        <w:rPr>
          <w:rFonts w:ascii="宋体" w:hAnsi="宋体"/>
        </w:rPr>
      </w:pPr>
      <w:r>
        <w:rPr>
          <w:rFonts w:hint="eastAsia" w:ascii="宋体" w:hAnsi="宋体"/>
        </w:rPr>
        <w:t>（二）、查验投标保证金的到账记录</w:t>
      </w:r>
    </w:p>
    <w:p>
      <w:pPr>
        <w:pageBreakBefore w:val="0"/>
        <w:widowControl w:val="0"/>
        <w:kinsoku/>
        <w:wordWrap/>
        <w:overflowPunct/>
        <w:topLinePunct w:val="0"/>
        <w:autoSpaceDE/>
        <w:autoSpaceDN/>
        <w:bidi w:val="0"/>
        <w:adjustRightInd/>
        <w:snapToGrid/>
        <w:spacing w:line="360" w:lineRule="exact"/>
        <w:ind w:right="0" w:rightChars="0" w:firstLine="837" w:firstLineChars="397"/>
        <w:textAlignment w:val="auto"/>
        <w:rPr>
          <w:rFonts w:ascii="宋体" w:hAnsi="宋体"/>
          <w:b/>
          <w:u w:val="single"/>
        </w:rPr>
      </w:pPr>
      <w:r>
        <w:rPr>
          <w:rFonts w:hint="eastAsia" w:ascii="宋体" w:hAnsi="宋体"/>
          <w:b/>
          <w:u w:val="single"/>
        </w:rPr>
        <w:t>监管人员开标时查看网上银行投标保证金到账记录，如没有到账记录该投标单位不予参加开标。投标单位在开标前除须提交加盖印章的银行业务回单或网上银行电子回单、贷记凭证回单联，此外还需提供本单位加盖公章的基本账户的开户许可证复印件，一并留档。</w:t>
      </w:r>
    </w:p>
    <w:p>
      <w:pPr>
        <w:pageBreakBefore w:val="0"/>
        <w:widowControl w:val="0"/>
        <w:kinsoku/>
        <w:wordWrap/>
        <w:overflowPunct/>
        <w:topLinePunct w:val="0"/>
        <w:autoSpaceDE/>
        <w:autoSpaceDN/>
        <w:bidi w:val="0"/>
        <w:adjustRightInd/>
        <w:snapToGrid/>
        <w:spacing w:line="360" w:lineRule="exact"/>
        <w:ind w:right="0" w:rightChars="0" w:firstLine="388" w:firstLineChars="185"/>
        <w:textAlignment w:val="auto"/>
        <w:rPr>
          <w:rFonts w:ascii="宋体" w:hAnsi="宋体"/>
        </w:rPr>
      </w:pPr>
      <w:r>
        <w:rPr>
          <w:rFonts w:ascii="宋体" w:hAnsi="宋体"/>
        </w:rPr>
        <w:t>（</w:t>
      </w:r>
      <w:r>
        <w:rPr>
          <w:rFonts w:hint="eastAsia" w:ascii="宋体" w:hAnsi="宋体"/>
        </w:rPr>
        <w:t>三</w:t>
      </w:r>
      <w:r>
        <w:rPr>
          <w:rFonts w:ascii="宋体" w:hAnsi="宋体"/>
        </w:rPr>
        <w:t>）退还保证金的方式</w:t>
      </w:r>
    </w:p>
    <w:p>
      <w:pPr>
        <w:pageBreakBefore w:val="0"/>
        <w:widowControl w:val="0"/>
        <w:kinsoku/>
        <w:wordWrap/>
        <w:overflowPunct/>
        <w:topLinePunct w:val="0"/>
        <w:autoSpaceDE/>
        <w:autoSpaceDN/>
        <w:bidi w:val="0"/>
        <w:adjustRightInd/>
        <w:snapToGrid/>
        <w:spacing w:line="360" w:lineRule="exact"/>
        <w:ind w:left="693" w:leftChars="170" w:right="0" w:rightChars="0" w:hanging="336" w:hangingChars="160"/>
        <w:textAlignment w:val="auto"/>
        <w:rPr>
          <w:rFonts w:ascii="宋体" w:hAnsi="宋体"/>
        </w:rPr>
      </w:pPr>
      <w:r>
        <w:rPr>
          <w:rFonts w:hint="eastAsia" w:ascii="宋体" w:hAnsi="宋体"/>
        </w:rPr>
        <w:t>1</w:t>
      </w:r>
      <w:r>
        <w:rPr>
          <w:rFonts w:ascii="宋体" w:hAnsi="宋体"/>
        </w:rPr>
        <w:t>、未中标人</w:t>
      </w:r>
      <w:r>
        <w:rPr>
          <w:rFonts w:hint="eastAsia" w:ascii="宋体" w:hAnsi="宋体"/>
        </w:rPr>
        <w:t>应</w:t>
      </w:r>
      <w:r>
        <w:rPr>
          <w:rFonts w:ascii="宋体" w:hAnsi="宋体"/>
        </w:rPr>
        <w:t>在接到未中标通知书后</w:t>
      </w:r>
      <w:r>
        <w:rPr>
          <w:rFonts w:hint="eastAsia" w:ascii="宋体" w:hAnsi="宋体"/>
        </w:rPr>
        <w:t>7日</w:t>
      </w:r>
      <w:r>
        <w:rPr>
          <w:rFonts w:ascii="宋体" w:hAnsi="宋体"/>
        </w:rPr>
        <w:t>办理投标保证金的退还手续。</w:t>
      </w:r>
    </w:p>
    <w:p>
      <w:pPr>
        <w:pageBreakBefore w:val="0"/>
        <w:widowControl w:val="0"/>
        <w:kinsoku/>
        <w:wordWrap/>
        <w:overflowPunct/>
        <w:topLinePunct w:val="0"/>
        <w:autoSpaceDE/>
        <w:autoSpaceDN/>
        <w:bidi w:val="0"/>
        <w:adjustRightInd/>
        <w:snapToGrid/>
        <w:spacing w:line="360" w:lineRule="exact"/>
        <w:ind w:left="693" w:leftChars="170" w:right="0" w:rightChars="0" w:hanging="336" w:hangingChars="160"/>
        <w:textAlignment w:val="auto"/>
        <w:rPr>
          <w:rFonts w:ascii="宋体" w:hAnsi="宋体"/>
        </w:rPr>
      </w:pPr>
      <w:r>
        <w:rPr>
          <w:rFonts w:hint="eastAsia" w:ascii="宋体" w:hAnsi="宋体"/>
        </w:rPr>
        <w:t>2、中标单位在完成网上合同备案后，持告知单在交易大厅办理退还投标保证金手续，办理日</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ascii="宋体" w:hAnsi="宋体"/>
        </w:rPr>
        <w:t>起7个工作日退还投标保证金。</w:t>
      </w:r>
    </w:p>
    <w:p>
      <w:pPr>
        <w:pageBreakBefore w:val="0"/>
        <w:widowControl w:val="0"/>
        <w:kinsoku/>
        <w:wordWrap/>
        <w:overflowPunct/>
        <w:topLinePunct w:val="0"/>
        <w:autoSpaceDE/>
        <w:autoSpaceDN/>
        <w:bidi w:val="0"/>
        <w:adjustRightInd/>
        <w:snapToGrid/>
        <w:spacing w:line="360" w:lineRule="exact"/>
        <w:ind w:left="693" w:leftChars="170" w:right="0" w:rightChars="0" w:hanging="336" w:hangingChars="160"/>
        <w:textAlignment w:val="auto"/>
        <w:rPr>
          <w:rFonts w:ascii="宋体" w:hAnsi="宋体"/>
        </w:rPr>
      </w:pPr>
      <w:r>
        <w:rPr>
          <w:rFonts w:hint="eastAsia" w:ascii="宋体" w:hAnsi="宋体"/>
        </w:rPr>
        <w:t>3、计息利率：按退保证金之日人民银行规定的活期存款利率计息。</w:t>
      </w:r>
    </w:p>
    <w:p>
      <w:pPr>
        <w:pageBreakBefore w:val="0"/>
        <w:widowControl w:val="0"/>
        <w:kinsoku/>
        <w:wordWrap/>
        <w:overflowPunct/>
        <w:topLinePunct w:val="0"/>
        <w:autoSpaceDE/>
        <w:autoSpaceDN/>
        <w:bidi w:val="0"/>
        <w:adjustRightInd/>
        <w:snapToGrid/>
        <w:spacing w:line="360" w:lineRule="exact"/>
        <w:ind w:left="693" w:leftChars="170" w:right="0" w:rightChars="0" w:hanging="336" w:hangingChars="160"/>
        <w:textAlignment w:val="auto"/>
        <w:rPr>
          <w:rFonts w:ascii="宋体" w:hAnsi="宋体"/>
        </w:rPr>
      </w:pPr>
      <w:r>
        <w:rPr>
          <w:rFonts w:hint="eastAsia" w:ascii="宋体" w:hAnsi="宋体"/>
        </w:rPr>
        <w:t>4、划付方式：按投标保证金存放期间计算利息，退投标保证金同时将利息划付至投标保证金的付款人账户。</w:t>
      </w:r>
    </w:p>
    <w:p>
      <w:pPr>
        <w:pageBreakBefore w:val="0"/>
        <w:widowControl w:val="0"/>
        <w:kinsoku/>
        <w:wordWrap/>
        <w:overflowPunct/>
        <w:topLinePunct w:val="0"/>
        <w:autoSpaceDE/>
        <w:autoSpaceDN/>
        <w:bidi w:val="0"/>
        <w:adjustRightInd/>
        <w:snapToGrid/>
        <w:spacing w:line="360" w:lineRule="exact"/>
        <w:ind w:right="0" w:rightChars="0" w:firstLine="270" w:firstLineChars="129"/>
        <w:textAlignment w:val="auto"/>
        <w:rPr>
          <w:rFonts w:ascii="宋体" w:hAnsi="宋体"/>
        </w:rPr>
      </w:pPr>
      <w:r>
        <w:rPr>
          <w:rFonts w:ascii="宋体" w:hAnsi="宋体"/>
        </w:rPr>
        <w:t>（</w:t>
      </w:r>
      <w:r>
        <w:rPr>
          <w:rFonts w:hint="eastAsia" w:ascii="宋体" w:hAnsi="宋体"/>
        </w:rPr>
        <w:t>四</w:t>
      </w:r>
      <w:r>
        <w:rPr>
          <w:rFonts w:ascii="宋体" w:hAnsi="宋体"/>
        </w:rPr>
        <w:t>）投标保证金退还须知</w:t>
      </w:r>
    </w:p>
    <w:p>
      <w:pPr>
        <w:pageBreakBefore w:val="0"/>
        <w:widowControl w:val="0"/>
        <w:kinsoku/>
        <w:wordWrap/>
        <w:overflowPunct/>
        <w:topLinePunct w:val="0"/>
        <w:autoSpaceDE/>
        <w:autoSpaceDN/>
        <w:bidi w:val="0"/>
        <w:adjustRightInd/>
        <w:snapToGrid/>
        <w:spacing w:line="360" w:lineRule="exact"/>
        <w:ind w:left="357" w:leftChars="170" w:right="0" w:rightChars="0" w:firstLine="420" w:firstLineChars="200"/>
        <w:textAlignment w:val="auto"/>
        <w:rPr>
          <w:rFonts w:ascii="宋体" w:hAnsi="宋体"/>
        </w:rPr>
      </w:pPr>
      <w:r>
        <w:rPr>
          <w:rFonts w:ascii="宋体" w:hAnsi="宋体"/>
        </w:rPr>
        <w:t>1、如中标人不能按要求提交履约担保的或不与招标人签订定价合同的，视为放弃中标，其投标保证金不予退还。给招标人造成的损失超过投标保证金数额的，中标人还应当对超过部分予以赔偿。</w:t>
      </w:r>
    </w:p>
    <w:p>
      <w:pPr>
        <w:pageBreakBefore w:val="0"/>
        <w:widowControl w:val="0"/>
        <w:kinsoku/>
        <w:wordWrap/>
        <w:overflowPunct/>
        <w:topLinePunct w:val="0"/>
        <w:autoSpaceDE/>
        <w:autoSpaceDN/>
        <w:bidi w:val="0"/>
        <w:adjustRightInd/>
        <w:snapToGrid/>
        <w:spacing w:line="360" w:lineRule="exact"/>
        <w:ind w:left="372" w:leftChars="177" w:right="0" w:rightChars="0" w:firstLine="420" w:firstLineChars="200"/>
        <w:textAlignment w:val="auto"/>
        <w:rPr>
          <w:rFonts w:ascii="宋体" w:hAnsi="宋体"/>
        </w:rPr>
      </w:pPr>
      <w:r>
        <w:rPr>
          <w:rFonts w:ascii="宋体" w:hAnsi="宋体"/>
        </w:rPr>
        <w:t>2、在投标截止时间与招标文件中规定的投标有效期终止日之间的这段时间内，投标人不能撤回投标文件，否则其投标保证金将</w:t>
      </w:r>
      <w:r>
        <w:rPr>
          <w:rFonts w:hint="eastAsia" w:ascii="宋体" w:hAnsi="宋体"/>
        </w:rPr>
        <w:t>不予退还</w:t>
      </w:r>
      <w:r>
        <w:rPr>
          <w:rFonts w:ascii="宋体" w:hAnsi="宋体"/>
        </w:rPr>
        <w:t>。</w:t>
      </w:r>
    </w:p>
    <w:p>
      <w:pPr>
        <w:pageBreakBefore w:val="0"/>
        <w:widowControl w:val="0"/>
        <w:kinsoku/>
        <w:wordWrap/>
        <w:overflowPunct/>
        <w:topLinePunct w:val="0"/>
        <w:autoSpaceDE/>
        <w:autoSpaceDN/>
        <w:bidi w:val="0"/>
        <w:adjustRightInd/>
        <w:snapToGrid/>
        <w:spacing w:line="360" w:lineRule="exact"/>
        <w:ind w:left="372" w:leftChars="177" w:right="0" w:rightChars="0" w:firstLine="420" w:firstLineChars="200"/>
        <w:textAlignment w:val="auto"/>
        <w:rPr>
          <w:rFonts w:ascii="宋体" w:hAnsi="宋体"/>
        </w:rPr>
      </w:pPr>
      <w:r>
        <w:rPr>
          <w:rFonts w:ascii="宋体" w:hAnsi="宋体"/>
        </w:rPr>
        <w:t>3、如果投标人拒绝按照招标人的请求延长投标书有效期的，则</w:t>
      </w:r>
      <w:r>
        <w:rPr>
          <w:rFonts w:hint="eastAsia" w:ascii="宋体" w:hAnsi="宋体"/>
        </w:rPr>
        <w:t>园林绿化分中心</w:t>
      </w:r>
      <w:r>
        <w:rPr>
          <w:rFonts w:ascii="宋体" w:hAnsi="宋体"/>
        </w:rPr>
        <w:t>应在投标人书面拒绝招标人的延期请求之日起五（5）日之内将投标保证金返还投标人。</w:t>
      </w: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p>
      <w:pPr>
        <w:spacing w:line="276" w:lineRule="auto"/>
        <w:ind w:left="709" w:leftChars="177" w:hanging="337"/>
        <w:rPr>
          <w:rFonts w:ascii="宋体" w:hAnsi="宋体"/>
        </w:rPr>
      </w:pPr>
    </w:p>
    <w:bookmarkEnd w:id="198"/>
    <w:p>
      <w:pPr>
        <w:pStyle w:val="39"/>
        <w:pageBreakBefore w:val="0"/>
        <w:kinsoku/>
        <w:wordWrap/>
        <w:overflowPunct/>
        <w:topLinePunct w:val="0"/>
        <w:autoSpaceDE/>
        <w:autoSpaceDN/>
        <w:bidi w:val="0"/>
        <w:adjustRightInd/>
        <w:spacing w:after="0" w:afterAutospacing="0" w:line="360" w:lineRule="exact"/>
        <w:ind w:right="0" w:rightChars="0"/>
        <w:jc w:val="both"/>
        <w:textAlignment w:val="auto"/>
        <w:outlineLvl w:val="1"/>
        <w:rPr>
          <w:color w:val="auto"/>
        </w:rPr>
      </w:pPr>
      <w:r>
        <w:rPr>
          <w:rFonts w:cs="Times New Roman"/>
          <w:kern w:val="2"/>
          <w:sz w:val="21"/>
        </w:rPr>
        <w:br w:type="page"/>
      </w:r>
      <w:r>
        <w:rPr>
          <w:color w:val="auto"/>
        </w:rPr>
        <w:t>投标保函 （仅供参考）</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编号：(工 字)第 号</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（招标人）：</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鉴于</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（以下简称投标人）参加</w:t>
      </w:r>
      <w:r>
        <w:rPr>
          <w:rFonts w:hint="eastAsia" w:ascii="宋体" w:hAnsi="宋体"/>
          <w:color w:val="auto"/>
          <w:u w:val="single"/>
        </w:rPr>
        <w:t xml:space="preserve">        </w:t>
      </w:r>
      <w:r>
        <w:rPr>
          <w:rFonts w:ascii="宋体" w:hAnsi="宋体"/>
          <w:color w:val="auto"/>
        </w:rPr>
        <w:t>项目投标，应投标人申请，根据招标文件，我方愿就投标人履行招标文件约定的义务以保证的方式向贵方提供如下担保：</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一、保证的范围及保证金额</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我方在投标人发生以下情形时承担保证责任：</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1、投标人在招标文件规定的投标有效期内即</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日后至</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u w:val="single"/>
        </w:rPr>
        <w:t>_</w:t>
      </w:r>
      <w:r>
        <w:rPr>
          <w:rFonts w:ascii="宋体" w:hAnsi="宋体"/>
          <w:color w:val="auto"/>
        </w:rPr>
        <w:t>月</w:t>
      </w:r>
      <w:r>
        <w:rPr>
          <w:rFonts w:hint="eastAsia" w:ascii="宋体" w:hAnsi="宋体"/>
          <w:color w:val="auto"/>
          <w:u w:val="single"/>
        </w:rPr>
        <w:t xml:space="preserve">  </w:t>
      </w:r>
      <w:r>
        <w:rPr>
          <w:rFonts w:ascii="宋体" w:hAnsi="宋体"/>
          <w:color w:val="auto"/>
        </w:rPr>
        <w:t>日内未经贵方许可撤回投标文件；</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2、投标人中标后因自身原因未在招标文件规定的时间内与贵方签订《建设工程施工合同》；</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3、投标人中标后不能按照招标文件的规定提供履约保证；</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4、招标文件规定的投标人应支付投标保证金的其他情形。</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我方保证的金额为人民币____________元（大写：</w:t>
      </w:r>
      <w:r>
        <w:rPr>
          <w:rFonts w:hint="eastAsia" w:ascii="宋体" w:hAnsi="宋体"/>
          <w:color w:val="auto"/>
        </w:rPr>
        <w:t xml:space="preserve">         </w:t>
      </w:r>
      <w:r>
        <w:rPr>
          <w:rFonts w:ascii="宋体" w:hAnsi="宋体"/>
          <w:color w:val="auto"/>
        </w:rPr>
        <w:t xml:space="preserve"> ）。</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二、保证的方式及保证期间</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我方保证的方式为：连带责任保证。</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我方的保证期间为：自本保函生效之日起至招标文件规定的投标有效期届满后</w:t>
      </w:r>
      <w:r>
        <w:rPr>
          <w:rFonts w:ascii="宋体" w:hAnsi="宋体"/>
          <w:color w:val="auto"/>
          <w:u w:val="single"/>
        </w:rPr>
        <w:t xml:space="preserve">  </w:t>
      </w:r>
      <w:r>
        <w:rPr>
          <w:rFonts w:ascii="宋体" w:hAnsi="宋体"/>
          <w:color w:val="auto"/>
        </w:rPr>
        <w:t>日，即至</w:t>
      </w:r>
      <w:r>
        <w:rPr>
          <w:rFonts w:ascii="宋体" w:hAnsi="宋体"/>
          <w:color w:val="auto"/>
          <w:u w:val="single"/>
        </w:rPr>
        <w:t xml:space="preserve"> </w:t>
      </w:r>
      <w:r>
        <w:rPr>
          <w:rFonts w:ascii="宋体" w:hAnsi="宋体"/>
          <w:color w:val="auto"/>
        </w:rPr>
        <w:t>年</w:t>
      </w:r>
      <w:r>
        <w:rPr>
          <w:rFonts w:ascii="宋体" w:hAnsi="宋体"/>
          <w:color w:val="auto"/>
          <w:u w:val="single"/>
        </w:rPr>
        <w:t xml:space="preserve"> </w:t>
      </w:r>
      <w:r>
        <w:rPr>
          <w:rFonts w:ascii="宋体" w:hAnsi="宋体"/>
          <w:color w:val="auto"/>
        </w:rPr>
        <w:t>月</w:t>
      </w:r>
      <w:r>
        <w:rPr>
          <w:rFonts w:ascii="宋体" w:hAnsi="宋体"/>
          <w:color w:val="auto"/>
          <w:u w:val="single"/>
        </w:rPr>
        <w:t xml:space="preserve"> </w:t>
      </w:r>
      <w:r>
        <w:rPr>
          <w:rFonts w:ascii="宋体" w:hAnsi="宋体"/>
          <w:color w:val="auto"/>
        </w:rPr>
        <w:t>日止。</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投标有效期延长的，经我方书面同意后，本保函的保证期间做相应调整。</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三、承担保证责任的形式</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我方按照贵方的要求以下列方式之一承担保证责任：</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（1）代投标人向贵方支付投标保证金为人民币 元。</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（2）如果贵方选择重新招标，我方向贵方支付重新招标的费用，但支付金额不超过本保证函第一条约定的保证金额，即不超过人民币________元。</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四、代偿的安排</w:t>
      </w:r>
    </w:p>
    <w:p>
      <w:pPr>
        <w:pageBreakBefore w:val="0"/>
        <w:kinsoku/>
        <w:wordWrap/>
        <w:overflowPunct/>
        <w:topLinePunct w:val="0"/>
        <w:autoSpaceDE/>
        <w:autoSpaceDN/>
        <w:bidi w:val="0"/>
        <w:adjustRightInd/>
        <w:spacing w:afterAutospacing="0" w:line="360" w:lineRule="exact"/>
        <w:ind w:right="0" w:rightChars="0" w:firstLine="335"/>
        <w:textAlignment w:val="auto"/>
        <w:rPr>
          <w:rFonts w:ascii="宋体" w:hAnsi="宋体"/>
          <w:color w:val="auto"/>
        </w:rPr>
      </w:pPr>
      <w:r>
        <w:rPr>
          <w:rFonts w:ascii="宋体" w:hAnsi="宋体"/>
          <w:color w:val="auto"/>
        </w:rPr>
        <w:t>贵方要求我方承担保证责任的，应向我方发出书面索赔通知。索赔通知应写明要求索赔的金额，支付款项应到达的帐号，并附有说明投标人违约造成贵方损失情况的证明材料。</w:t>
      </w:r>
    </w:p>
    <w:p>
      <w:pPr>
        <w:pageBreakBefore w:val="0"/>
        <w:kinsoku/>
        <w:wordWrap/>
        <w:overflowPunct/>
        <w:topLinePunct w:val="0"/>
        <w:autoSpaceDE/>
        <w:autoSpaceDN/>
        <w:bidi w:val="0"/>
        <w:adjustRightInd/>
        <w:spacing w:afterAutospacing="0" w:line="360" w:lineRule="exact"/>
        <w:ind w:right="0" w:rightChars="0" w:firstLine="335"/>
        <w:textAlignment w:val="auto"/>
        <w:rPr>
          <w:rFonts w:ascii="宋体" w:hAnsi="宋体"/>
          <w:color w:val="auto"/>
        </w:rPr>
      </w:pPr>
      <w:r>
        <w:rPr>
          <w:rFonts w:ascii="宋体" w:hAnsi="宋体"/>
          <w:color w:val="auto"/>
        </w:rPr>
        <w:t>我方收到贵方的书面索赔通知及相应证明材料后，在</w:t>
      </w:r>
      <w:r>
        <w:rPr>
          <w:rFonts w:hint="eastAsia" w:ascii="宋体" w:hAnsi="宋体"/>
          <w:color w:val="auto"/>
        </w:rPr>
        <w:t xml:space="preserve"> </w:t>
      </w:r>
      <w:r>
        <w:rPr>
          <w:rFonts w:ascii="宋体" w:hAnsi="宋体"/>
          <w:color w:val="auto"/>
        </w:rPr>
        <w:t>工作日内进行核定后按照本保函的承诺承担保证责任。</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五、保证责任的解除</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1、保证期间届满贵方未向我方书面主张保证责任的，自保证期间届满次日起，我方解除保证责任。</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2、我方按照本保函向贵方履行了保证责任后，自我方向贵方支付（支付款项从我方帐户划出）之日起，保证责任即解除。</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3、按照法律法规的规定或出现应解除我方保证责任的其它情形的，我方在本保函项下的保证责任亦解除。</w:t>
      </w:r>
    </w:p>
    <w:p>
      <w:pPr>
        <w:pageBreakBefore w:val="0"/>
        <w:kinsoku/>
        <w:wordWrap/>
        <w:overflowPunct/>
        <w:topLinePunct w:val="0"/>
        <w:autoSpaceDE/>
        <w:autoSpaceDN/>
        <w:bidi w:val="0"/>
        <w:adjustRightInd/>
        <w:spacing w:afterAutospacing="0" w:line="360" w:lineRule="exact"/>
        <w:ind w:right="0" w:rightChars="0" w:firstLine="372"/>
        <w:textAlignment w:val="auto"/>
        <w:rPr>
          <w:rFonts w:ascii="宋体" w:hAnsi="宋体"/>
          <w:color w:val="auto"/>
        </w:rPr>
      </w:pPr>
      <w:r>
        <w:rPr>
          <w:rFonts w:ascii="宋体" w:hAnsi="宋体"/>
          <w:color w:val="auto"/>
        </w:rPr>
        <w:t>我方解除保证责任后，贵方应按上述约定，自我方保证责任解除之日起? 个工作日内，将本保函原件返还我方。</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六、免责条款</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1、因贵方违约致使投标人不能履行义务的，我方不承担保证责任。</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2、依照法律规定或贵方与投标人的另行约定，免除投标人部分或全部义务的，我方亦免除其相应的保证责任。</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3、因不可抗力造成投标人不能履行义务的，我方不承担保证责任。</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七、争议的解决</w:t>
      </w:r>
    </w:p>
    <w:p>
      <w:pPr>
        <w:pageBreakBefore w:val="0"/>
        <w:kinsoku/>
        <w:wordWrap/>
        <w:overflowPunct/>
        <w:topLinePunct w:val="0"/>
        <w:autoSpaceDE/>
        <w:autoSpaceDN/>
        <w:bidi w:val="0"/>
        <w:adjustRightInd/>
        <w:spacing w:afterAutospacing="0" w:line="360" w:lineRule="exact"/>
        <w:ind w:right="0" w:rightChars="0" w:firstLine="335"/>
        <w:textAlignment w:val="auto"/>
        <w:rPr>
          <w:rFonts w:ascii="宋体" w:hAnsi="宋体"/>
          <w:color w:val="auto"/>
        </w:rPr>
      </w:pPr>
      <w:r>
        <w:rPr>
          <w:rFonts w:ascii="宋体" w:hAnsi="宋体"/>
          <w:color w:val="auto"/>
        </w:rPr>
        <w:t>因本保函发生的纠纷，由贵我双方协商解决，协商不成的，通过诉讼程序解决，诉讼管辖地法院为</w:t>
      </w:r>
      <w:r>
        <w:rPr>
          <w:rFonts w:hint="eastAsia" w:ascii="宋体" w:hAnsi="宋体"/>
          <w:color w:val="auto"/>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法院。</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八、保函的生效</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本保函自我方法定代表人（或其授权代理人）签字或加盖公章并交付贵方之日起生效。</w:t>
      </w:r>
    </w:p>
    <w:p>
      <w:pPr>
        <w:pageBreakBefore w:val="0"/>
        <w:kinsoku/>
        <w:wordWrap/>
        <w:overflowPunct/>
        <w:topLinePunct w:val="0"/>
        <w:autoSpaceDE/>
        <w:autoSpaceDN/>
        <w:bidi w:val="0"/>
        <w:adjustRightInd/>
        <w:spacing w:afterAutospacing="0" w:line="360" w:lineRule="exact"/>
        <w:ind w:left="709" w:leftChars="177" w:right="0" w:rightChars="0" w:hanging="337"/>
        <w:textAlignment w:val="auto"/>
        <w:rPr>
          <w:rFonts w:ascii="宋体" w:hAnsi="宋体"/>
          <w:color w:val="auto"/>
        </w:rPr>
      </w:pPr>
      <w:r>
        <w:rPr>
          <w:rFonts w:ascii="宋体" w:hAnsi="宋体"/>
          <w:color w:val="auto"/>
        </w:rPr>
        <w:t>本条所称交付是指：</w:t>
      </w:r>
    </w:p>
    <w:p>
      <w:pPr>
        <w:pageBreakBefore w:val="0"/>
        <w:kinsoku/>
        <w:wordWrap/>
        <w:overflowPunct/>
        <w:topLinePunct w:val="0"/>
        <w:autoSpaceDE/>
        <w:autoSpaceDN/>
        <w:bidi w:val="0"/>
        <w:adjustRightInd/>
        <w:spacing w:afterAutospacing="0" w:line="360" w:lineRule="exact"/>
        <w:ind w:left="709" w:leftChars="177" w:right="0" w:rightChars="0" w:hanging="337"/>
        <w:jc w:val="right"/>
        <w:textAlignment w:val="auto"/>
        <w:rPr>
          <w:rFonts w:ascii="宋体" w:hAnsi="宋体"/>
          <w:color w:val="auto"/>
        </w:rPr>
      </w:pPr>
      <w:r>
        <w:rPr>
          <w:rFonts w:ascii="宋体" w:hAnsi="宋体"/>
          <w:color w:val="auto"/>
        </w:rPr>
        <w:t>保证人：</w:t>
      </w:r>
    </w:p>
    <w:p>
      <w:pPr>
        <w:pageBreakBefore w:val="0"/>
        <w:kinsoku/>
        <w:wordWrap/>
        <w:overflowPunct/>
        <w:topLinePunct w:val="0"/>
        <w:autoSpaceDE/>
        <w:autoSpaceDN/>
        <w:bidi w:val="0"/>
        <w:adjustRightInd/>
        <w:spacing w:afterAutospacing="0" w:line="360" w:lineRule="exact"/>
        <w:ind w:left="709" w:leftChars="177" w:right="0" w:rightChars="0" w:hanging="337"/>
        <w:jc w:val="right"/>
        <w:textAlignment w:val="auto"/>
        <w:rPr>
          <w:rFonts w:ascii="宋体" w:hAnsi="宋体"/>
          <w:color w:val="auto"/>
        </w:rPr>
      </w:pPr>
      <w:r>
        <w:rPr>
          <w:rFonts w:ascii="宋体" w:hAnsi="宋体"/>
          <w:color w:val="auto"/>
        </w:rPr>
        <w:t>法定代表人（或授权代理人）：</w:t>
      </w:r>
    </w:p>
    <w:p>
      <w:pPr>
        <w:pageBreakBefore w:val="0"/>
        <w:kinsoku/>
        <w:wordWrap/>
        <w:overflowPunct/>
        <w:topLinePunct w:val="0"/>
        <w:autoSpaceDE/>
        <w:autoSpaceDN/>
        <w:bidi w:val="0"/>
        <w:adjustRightInd/>
        <w:spacing w:afterAutospacing="0" w:line="360" w:lineRule="exact"/>
        <w:ind w:left="709" w:leftChars="177" w:right="0" w:rightChars="0" w:hanging="337"/>
        <w:jc w:val="right"/>
        <w:textAlignment w:val="auto"/>
        <w:rPr>
          <w:rFonts w:ascii="宋体" w:hAnsi="宋体"/>
          <w:color w:val="auto"/>
        </w:rPr>
      </w:pPr>
      <w:r>
        <w:rPr>
          <w:rFonts w:ascii="宋体" w:hAnsi="宋体"/>
          <w:color w:val="auto"/>
        </w:rPr>
        <w:t>年</w:t>
      </w:r>
      <w:r>
        <w:rPr>
          <w:rFonts w:hint="eastAsia" w:ascii="宋体" w:hAnsi="宋体"/>
          <w:color w:val="auto"/>
        </w:rPr>
        <w:t xml:space="preserve">   </w:t>
      </w:r>
      <w:r>
        <w:rPr>
          <w:rFonts w:ascii="宋体" w:hAnsi="宋体"/>
          <w:color w:val="auto"/>
        </w:rPr>
        <w:t xml:space="preserve"> 月</w:t>
      </w:r>
      <w:r>
        <w:rPr>
          <w:rFonts w:hint="eastAsia" w:ascii="宋体" w:hAnsi="宋体"/>
          <w:color w:val="auto"/>
        </w:rPr>
        <w:t xml:space="preserve">    </w:t>
      </w:r>
      <w:r>
        <w:rPr>
          <w:rFonts w:ascii="宋体" w:hAnsi="宋体"/>
          <w:color w:val="auto"/>
        </w:rPr>
        <w:t xml:space="preserve"> 日</w:t>
      </w:r>
    </w:p>
    <w:p>
      <w:pPr>
        <w:pageBreakBefore w:val="0"/>
        <w:kinsoku/>
        <w:wordWrap/>
        <w:overflowPunct/>
        <w:topLinePunct w:val="0"/>
        <w:autoSpaceDE/>
        <w:autoSpaceDN/>
        <w:bidi w:val="0"/>
        <w:adjustRightInd/>
        <w:spacing w:before="156" w:beforeLines="50" w:afterAutospacing="0" w:line="360" w:lineRule="exact"/>
        <w:ind w:right="0" w:rightChars="0" w:firstLine="420" w:firstLineChars="200"/>
        <w:textAlignment w:val="auto"/>
        <w:rPr>
          <w:rFonts w:ascii="宋体" w:hAnsi="宋体" w:cs="宋体"/>
          <w:color w:val="auto"/>
          <w:szCs w:val="21"/>
        </w:rPr>
      </w:pPr>
    </w:p>
    <w:p>
      <w:pPr>
        <w:pStyle w:val="2"/>
        <w:pageBreakBefore w:val="0"/>
        <w:kinsoku/>
        <w:wordWrap/>
        <w:overflowPunct/>
        <w:topLinePunct w:val="0"/>
        <w:autoSpaceDE/>
        <w:autoSpaceDN/>
        <w:bidi w:val="0"/>
        <w:adjustRightInd/>
        <w:spacing w:afterAutospacing="0" w:line="360" w:lineRule="exact"/>
        <w:ind w:right="0" w:rightChars="0"/>
        <w:textAlignment w:val="auto"/>
        <w:rPr>
          <w:rFonts w:ascii="宋体" w:hAnsi="宋体" w:eastAsia="宋体"/>
          <w:color w:val="auto"/>
        </w:rPr>
      </w:pPr>
      <w:r>
        <w:rPr>
          <w:rFonts w:ascii="宋体" w:hAnsi="宋体" w:eastAsia="宋体" w:cs="宋体"/>
          <w:color w:val="auto"/>
          <w:szCs w:val="21"/>
        </w:rPr>
        <w:br w:type="page"/>
      </w:r>
      <w:bookmarkStart w:id="199" w:name="_Toc364679555"/>
      <w:r>
        <w:rPr>
          <w:rFonts w:hint="eastAsia" w:ascii="宋体" w:hAnsi="宋体" w:eastAsia="宋体"/>
          <w:color w:val="auto"/>
        </w:rPr>
        <w:t xml:space="preserve">  </w:t>
      </w:r>
      <w:bookmarkStart w:id="200" w:name="_Toc496512961"/>
      <w:r>
        <w:rPr>
          <w:rFonts w:hint="eastAsia" w:ascii="宋体" w:hAnsi="宋体" w:eastAsia="宋体"/>
          <w:color w:val="auto"/>
        </w:rPr>
        <w:t>评标办法一—— 简单比价法</w:t>
      </w:r>
      <w:bookmarkEnd w:id="200"/>
    </w:p>
    <w:p>
      <w:pPr>
        <w:pageBreakBefore w:val="0"/>
        <w:tabs>
          <w:tab w:val="left" w:pos="720"/>
        </w:tabs>
        <w:kinsoku/>
        <w:wordWrap/>
        <w:overflowPunct/>
        <w:topLinePunct w:val="0"/>
        <w:autoSpaceDE/>
        <w:autoSpaceDN/>
        <w:bidi w:val="0"/>
        <w:adjustRightInd/>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一、总则</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highlight w:val="yellow"/>
        </w:rPr>
      </w:pPr>
      <w:r>
        <w:rPr>
          <w:rFonts w:hint="eastAsia" w:ascii="宋体" w:hAnsi="宋体"/>
          <w:color w:val="auto"/>
          <w:szCs w:val="21"/>
        </w:rPr>
        <w:t>本工程评标采用简单比价法。评标程序为确定入围投标人、否决投标评审、信用标评审、商务标评审和技术标评审。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二、确定入围投标人</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入围方式为全部入围。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三、否决投标评审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一</w:t>
      </w:r>
      <w:r>
        <w:rPr>
          <w:rFonts w:ascii="宋体" w:hAnsi="宋体"/>
          <w:b/>
          <w:color w:val="auto"/>
          <w:szCs w:val="21"/>
        </w:rPr>
        <w:t>)</w:t>
      </w:r>
      <w:r>
        <w:rPr>
          <w:rFonts w:hint="eastAsia" w:ascii="宋体" w:hAnsi="宋体"/>
          <w:b/>
          <w:color w:val="auto"/>
          <w:szCs w:val="21"/>
        </w:rPr>
        <w:t>投标文件未经投标人盖章和单位负责人签字</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本项指投标文件下列内容未按招标文件提供的表式要求签字和盖章的：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 xml:space="preserve">1. </w:t>
      </w:r>
      <w:r>
        <w:rPr>
          <w:rFonts w:hint="eastAsia" w:ascii="宋体" w:hAnsi="宋体"/>
          <w:color w:val="auto"/>
          <w:szCs w:val="21"/>
        </w:rPr>
        <w:t>投标承诺书；</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．投标函；</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．上海市建设工程施工招标投标情况汇总表；</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4</w:t>
      </w:r>
      <w:r>
        <w:rPr>
          <w:rFonts w:hint="eastAsia" w:ascii="宋体" w:hAnsi="宋体"/>
          <w:color w:val="auto"/>
          <w:szCs w:val="21"/>
        </w:rPr>
        <w:t>．共同投标协议</w:t>
      </w:r>
      <w:r>
        <w:rPr>
          <w:rFonts w:ascii="宋体" w:hAnsi="宋体"/>
          <w:color w:val="auto"/>
          <w:szCs w:val="21"/>
        </w:rPr>
        <w:t>(</w:t>
      </w:r>
      <w:r>
        <w:rPr>
          <w:rFonts w:hint="eastAsia" w:ascii="宋体" w:hAnsi="宋体"/>
          <w:color w:val="auto"/>
          <w:szCs w:val="21"/>
        </w:rPr>
        <w:t>如有</w:t>
      </w:r>
      <w:r>
        <w:rPr>
          <w:rFonts w:ascii="宋体" w:hAnsi="宋体"/>
          <w:color w:val="auto"/>
          <w:szCs w:val="21"/>
        </w:rPr>
        <w:t>)</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二</w:t>
      </w:r>
      <w:r>
        <w:rPr>
          <w:rFonts w:ascii="宋体" w:hAnsi="宋体"/>
          <w:b/>
          <w:color w:val="auto"/>
          <w:szCs w:val="21"/>
        </w:rPr>
        <w:t>)</w:t>
      </w:r>
      <w:r>
        <w:rPr>
          <w:rFonts w:hint="eastAsia" w:ascii="宋体" w:hAnsi="宋体"/>
          <w:b/>
          <w:color w:val="auto"/>
          <w:szCs w:val="21"/>
        </w:rPr>
        <w:t>投标联合体没有提交共同投标协议</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本项指共同投标协议未按招标文件提供的格式签署、提交，未明确联合体牵头人和各方拟承担的工作和责任。</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三</w:t>
      </w:r>
      <w:r>
        <w:rPr>
          <w:rFonts w:ascii="宋体" w:hAnsi="宋体"/>
          <w:b/>
          <w:color w:val="auto"/>
          <w:szCs w:val="21"/>
        </w:rPr>
        <w:t>)</w:t>
      </w:r>
      <w:r>
        <w:rPr>
          <w:rFonts w:hint="eastAsia" w:ascii="宋体" w:hAnsi="宋体"/>
          <w:b/>
          <w:color w:val="auto"/>
          <w:szCs w:val="21"/>
        </w:rPr>
        <w:t>投标人不符合国家或者招标文件规定的资格条件</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．本项指投标人的资格条件不满足以下要求的：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（1）投标人营业执照的经营范围内有“园林绿化”内容的，且有效；</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（2）投标人名称与营业执照、安全生产许可证或质量安全生产考核证一致，且有效；</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（3）项目负责人资格符合招标文件规定的要求，且不得同时担任两个及以上建设工程项目负责人，同一工程相邻分段发包或者分期施工以及200万元以下的项目除外；</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（4）招标文件要求的管理机构配备达标的；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．本项还指投标人存在下列情形之一的：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w:t>
      </w:r>
      <w:r>
        <w:rPr>
          <w:rFonts w:hint="eastAsia" w:ascii="宋体" w:hAnsi="宋体" w:cs="仿宋"/>
          <w:color w:val="auto"/>
          <w:szCs w:val="21"/>
        </w:rPr>
        <w:t>）为招标人不具有独立法人资格的附属机构（单位）；</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2</w:t>
      </w:r>
      <w:r>
        <w:rPr>
          <w:rFonts w:hint="eastAsia" w:ascii="宋体" w:hAnsi="宋体" w:cs="仿宋"/>
          <w:color w:val="auto"/>
          <w:szCs w:val="21"/>
        </w:rPr>
        <w:t>）为承担建设工程的前期设计、造价咨询、监理业务的单位；</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3</w:t>
      </w:r>
      <w:r>
        <w:rPr>
          <w:rFonts w:hint="eastAsia" w:ascii="宋体" w:hAnsi="宋体" w:cs="仿宋"/>
          <w:color w:val="auto"/>
          <w:szCs w:val="21"/>
        </w:rPr>
        <w:t>）为本标段的代建人或招标代理机构的；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4</w:t>
      </w:r>
      <w:r>
        <w:rPr>
          <w:rFonts w:hint="eastAsia" w:ascii="宋体" w:hAnsi="宋体" w:cs="仿宋"/>
          <w:color w:val="auto"/>
          <w:szCs w:val="21"/>
        </w:rPr>
        <w:t>）与本标段的监理人或代建人或招标代理机构为同为一个法定代表人的；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5</w:t>
      </w:r>
      <w:r>
        <w:rPr>
          <w:rFonts w:hint="eastAsia" w:ascii="宋体" w:hAnsi="宋体" w:cs="仿宋"/>
          <w:color w:val="auto"/>
          <w:szCs w:val="21"/>
        </w:rPr>
        <w:t>）与本标段的监理人或代建人或招标代理机构相互控股或参股的；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6</w:t>
      </w:r>
      <w:r>
        <w:rPr>
          <w:rFonts w:hint="eastAsia" w:ascii="宋体" w:hAnsi="宋体" w:cs="仿宋"/>
          <w:color w:val="auto"/>
          <w:szCs w:val="21"/>
        </w:rPr>
        <w:t>）与本标段的监理人或代建人或招标代理机构相互任职或工作的；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7</w:t>
      </w:r>
      <w:r>
        <w:rPr>
          <w:rFonts w:hint="eastAsia" w:ascii="宋体" w:hAnsi="宋体" w:cs="仿宋"/>
          <w:color w:val="auto"/>
          <w:szCs w:val="21"/>
        </w:rPr>
        <w:t>）单位负责人为同一人或者存在控股、管理关系的不同单位，同时参加本标段投标的；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8</w:t>
      </w:r>
      <w:r>
        <w:rPr>
          <w:rFonts w:hint="eastAsia" w:ascii="宋体" w:hAnsi="宋体" w:cs="仿宋"/>
          <w:color w:val="auto"/>
          <w:szCs w:val="21"/>
        </w:rPr>
        <w:t>）被责令停业的；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9</w:t>
      </w:r>
      <w:r>
        <w:rPr>
          <w:rFonts w:hint="eastAsia" w:ascii="宋体" w:hAnsi="宋体" w:cs="仿宋"/>
          <w:color w:val="auto"/>
          <w:szCs w:val="21"/>
        </w:rPr>
        <w:t>）被暂停或取消投标资格的；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10</w:t>
      </w:r>
      <w:r>
        <w:rPr>
          <w:rFonts w:hint="eastAsia" w:ascii="宋体" w:hAnsi="宋体" w:cs="仿宋"/>
          <w:color w:val="auto"/>
          <w:szCs w:val="21"/>
        </w:rPr>
        <w:t>）财产被接管或冻结的；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11</w:t>
      </w:r>
      <w:r>
        <w:rPr>
          <w:rFonts w:hint="eastAsia" w:ascii="宋体" w:hAnsi="宋体" w:cs="仿宋"/>
          <w:color w:val="auto"/>
          <w:szCs w:val="21"/>
        </w:rPr>
        <w:t>）在最近三年内有骗取中标或重大工程质量问题的；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12</w:t>
      </w:r>
      <w:r>
        <w:rPr>
          <w:rFonts w:hint="eastAsia" w:ascii="宋体" w:hAnsi="宋体" w:cs="仿宋"/>
          <w:color w:val="auto"/>
          <w:szCs w:val="21"/>
        </w:rPr>
        <w:t>）拖欠工人工资，情节严重被市建设行政管理部门向社会公布且在公布的期限内的；</w:t>
      </w:r>
    </w:p>
    <w:p>
      <w:pPr>
        <w:pageBreakBefore w:val="0"/>
        <w:kinsoku/>
        <w:wordWrap/>
        <w:overflowPunct/>
        <w:topLinePunct w:val="0"/>
        <w:autoSpaceDE/>
        <w:autoSpaceDN/>
        <w:bidi w:val="0"/>
        <w:adjustRightInd/>
        <w:spacing w:afterAutospacing="0" w:line="360" w:lineRule="exact"/>
        <w:ind w:right="0" w:rightChars="0" w:firstLine="420" w:firstLineChars="200"/>
        <w:textAlignment w:val="auto"/>
        <w:rPr>
          <w:rFonts w:ascii="宋体" w:hAnsi="宋体" w:cs="仿宋"/>
          <w:bCs/>
          <w:color w:val="auto"/>
          <w:szCs w:val="21"/>
        </w:rPr>
      </w:pPr>
      <w:r>
        <w:rPr>
          <w:rFonts w:hint="eastAsia" w:ascii="宋体" w:hAnsi="宋体" w:cs="仿宋"/>
          <w:bCs/>
          <w:color w:val="auto"/>
          <w:szCs w:val="21"/>
        </w:rPr>
        <w:t>（</w:t>
      </w:r>
      <w:r>
        <w:rPr>
          <w:rFonts w:ascii="宋体" w:hAnsi="宋体" w:cs="仿宋"/>
          <w:bCs/>
          <w:color w:val="auto"/>
          <w:szCs w:val="21"/>
        </w:rPr>
        <w:t>13</w:t>
      </w:r>
      <w:r>
        <w:rPr>
          <w:rFonts w:hint="eastAsia" w:ascii="宋体" w:hAnsi="宋体" w:cs="仿宋"/>
          <w:bCs/>
          <w:color w:val="auto"/>
          <w:szCs w:val="21"/>
        </w:rPr>
        <w:t>）投标人违反法律、法规、规章或者无正当理由放弃投标、中标资格，招标人重新招标时，该投标人不得再参加该工程的投标。</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四</w:t>
      </w:r>
      <w:r>
        <w:rPr>
          <w:rFonts w:ascii="宋体" w:hAnsi="宋体"/>
          <w:b/>
          <w:color w:val="auto"/>
          <w:szCs w:val="21"/>
        </w:rPr>
        <w:t>)</w:t>
      </w:r>
      <w:r>
        <w:rPr>
          <w:rFonts w:hint="eastAsia" w:ascii="宋体" w:hAnsi="宋体"/>
          <w:b/>
          <w:color w:val="auto"/>
          <w:szCs w:val="21"/>
        </w:rPr>
        <w:t>同一投标人提交两个以上不同的投标文件或者投标报价，但招标文件要求提交备选投标的除外</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五</w:t>
      </w:r>
      <w:r>
        <w:rPr>
          <w:rFonts w:ascii="宋体" w:hAnsi="宋体"/>
          <w:b/>
          <w:color w:val="auto"/>
          <w:szCs w:val="21"/>
        </w:rPr>
        <w:t>)</w:t>
      </w:r>
      <w:r>
        <w:rPr>
          <w:rFonts w:hint="eastAsia" w:ascii="宋体" w:hAnsi="宋体"/>
          <w:b/>
          <w:color w:val="auto"/>
          <w:szCs w:val="21"/>
        </w:rPr>
        <w:t>投标报价低于成本或者高于招标文件设定的最高投标限价的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w:t>
      </w:r>
      <w:r>
        <w:rPr>
          <w:rFonts w:ascii="宋体" w:hAnsi="宋体"/>
          <w:color w:val="auto"/>
          <w:szCs w:val="21"/>
        </w:rPr>
        <w:t>项</w:t>
      </w:r>
      <w:r>
        <w:rPr>
          <w:rFonts w:hint="eastAsia" w:ascii="宋体" w:hAnsi="宋体"/>
          <w:color w:val="auto"/>
          <w:szCs w:val="21"/>
        </w:rPr>
        <w:t>指</w:t>
      </w:r>
      <w:r>
        <w:rPr>
          <w:rFonts w:ascii="宋体" w:hAnsi="宋体"/>
          <w:color w:val="auto"/>
          <w:szCs w:val="21"/>
        </w:rPr>
        <w:t>投标报价</w:t>
      </w:r>
      <w:r>
        <w:rPr>
          <w:rFonts w:hint="eastAsia" w:ascii="宋体" w:hAnsi="宋体"/>
          <w:color w:val="auto"/>
          <w:szCs w:val="21"/>
        </w:rPr>
        <w:t>有下列</w:t>
      </w:r>
      <w:r>
        <w:rPr>
          <w:rFonts w:ascii="宋体" w:hAnsi="宋体"/>
          <w:color w:val="auto"/>
          <w:szCs w:val="21"/>
        </w:rPr>
        <w:t>情形的：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1．投标报价超出最高投标限价的；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．安全文明施工措施费低于分部分项工程费乘以招标文件规定</w:t>
      </w:r>
      <w:r>
        <w:rPr>
          <w:rFonts w:hint="eastAsia" w:ascii="宋体" w:hAnsi="宋体"/>
          <w:color w:val="auto"/>
          <w:szCs w:val="21"/>
          <w:u w:val="single"/>
        </w:rPr>
        <w:t xml:space="preserve">      </w:t>
      </w:r>
      <w:r>
        <w:rPr>
          <w:rFonts w:hint="eastAsia" w:ascii="宋体" w:hAnsi="宋体"/>
          <w:color w:val="auto"/>
          <w:szCs w:val="21"/>
        </w:rPr>
        <w:t>的90%</w:t>
      </w:r>
      <w:r>
        <w:rPr>
          <w:rFonts w:ascii="宋体" w:hAnsi="宋体"/>
          <w:color w:val="auto"/>
          <w:szCs w:val="21"/>
        </w:rPr>
        <w:t>的</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六</w:t>
      </w:r>
      <w:r>
        <w:rPr>
          <w:rFonts w:ascii="宋体" w:hAnsi="宋体"/>
          <w:b/>
          <w:color w:val="auto"/>
          <w:szCs w:val="21"/>
        </w:rPr>
        <w:t>)</w:t>
      </w:r>
      <w:r>
        <w:rPr>
          <w:rFonts w:hint="eastAsia" w:ascii="宋体" w:hAnsi="宋体"/>
          <w:b/>
          <w:color w:val="auto"/>
          <w:szCs w:val="21"/>
        </w:rPr>
        <w:t>投标文件没有对招标文件的实质性要求和条件作出响应</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．未按招标文件要求提交投标保证金或投标保函的；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．改变暂估价、暂列金额或者工程量的；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．规费、增值税未按照招标文件规定费率计取的；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4．工期超过招标文件规定的；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5．质量不满足招标文件规定的；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6．投标人不按评标委员会要求澄清、说明或补正的；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s="仿宋"/>
          <w:color w:val="auto"/>
          <w:szCs w:val="21"/>
          <w:shd w:val="clear" w:color="auto" w:fill="FFFFFF"/>
        </w:rPr>
      </w:pPr>
      <w:r>
        <w:rPr>
          <w:rFonts w:hint="eastAsia" w:ascii="宋体" w:hAnsi="宋体"/>
          <w:color w:val="auto"/>
          <w:szCs w:val="21"/>
        </w:rPr>
        <w:t>7．</w:t>
      </w:r>
      <w:r>
        <w:rPr>
          <w:rFonts w:hint="eastAsia" w:ascii="宋体" w:hAnsi="宋体" w:cs="仿宋"/>
          <w:color w:val="auto"/>
          <w:szCs w:val="21"/>
          <w:shd w:val="clear" w:color="auto" w:fill="FFFFFF"/>
        </w:rPr>
        <w:t>开标过程中，电子文件与备用电子文件均无法打开致使投标文件不完整的；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8</w:t>
      </w:r>
      <w:r>
        <w:rPr>
          <w:rFonts w:hint="eastAsia" w:ascii="宋体" w:hAnsi="宋体"/>
          <w:color w:val="auto"/>
          <w:szCs w:val="21"/>
        </w:rPr>
        <w:t>．其他未对招标文件实质性要求和条件作出响应的。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七</w:t>
      </w:r>
      <w:r>
        <w:rPr>
          <w:rFonts w:ascii="宋体" w:hAnsi="宋体"/>
          <w:b/>
          <w:color w:val="auto"/>
          <w:szCs w:val="21"/>
        </w:rPr>
        <w:t>)</w:t>
      </w:r>
      <w:r>
        <w:rPr>
          <w:rFonts w:hint="eastAsia" w:ascii="宋体" w:hAnsi="宋体"/>
          <w:b/>
          <w:color w:val="auto"/>
          <w:szCs w:val="21"/>
        </w:rPr>
        <w:t>投标人有串通投标、弄虚作假、行贿等违法行为的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s="仿宋"/>
          <w:bCs/>
          <w:color w:val="auto"/>
          <w:szCs w:val="21"/>
        </w:rPr>
        <w:t>招标人在招标文件中，否决性条款将在本条集中予以载明。补充招标文件中增加或者删除否决性条款的，招标人会将修改后完整的否决性条款集中载明。未集中载明的否决性条款，在评标中不予认可。</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color w:val="auto"/>
          <w:sz w:val="28"/>
          <w:szCs w:val="28"/>
        </w:rPr>
      </w:pPr>
      <w:r>
        <w:rPr>
          <w:rFonts w:hint="eastAsia" w:ascii="宋体" w:hAnsi="宋体"/>
          <w:b/>
          <w:color w:val="auto"/>
          <w:sz w:val="28"/>
          <w:szCs w:val="28"/>
        </w:rPr>
        <w:t>四、信用标评审</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□采用投标人筛选，且筛选条件包括投标人信用的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b/>
          <w:color w:val="auto"/>
          <w:szCs w:val="21"/>
        </w:rPr>
      </w:pPr>
      <w:r>
        <w:rPr>
          <w:rFonts w:hint="eastAsia" w:ascii="宋体" w:hAnsi="宋体"/>
          <w:color w:val="auto"/>
          <w:szCs w:val="21"/>
        </w:rPr>
        <w:t>根据上海市绿化和市容(林业)工程信息网信用评价系统计分</w:t>
      </w:r>
      <w:r>
        <w:rPr>
          <w:rFonts w:hint="eastAsia" w:ascii="宋体" w:hAnsi="宋体"/>
          <w:b/>
          <w:bCs/>
          <w:color w:val="auto"/>
          <w:szCs w:val="21"/>
        </w:rPr>
        <w:t>，</w:t>
      </w:r>
      <w:r>
        <w:rPr>
          <w:rFonts w:hint="eastAsia" w:ascii="宋体" w:hAnsi="宋体" w:cs="仿宋"/>
          <w:color w:val="auto"/>
          <w:szCs w:val="21"/>
          <w:shd w:val="clear" w:color="auto" w:fill="FFFFFF"/>
          <w:lang w:bidi="ar"/>
        </w:rPr>
        <w:t>分值大于筛选分的为合格（筛选分值标准见投标人须知前附表）。</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□未采用投标人筛选，或筛选条件不包括投标人信用的</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根据上海市绿化和市容(林业)工程信息网信用评价系统计分</w:t>
      </w:r>
      <w:r>
        <w:rPr>
          <w:rFonts w:hint="eastAsia" w:ascii="宋体" w:hAnsi="宋体"/>
          <w:b/>
          <w:bCs/>
          <w:color w:val="auto"/>
          <w:szCs w:val="21"/>
        </w:rPr>
        <w:t>，</w:t>
      </w:r>
      <w:r>
        <w:rPr>
          <w:rFonts w:hint="eastAsia" w:ascii="宋体" w:hAnsi="宋体" w:cs="仿宋"/>
          <w:color w:val="auto"/>
          <w:szCs w:val="21"/>
          <w:shd w:val="clear" w:color="auto" w:fill="FFFFFF"/>
          <w:lang w:bidi="ar"/>
        </w:rPr>
        <w:t>分值大于6</w:t>
      </w:r>
      <w:r>
        <w:rPr>
          <w:rFonts w:ascii="宋体" w:hAnsi="宋体" w:cs="仿宋"/>
          <w:color w:val="auto"/>
          <w:szCs w:val="21"/>
          <w:shd w:val="clear" w:color="auto" w:fill="FFFFFF"/>
          <w:lang w:bidi="ar"/>
        </w:rPr>
        <w:t>0</w:t>
      </w:r>
      <w:r>
        <w:rPr>
          <w:rFonts w:hint="eastAsia" w:ascii="宋体" w:hAnsi="宋体" w:cs="仿宋"/>
          <w:color w:val="auto"/>
          <w:szCs w:val="21"/>
          <w:shd w:val="clear" w:color="auto" w:fill="FFFFFF"/>
          <w:lang w:bidi="ar"/>
        </w:rPr>
        <w:t>分的为合格。</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2" w:firstLineChars="200"/>
        <w:textAlignment w:val="auto"/>
        <w:rPr>
          <w:rFonts w:ascii="宋体" w:hAnsi="宋体"/>
          <w:b/>
          <w:color w:val="auto"/>
          <w:szCs w:val="21"/>
        </w:rPr>
      </w:pPr>
      <w:r>
        <w:rPr>
          <w:rFonts w:hint="eastAsia" w:ascii="宋体" w:hAnsi="宋体"/>
          <w:b/>
          <w:color w:val="auto"/>
          <w:szCs w:val="21"/>
        </w:rPr>
        <w:t>通过否决投标评审且信用标合格的投标人才能进入后续评审。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五、商务标评审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对</w:t>
      </w:r>
      <w:r>
        <w:rPr>
          <w:rFonts w:ascii="宋体" w:hAnsi="宋体"/>
          <w:color w:val="auto"/>
          <w:szCs w:val="21"/>
        </w:rPr>
        <w:t>进入商务标评审的</w:t>
      </w:r>
      <w:r>
        <w:rPr>
          <w:rFonts w:hint="eastAsia" w:ascii="宋体" w:hAnsi="宋体"/>
          <w:color w:val="auto"/>
          <w:szCs w:val="21"/>
        </w:rPr>
        <w:t>投标</w:t>
      </w:r>
      <w:r>
        <w:rPr>
          <w:rFonts w:ascii="宋体" w:hAnsi="宋体"/>
          <w:color w:val="auto"/>
          <w:szCs w:val="21"/>
        </w:rPr>
        <w:t>单位，</w:t>
      </w:r>
      <w:r>
        <w:rPr>
          <w:rFonts w:hint="eastAsia" w:ascii="宋体" w:hAnsi="宋体"/>
          <w:color w:val="auto"/>
          <w:szCs w:val="21"/>
        </w:rPr>
        <w:t>先进行合理最低价的判别，对低于合理最低价的投标人，其投标文件不再进行评审；对高于合理最低价的投标报价按由低到高的顺序推荐1至3名投标人为中标候选人。除投标人须知前附表规定评标委员会直接确定中标人外，招标人依据评标委员会推荐的中标候选人顺序确定排名第一的中标候选人为中标人。</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合理</w:t>
      </w:r>
      <w:r>
        <w:rPr>
          <w:rFonts w:ascii="宋体" w:hAnsi="宋体"/>
          <w:color w:val="auto"/>
          <w:szCs w:val="21"/>
        </w:rPr>
        <w:t>最低价的</w:t>
      </w:r>
      <w:r>
        <w:rPr>
          <w:rFonts w:hint="eastAsia" w:ascii="宋体" w:hAnsi="宋体"/>
          <w:color w:val="auto"/>
          <w:szCs w:val="21"/>
        </w:rPr>
        <w:t>计算</w:t>
      </w:r>
      <w:r>
        <w:rPr>
          <w:rFonts w:ascii="宋体" w:hAnsi="宋体"/>
          <w:color w:val="auto"/>
          <w:szCs w:val="21"/>
        </w:rPr>
        <w:t>由计算机</w:t>
      </w:r>
      <w:r>
        <w:rPr>
          <w:rFonts w:hint="eastAsia" w:ascii="宋体" w:hAnsi="宋体"/>
          <w:color w:val="auto"/>
          <w:szCs w:val="21"/>
        </w:rPr>
        <w:t>系统</w:t>
      </w:r>
      <w:r>
        <w:rPr>
          <w:rFonts w:ascii="宋体" w:hAnsi="宋体"/>
          <w:color w:val="auto"/>
          <w:szCs w:val="21"/>
        </w:rPr>
        <w:t>完成，其入围</w:t>
      </w:r>
      <w:r>
        <w:rPr>
          <w:rFonts w:hint="eastAsia" w:ascii="宋体" w:hAnsi="宋体"/>
          <w:color w:val="auto"/>
          <w:szCs w:val="21"/>
        </w:rPr>
        <w:t>投标</w:t>
      </w:r>
      <w:r>
        <w:rPr>
          <w:rFonts w:ascii="宋体" w:hAnsi="宋体"/>
          <w:color w:val="auto"/>
          <w:szCs w:val="21"/>
        </w:rPr>
        <w:t>人是指进入</w:t>
      </w:r>
      <w:r>
        <w:rPr>
          <w:rFonts w:hint="eastAsia" w:ascii="宋体" w:hAnsi="宋体"/>
          <w:color w:val="auto"/>
          <w:szCs w:val="21"/>
        </w:rPr>
        <w:t>商务标</w:t>
      </w:r>
      <w:r>
        <w:rPr>
          <w:rFonts w:ascii="宋体" w:hAnsi="宋体"/>
          <w:color w:val="auto"/>
          <w:szCs w:val="21"/>
        </w:rPr>
        <w:t>评审的投标单位。</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合理最低价的确定：</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采用单价合同的项目合理最低价的确定方式：先对入围投标人工程量清单中的分部分项工程项目清单综合单价子目（指单价）、单价措施项目清单综合单价子目（指单价）、总价措施项目清单费用（指总费用）、</w:t>
      </w:r>
      <w:r>
        <w:rPr>
          <w:rFonts w:hint="eastAsia" w:ascii="宋体" w:hAnsi="宋体" w:cs="宋体"/>
          <w:color w:val="auto"/>
          <w:szCs w:val="21"/>
        </w:rPr>
        <w:t>其他项目清单费用</w:t>
      </w:r>
      <w:r>
        <w:rPr>
          <w:rFonts w:hint="eastAsia" w:ascii="宋体" w:hAnsi="宋体"/>
          <w:color w:val="auto"/>
          <w:szCs w:val="21"/>
        </w:rPr>
        <w:t>（指其他清单费用扣除暂列金额、专业工程暂估价）、规费项目（指计算基数，其中社会保险费指计算基数及计算费率）和增值税项目（指计算基数）等所有报价由低到高分别依次排序，剔除各报价最高的</w:t>
      </w:r>
      <w:r>
        <w:rPr>
          <w:rFonts w:ascii="宋体" w:hAnsi="宋体"/>
          <w:color w:val="auto"/>
          <w:szCs w:val="21"/>
        </w:rPr>
        <w:t>20%</w:t>
      </w:r>
      <w:r>
        <w:rPr>
          <w:rFonts w:hint="eastAsia" w:ascii="宋体" w:hAnsi="宋体"/>
          <w:color w:val="auto"/>
          <w:szCs w:val="21"/>
        </w:rPr>
        <w:t>项（四舍五入取整）和最低的</w:t>
      </w:r>
      <w:r>
        <w:rPr>
          <w:rFonts w:ascii="宋体" w:hAnsi="宋体"/>
          <w:color w:val="auto"/>
          <w:szCs w:val="21"/>
        </w:rPr>
        <w:t>20%</w:t>
      </w:r>
      <w:r>
        <w:rPr>
          <w:rFonts w:hint="eastAsia" w:ascii="宋体" w:hAnsi="宋体"/>
          <w:color w:val="auto"/>
          <w:szCs w:val="21"/>
        </w:rPr>
        <w:t>项（四舍五入取整），并分别对剩余报价进行算术平均，按计价规范进行汇总，计算得出一个总价，并下浮一定比例后得出合理最低价。</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2.采用总价合同的项目合理最低价的确定方式：当投标人≥</w:t>
      </w:r>
      <w:r>
        <w:rPr>
          <w:rFonts w:ascii="宋体" w:hAnsi="宋体"/>
          <w:color w:val="auto"/>
          <w:szCs w:val="21"/>
        </w:rPr>
        <w:t>5</w:t>
      </w:r>
      <w:r>
        <w:rPr>
          <w:rFonts w:hint="eastAsia" w:ascii="宋体" w:hAnsi="宋体"/>
          <w:color w:val="auto"/>
          <w:szCs w:val="21"/>
        </w:rPr>
        <w:t>家时，先对入围投标人的投标报价（扣除暂列金额、专业工程暂估价）由低到高依次排序，剔除投标报价（扣除暂列金额、暂估价）最高的</w:t>
      </w:r>
      <w:r>
        <w:rPr>
          <w:rFonts w:ascii="宋体" w:hAnsi="宋体"/>
          <w:color w:val="auto"/>
          <w:szCs w:val="21"/>
        </w:rPr>
        <w:t>20%</w:t>
      </w:r>
      <w:r>
        <w:rPr>
          <w:rFonts w:hint="eastAsia" w:ascii="宋体" w:hAnsi="宋体"/>
          <w:color w:val="auto"/>
          <w:szCs w:val="21"/>
        </w:rPr>
        <w:t>家（四舍五入取整）和最低的</w:t>
      </w:r>
      <w:r>
        <w:rPr>
          <w:rFonts w:ascii="宋体" w:hAnsi="宋体"/>
          <w:color w:val="auto"/>
          <w:szCs w:val="21"/>
        </w:rPr>
        <w:t>20%</w:t>
      </w:r>
      <w:r>
        <w:rPr>
          <w:rFonts w:hint="eastAsia" w:ascii="宋体" w:hAnsi="宋体"/>
          <w:color w:val="auto"/>
          <w:szCs w:val="21"/>
        </w:rPr>
        <w:t>家（四舍五入取整），然后进行算术平均，计算得出一个平均价，并下浮一定比例后得出合理最低价；当投标人＜</w:t>
      </w:r>
      <w:r>
        <w:rPr>
          <w:rFonts w:ascii="宋体" w:hAnsi="宋体"/>
          <w:color w:val="auto"/>
          <w:szCs w:val="21"/>
        </w:rPr>
        <w:t>5</w:t>
      </w:r>
      <w:r>
        <w:rPr>
          <w:rFonts w:hint="eastAsia" w:ascii="宋体" w:hAnsi="宋体"/>
          <w:color w:val="auto"/>
          <w:szCs w:val="21"/>
        </w:rPr>
        <w:t xml:space="preserve">家时，则全部投标报价均进入平均价计算。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3.</w:t>
      </w:r>
      <w:r>
        <w:rPr>
          <w:rFonts w:ascii="宋体" w:hAnsi="宋体"/>
          <w:color w:val="auto"/>
          <w:szCs w:val="21"/>
        </w:rPr>
        <w:t>园林绿化工程下浮范围</w:t>
      </w:r>
      <w:r>
        <w:rPr>
          <w:rFonts w:hint="eastAsia" w:ascii="宋体" w:hAnsi="宋体"/>
          <w:color w:val="auto"/>
          <w:szCs w:val="21"/>
        </w:rPr>
        <w:t>见投标人须知前附表。</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六、技术标评审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技术标</w:t>
      </w:r>
      <w:r>
        <w:rPr>
          <w:rFonts w:ascii="宋体" w:hAnsi="宋体"/>
          <w:color w:val="auto"/>
          <w:szCs w:val="21"/>
        </w:rPr>
        <w:t>评审</w:t>
      </w:r>
      <w:r>
        <w:rPr>
          <w:rFonts w:hint="eastAsia" w:ascii="宋体" w:hAnsi="宋体"/>
          <w:color w:val="auto"/>
          <w:szCs w:val="21"/>
        </w:rPr>
        <w:t>仅对中标候选人的技术标进行评审并提出优化意见，技术标评审不打分。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评审内容：</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．园林绿化工程施工</w:t>
      </w:r>
      <w:r>
        <w:rPr>
          <w:rFonts w:ascii="宋体" w:hAnsi="宋体"/>
          <w:color w:val="auto"/>
          <w:szCs w:val="21"/>
        </w:rPr>
        <w:t xml:space="preserve">主要技术方案和施工方法；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w:t>
      </w:r>
      <w:r>
        <w:rPr>
          <w:rFonts w:ascii="宋体" w:hAnsi="宋体"/>
          <w:color w:val="auto"/>
          <w:szCs w:val="21"/>
        </w:rPr>
        <w:t>保证</w:t>
      </w:r>
      <w:r>
        <w:rPr>
          <w:rFonts w:hint="eastAsia" w:ascii="宋体" w:hAnsi="宋体"/>
          <w:color w:val="auto"/>
          <w:szCs w:val="21"/>
        </w:rPr>
        <w:t>园林绿化</w:t>
      </w:r>
      <w:r>
        <w:rPr>
          <w:rFonts w:ascii="宋体" w:hAnsi="宋体"/>
          <w:color w:val="auto"/>
          <w:szCs w:val="21"/>
        </w:rPr>
        <w:t>施工质量的主要技术措施以及预防施工质量通病的措施；</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w:t>
      </w:r>
      <w:r>
        <w:rPr>
          <w:rFonts w:ascii="宋体" w:hAnsi="宋体"/>
          <w:color w:val="auto"/>
          <w:szCs w:val="21"/>
        </w:rPr>
        <w:t>保证</w:t>
      </w:r>
      <w:r>
        <w:rPr>
          <w:rFonts w:hint="eastAsia" w:ascii="宋体" w:hAnsi="宋体"/>
          <w:color w:val="auto"/>
          <w:szCs w:val="21"/>
        </w:rPr>
        <w:t>本</w:t>
      </w:r>
      <w:r>
        <w:rPr>
          <w:rFonts w:ascii="宋体" w:hAnsi="宋体"/>
          <w:color w:val="auto"/>
          <w:szCs w:val="21"/>
        </w:rPr>
        <w:t>工程安全</w:t>
      </w:r>
      <w:r>
        <w:rPr>
          <w:rFonts w:hint="eastAsia" w:ascii="宋体" w:hAnsi="宋体"/>
          <w:color w:val="auto"/>
          <w:szCs w:val="21"/>
        </w:rPr>
        <w:t>、</w:t>
      </w:r>
      <w:r>
        <w:rPr>
          <w:rFonts w:ascii="宋体" w:hAnsi="宋体"/>
          <w:color w:val="auto"/>
          <w:szCs w:val="21"/>
        </w:rPr>
        <w:t>文明的主要技术措施；</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4</w:t>
      </w:r>
      <w:r>
        <w:rPr>
          <w:rFonts w:hint="eastAsia" w:ascii="宋体" w:hAnsi="宋体"/>
          <w:color w:val="auto"/>
          <w:szCs w:val="21"/>
        </w:rPr>
        <w:t>．</w:t>
      </w:r>
      <w:r>
        <w:rPr>
          <w:rFonts w:ascii="宋体" w:hAnsi="宋体"/>
          <w:color w:val="auto"/>
          <w:szCs w:val="21"/>
        </w:rPr>
        <w:t>工程总进度计划表及保证措施；</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5</w:t>
      </w:r>
      <w:r>
        <w:rPr>
          <w:rFonts w:hint="eastAsia" w:ascii="宋体" w:hAnsi="宋体"/>
          <w:color w:val="auto"/>
          <w:szCs w:val="21"/>
        </w:rPr>
        <w:t>．</w:t>
      </w:r>
      <w:r>
        <w:rPr>
          <w:rFonts w:ascii="宋体" w:hAnsi="宋体"/>
          <w:color w:val="auto"/>
          <w:szCs w:val="21"/>
        </w:rPr>
        <w:t>施工总体平面布置图、主要施工机械、设备和劳动力用量情况；</w:t>
      </w:r>
    </w:p>
    <w:p>
      <w:pPr>
        <w:pageBreakBefore w:val="0"/>
        <w:kinsoku/>
        <w:wordWrap/>
        <w:overflowPunct/>
        <w:topLinePunct w:val="0"/>
        <w:autoSpaceDE/>
        <w:autoSpaceDN/>
        <w:bidi w:val="0"/>
        <w:adjustRightInd/>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6</w:t>
      </w:r>
      <w:r>
        <w:rPr>
          <w:rFonts w:hint="eastAsia" w:ascii="宋体" w:hAnsi="宋体"/>
          <w:color w:val="auto"/>
          <w:szCs w:val="21"/>
        </w:rPr>
        <w:t>．</w:t>
      </w:r>
      <w:r>
        <w:rPr>
          <w:rFonts w:ascii="宋体" w:hAnsi="宋体"/>
          <w:color w:val="auto"/>
          <w:szCs w:val="21"/>
        </w:rPr>
        <w:t>“渣土垃圾”整治措施；</w:t>
      </w:r>
    </w:p>
    <w:p>
      <w:pPr>
        <w:pageBreakBefore w:val="0"/>
        <w:kinsoku/>
        <w:wordWrap/>
        <w:overflowPunct/>
        <w:topLinePunct w:val="0"/>
        <w:autoSpaceDE/>
        <w:autoSpaceDN/>
        <w:bidi w:val="0"/>
        <w:adjustRightInd/>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7</w:t>
      </w:r>
      <w:r>
        <w:rPr>
          <w:rFonts w:hint="eastAsia" w:ascii="宋体" w:hAnsi="宋体"/>
          <w:color w:val="auto"/>
          <w:szCs w:val="21"/>
        </w:rPr>
        <w:t>．</w:t>
      </w:r>
      <w:r>
        <w:rPr>
          <w:rFonts w:ascii="宋体" w:hAnsi="宋体"/>
          <w:color w:val="auto"/>
          <w:szCs w:val="21"/>
        </w:rPr>
        <w:t>工程总包管理、施工配合措施；</w:t>
      </w:r>
    </w:p>
    <w:p>
      <w:pPr>
        <w:pageBreakBefore w:val="0"/>
        <w:kinsoku/>
        <w:wordWrap/>
        <w:overflowPunct/>
        <w:topLinePunct w:val="0"/>
        <w:autoSpaceDE/>
        <w:autoSpaceDN/>
        <w:bidi w:val="0"/>
        <w:adjustRightInd/>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8</w:t>
      </w:r>
      <w:r>
        <w:rPr>
          <w:rFonts w:hint="eastAsia" w:ascii="宋体" w:hAnsi="宋体"/>
          <w:color w:val="auto"/>
          <w:szCs w:val="21"/>
        </w:rPr>
        <w:t>．</w:t>
      </w:r>
      <w:r>
        <w:rPr>
          <w:rFonts w:ascii="宋体" w:hAnsi="宋体"/>
          <w:color w:val="auto"/>
          <w:szCs w:val="21"/>
        </w:rPr>
        <w:t>养护措施。</w:t>
      </w:r>
    </w:p>
    <w:bookmarkEnd w:id="199"/>
    <w:p>
      <w:pPr>
        <w:pStyle w:val="2"/>
        <w:pageBreakBefore w:val="0"/>
        <w:numPr>
          <w:ilvl w:val="0"/>
          <w:numId w:val="0"/>
        </w:numPr>
        <w:kinsoku/>
        <w:wordWrap/>
        <w:overflowPunct/>
        <w:topLinePunct w:val="0"/>
        <w:autoSpaceDE/>
        <w:autoSpaceDN/>
        <w:bidi w:val="0"/>
        <w:adjustRightInd/>
        <w:spacing w:afterAutospacing="0" w:line="360" w:lineRule="exact"/>
        <w:ind w:right="0" w:rightChars="0"/>
        <w:jc w:val="both"/>
        <w:textAlignment w:val="auto"/>
        <w:rPr>
          <w:rFonts w:ascii="宋体" w:hAnsi="宋体" w:eastAsia="宋体"/>
          <w:color w:val="auto"/>
        </w:rPr>
      </w:pPr>
      <w:bookmarkStart w:id="201" w:name="_Toc496512962"/>
      <w:r>
        <w:rPr>
          <w:rFonts w:hint="eastAsia" w:ascii="宋体" w:hAnsi="宋体" w:eastAsia="宋体"/>
          <w:color w:val="auto"/>
        </w:rPr>
        <w:t>第三章  评标办法二——经评审的合理低价法</w:t>
      </w:r>
      <w:bookmarkEnd w:id="201"/>
    </w:p>
    <w:p>
      <w:pPr>
        <w:pageBreakBefore w:val="0"/>
        <w:kinsoku/>
        <w:wordWrap/>
        <w:overflowPunct/>
        <w:topLinePunct w:val="0"/>
        <w:autoSpaceDE/>
        <w:autoSpaceDN/>
        <w:bidi w:val="0"/>
        <w:adjustRightInd/>
        <w:spacing w:afterAutospacing="0" w:line="360" w:lineRule="exact"/>
        <w:ind w:right="0" w:rightChars="0"/>
        <w:jc w:val="center"/>
        <w:textAlignment w:val="auto"/>
        <w:rPr>
          <w:color w:val="auto"/>
        </w:rPr>
      </w:pPr>
      <w:r>
        <w:rPr>
          <w:rFonts w:hint="eastAsia"/>
          <w:color w:val="auto"/>
        </w:rPr>
        <w:t>（注：采用资格预审的项目，其评标采用“经评审的合理低价法”）</w:t>
      </w:r>
    </w:p>
    <w:p>
      <w:pPr>
        <w:pageBreakBefore w:val="0"/>
        <w:tabs>
          <w:tab w:val="left" w:pos="720"/>
        </w:tabs>
        <w:kinsoku/>
        <w:wordWrap/>
        <w:overflowPunct/>
        <w:topLinePunct w:val="0"/>
        <w:autoSpaceDE/>
        <w:autoSpaceDN/>
        <w:bidi w:val="0"/>
        <w:adjustRightInd/>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一、总则</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本工程评标采用经评审的合理低价法。评标程序为确定入围投标人、否决投标评审、信用标评审、技术标评审和商务标评审。（注：以下“二”和“三”在招标文件编制时可以互换。如采用先确定入围投标人、后进行否决投标评审时，当技术标合格的投标人少于3家，应增补入围投标人最终使技术标合格的投标人达到3家，有效投标人不足3家的除外）。</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二、确定入围投标人</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□全部入围；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□投标报价由低到高进行排序，去除投标报价最低或者/以及最高的投标人后，由低到高依次取不少于7家的投标人作为入围投标人，不足7家的则全部入围；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□采用全部投标报价的中间值（□也可计算全部投标报价的算术平均值）作为基准值，取基准值以上3家和以下的4家投标人为入围投标人，不足7家的则全部入围。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b/>
          <w:color w:val="auto"/>
          <w:szCs w:val="21"/>
        </w:rPr>
      </w:pPr>
      <w:r>
        <w:rPr>
          <w:rFonts w:hint="eastAsia" w:ascii="宋体" w:hAnsi="宋体"/>
          <w:b/>
          <w:color w:val="auto"/>
          <w:szCs w:val="21"/>
        </w:rPr>
        <w:t>若评标程序为先否决投标评审后确定入围投标人，则以上投标报价均为有效投标报价。</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三、否决投标评审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一</w:t>
      </w:r>
      <w:r>
        <w:rPr>
          <w:rFonts w:ascii="宋体" w:hAnsi="宋体"/>
          <w:b/>
          <w:color w:val="auto"/>
          <w:szCs w:val="21"/>
        </w:rPr>
        <w:t>)</w:t>
      </w:r>
      <w:r>
        <w:rPr>
          <w:rFonts w:hint="eastAsia" w:ascii="宋体" w:hAnsi="宋体"/>
          <w:b/>
          <w:color w:val="auto"/>
          <w:szCs w:val="21"/>
        </w:rPr>
        <w:t>投标文件未经投标人盖章和单位负责人签字</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本项指投标文件下列内容未按招标文件提供的表式要求签字和盖章的：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 xml:space="preserve">1. </w:t>
      </w:r>
      <w:r>
        <w:rPr>
          <w:rFonts w:hint="eastAsia" w:ascii="宋体" w:hAnsi="宋体"/>
          <w:color w:val="auto"/>
          <w:szCs w:val="21"/>
        </w:rPr>
        <w:t>投标承诺书；</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．投标函；</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．上海市建设工程施工招标投标情况汇总表；</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4</w:t>
      </w:r>
      <w:r>
        <w:rPr>
          <w:rFonts w:hint="eastAsia" w:ascii="宋体" w:hAnsi="宋体"/>
          <w:color w:val="auto"/>
          <w:szCs w:val="21"/>
        </w:rPr>
        <w:t>．共同投标协议</w:t>
      </w:r>
      <w:r>
        <w:rPr>
          <w:rFonts w:ascii="宋体" w:hAnsi="宋体"/>
          <w:color w:val="auto"/>
          <w:szCs w:val="21"/>
        </w:rPr>
        <w:t>(</w:t>
      </w:r>
      <w:r>
        <w:rPr>
          <w:rFonts w:hint="eastAsia" w:ascii="宋体" w:hAnsi="宋体"/>
          <w:color w:val="auto"/>
          <w:szCs w:val="21"/>
        </w:rPr>
        <w:t>如有</w:t>
      </w:r>
      <w:r>
        <w:rPr>
          <w:rFonts w:ascii="宋体" w:hAnsi="宋体"/>
          <w:color w:val="auto"/>
          <w:szCs w:val="21"/>
        </w:rPr>
        <w:t>)</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二</w:t>
      </w:r>
      <w:r>
        <w:rPr>
          <w:rFonts w:ascii="宋体" w:hAnsi="宋体"/>
          <w:b/>
          <w:color w:val="auto"/>
          <w:szCs w:val="21"/>
        </w:rPr>
        <w:t>)</w:t>
      </w:r>
      <w:r>
        <w:rPr>
          <w:rFonts w:hint="eastAsia" w:ascii="宋体" w:hAnsi="宋体"/>
          <w:b/>
          <w:color w:val="auto"/>
          <w:szCs w:val="21"/>
        </w:rPr>
        <w:t>投标联合体没有提交共同投标协议</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本项指共同投标协议未按招标文件提供的格式签署、提交，未明确联合体牵头人和各方拟承担的工作和责任。</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三</w:t>
      </w:r>
      <w:r>
        <w:rPr>
          <w:rFonts w:ascii="宋体" w:hAnsi="宋体"/>
          <w:b/>
          <w:color w:val="auto"/>
          <w:szCs w:val="21"/>
        </w:rPr>
        <w:t>)</w:t>
      </w:r>
      <w:r>
        <w:rPr>
          <w:rFonts w:hint="eastAsia" w:ascii="宋体" w:hAnsi="宋体"/>
          <w:b/>
          <w:color w:val="auto"/>
          <w:szCs w:val="21"/>
        </w:rPr>
        <w:t>投标人不符合国家或者招标文件规定的资格条件</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．本项指投标人的资格条件不满足以下要求的：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（1）投标人营业执照的经营范围内有“园林绿化”内容的，且有效；</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（2）投标人名称与营业执照、安全生产许可证或质量安全生产考核证一致，且有效；</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（3）项目负责人资格符合招标文件规定的要求，且不得同时担任两个及以上建设工程项目负责人，同一工程相邻分段发包或者分期施工以及200万元以下的项目除外；</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（4）招标文件要求的管理机构配备达标的；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．本项还指投标人存在下列情形之一的：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w:t>
      </w:r>
      <w:r>
        <w:rPr>
          <w:rFonts w:hint="eastAsia" w:ascii="宋体" w:hAnsi="宋体" w:cs="仿宋"/>
          <w:color w:val="auto"/>
          <w:szCs w:val="21"/>
        </w:rPr>
        <w:t>）为招标人不具有独立法人资格的附属机构（单位）；</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2</w:t>
      </w:r>
      <w:r>
        <w:rPr>
          <w:rFonts w:hint="eastAsia" w:ascii="宋体" w:hAnsi="宋体" w:cs="仿宋"/>
          <w:color w:val="auto"/>
          <w:szCs w:val="21"/>
        </w:rPr>
        <w:t>）为承担建设工程的前期设计、造价咨询、监理业务的单位；</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3</w:t>
      </w:r>
      <w:r>
        <w:rPr>
          <w:rFonts w:hint="eastAsia" w:ascii="宋体" w:hAnsi="宋体" w:cs="仿宋"/>
          <w:color w:val="auto"/>
          <w:szCs w:val="21"/>
        </w:rPr>
        <w:t>）为本标段的代建人或招标代理机构的；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4</w:t>
      </w:r>
      <w:r>
        <w:rPr>
          <w:rFonts w:hint="eastAsia" w:ascii="宋体" w:hAnsi="宋体" w:cs="仿宋"/>
          <w:color w:val="auto"/>
          <w:szCs w:val="21"/>
        </w:rPr>
        <w:t>）与本标段的监理人或代建人或招标代理机构为同为一个法定代表人的；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5</w:t>
      </w:r>
      <w:r>
        <w:rPr>
          <w:rFonts w:hint="eastAsia" w:ascii="宋体" w:hAnsi="宋体" w:cs="仿宋"/>
          <w:color w:val="auto"/>
          <w:szCs w:val="21"/>
        </w:rPr>
        <w:t>）与本标段的监理人或代建人或招标代理机构相互控股或参股的；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6</w:t>
      </w:r>
      <w:r>
        <w:rPr>
          <w:rFonts w:hint="eastAsia" w:ascii="宋体" w:hAnsi="宋体" w:cs="仿宋"/>
          <w:color w:val="auto"/>
          <w:szCs w:val="21"/>
        </w:rPr>
        <w:t>）与本标段的监理人或代建人或招标代理机构相互任职或工作的；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7</w:t>
      </w:r>
      <w:r>
        <w:rPr>
          <w:rFonts w:hint="eastAsia" w:ascii="宋体" w:hAnsi="宋体" w:cs="仿宋"/>
          <w:color w:val="auto"/>
          <w:szCs w:val="21"/>
        </w:rPr>
        <w:t>）单位负责人为同一人或者存在控股、管理关系的不同单位，同时参加本标段投标的；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8</w:t>
      </w:r>
      <w:r>
        <w:rPr>
          <w:rFonts w:hint="eastAsia" w:ascii="宋体" w:hAnsi="宋体" w:cs="仿宋"/>
          <w:color w:val="auto"/>
          <w:szCs w:val="21"/>
        </w:rPr>
        <w:t>）被责令停业的；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9</w:t>
      </w:r>
      <w:r>
        <w:rPr>
          <w:rFonts w:hint="eastAsia" w:ascii="宋体" w:hAnsi="宋体" w:cs="仿宋"/>
          <w:color w:val="auto"/>
          <w:szCs w:val="21"/>
        </w:rPr>
        <w:t>）被暂停或取消投标资格的；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10</w:t>
      </w:r>
      <w:r>
        <w:rPr>
          <w:rFonts w:hint="eastAsia" w:ascii="宋体" w:hAnsi="宋体" w:cs="仿宋"/>
          <w:color w:val="auto"/>
          <w:szCs w:val="21"/>
        </w:rPr>
        <w:t>）财产被接管或冻结的；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11</w:t>
      </w:r>
      <w:r>
        <w:rPr>
          <w:rFonts w:hint="eastAsia" w:ascii="宋体" w:hAnsi="宋体" w:cs="仿宋"/>
          <w:color w:val="auto"/>
          <w:szCs w:val="21"/>
        </w:rPr>
        <w:t>）在最近三年内有骗取中标或重大工程质量问题的；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12</w:t>
      </w:r>
      <w:r>
        <w:rPr>
          <w:rFonts w:hint="eastAsia" w:ascii="宋体" w:hAnsi="宋体" w:cs="仿宋"/>
          <w:color w:val="auto"/>
          <w:szCs w:val="21"/>
        </w:rPr>
        <w:t>）拖欠工人工资，情节严重被市建设行政管理部门向社会公布且在公布的期限内的；</w:t>
      </w:r>
    </w:p>
    <w:p>
      <w:pPr>
        <w:pageBreakBefore w:val="0"/>
        <w:kinsoku/>
        <w:wordWrap/>
        <w:overflowPunct/>
        <w:topLinePunct w:val="0"/>
        <w:autoSpaceDE/>
        <w:autoSpaceDN/>
        <w:bidi w:val="0"/>
        <w:adjustRightInd/>
        <w:spacing w:afterAutospacing="0" w:line="360" w:lineRule="exact"/>
        <w:ind w:right="0" w:rightChars="0" w:firstLine="420" w:firstLineChars="200"/>
        <w:textAlignment w:val="auto"/>
        <w:rPr>
          <w:rFonts w:ascii="宋体" w:hAnsi="宋体" w:cs="仿宋"/>
          <w:bCs/>
          <w:color w:val="auto"/>
          <w:szCs w:val="21"/>
        </w:rPr>
      </w:pPr>
      <w:r>
        <w:rPr>
          <w:rFonts w:hint="eastAsia" w:ascii="宋体" w:hAnsi="宋体" w:cs="仿宋"/>
          <w:bCs/>
          <w:color w:val="auto"/>
          <w:szCs w:val="21"/>
        </w:rPr>
        <w:t>（</w:t>
      </w:r>
      <w:r>
        <w:rPr>
          <w:rFonts w:ascii="宋体" w:hAnsi="宋体" w:cs="仿宋"/>
          <w:bCs/>
          <w:color w:val="auto"/>
          <w:szCs w:val="21"/>
        </w:rPr>
        <w:t>13</w:t>
      </w:r>
      <w:r>
        <w:rPr>
          <w:rFonts w:hint="eastAsia" w:ascii="宋体" w:hAnsi="宋体" w:cs="仿宋"/>
          <w:bCs/>
          <w:color w:val="auto"/>
          <w:szCs w:val="21"/>
        </w:rPr>
        <w:t>）投标人违反法律、法规、规章或者无正当理由放弃投标、中标资格，招标人重新招标时，该投标人不得再参加该工程的投标。</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四</w:t>
      </w:r>
      <w:r>
        <w:rPr>
          <w:rFonts w:ascii="宋体" w:hAnsi="宋体"/>
          <w:b/>
          <w:color w:val="auto"/>
          <w:szCs w:val="21"/>
        </w:rPr>
        <w:t>)</w:t>
      </w:r>
      <w:r>
        <w:rPr>
          <w:rFonts w:hint="eastAsia" w:ascii="宋体" w:hAnsi="宋体"/>
          <w:b/>
          <w:color w:val="auto"/>
          <w:szCs w:val="21"/>
        </w:rPr>
        <w:t>同一投标人提交两个以上不同的投标文件或者投标报价，但招标文件要求提交备选投标的除外</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五</w:t>
      </w:r>
      <w:r>
        <w:rPr>
          <w:rFonts w:ascii="宋体" w:hAnsi="宋体"/>
          <w:b/>
          <w:color w:val="auto"/>
          <w:szCs w:val="21"/>
        </w:rPr>
        <w:t>)</w:t>
      </w:r>
      <w:r>
        <w:rPr>
          <w:rFonts w:hint="eastAsia" w:ascii="宋体" w:hAnsi="宋体"/>
          <w:b/>
          <w:color w:val="auto"/>
          <w:szCs w:val="21"/>
        </w:rPr>
        <w:t>投标报价低于成本或者高于招标文件设定的最高投标限价的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w:t>
      </w:r>
      <w:r>
        <w:rPr>
          <w:rFonts w:ascii="宋体" w:hAnsi="宋体"/>
          <w:color w:val="auto"/>
          <w:szCs w:val="21"/>
        </w:rPr>
        <w:t>项</w:t>
      </w:r>
      <w:r>
        <w:rPr>
          <w:rFonts w:hint="eastAsia" w:ascii="宋体" w:hAnsi="宋体"/>
          <w:color w:val="auto"/>
          <w:szCs w:val="21"/>
        </w:rPr>
        <w:t>指</w:t>
      </w:r>
      <w:r>
        <w:rPr>
          <w:rFonts w:ascii="宋体" w:hAnsi="宋体"/>
          <w:color w:val="auto"/>
          <w:szCs w:val="21"/>
        </w:rPr>
        <w:t>投标报价</w:t>
      </w:r>
      <w:r>
        <w:rPr>
          <w:rFonts w:hint="eastAsia" w:ascii="宋体" w:hAnsi="宋体"/>
          <w:color w:val="auto"/>
          <w:szCs w:val="21"/>
        </w:rPr>
        <w:t>有下列</w:t>
      </w:r>
      <w:r>
        <w:rPr>
          <w:rFonts w:ascii="宋体" w:hAnsi="宋体"/>
          <w:color w:val="auto"/>
          <w:szCs w:val="21"/>
        </w:rPr>
        <w:t>情形的：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1．投标报价超出最高投标限价的；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．安全文明施工措施费低于分部分项工程费乘以招标文件规定</w:t>
      </w:r>
      <w:r>
        <w:rPr>
          <w:rFonts w:hint="eastAsia" w:ascii="宋体" w:hAnsi="宋体"/>
          <w:color w:val="auto"/>
          <w:szCs w:val="21"/>
          <w:u w:val="single"/>
        </w:rPr>
        <w:t xml:space="preserve">      </w:t>
      </w:r>
      <w:r>
        <w:rPr>
          <w:rFonts w:hint="eastAsia" w:ascii="宋体" w:hAnsi="宋体"/>
          <w:color w:val="auto"/>
          <w:szCs w:val="21"/>
        </w:rPr>
        <w:t>的90%</w:t>
      </w:r>
      <w:r>
        <w:rPr>
          <w:rFonts w:ascii="宋体" w:hAnsi="宋体"/>
          <w:color w:val="auto"/>
          <w:szCs w:val="21"/>
        </w:rPr>
        <w:t>的</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六</w:t>
      </w:r>
      <w:r>
        <w:rPr>
          <w:rFonts w:ascii="宋体" w:hAnsi="宋体"/>
          <w:b/>
          <w:color w:val="auto"/>
          <w:szCs w:val="21"/>
        </w:rPr>
        <w:t>)</w:t>
      </w:r>
      <w:r>
        <w:rPr>
          <w:rFonts w:hint="eastAsia" w:ascii="宋体" w:hAnsi="宋体"/>
          <w:b/>
          <w:color w:val="auto"/>
          <w:szCs w:val="21"/>
        </w:rPr>
        <w:t>投标文件没有对招标文件的实质性要求和条件作出响应</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．未按招标文件要求提交投标保证金或投标保函的；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．改变暂估价、暂列金额或者工程量的；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．规费、增值税未按照招标文件规定费率计取的;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4．工期超过招标文件规定的；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5．质量不满足招标文件规定的；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6．投标人不按评标委员会要求澄清、说明或补正的；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s="仿宋"/>
          <w:color w:val="auto"/>
          <w:szCs w:val="21"/>
          <w:shd w:val="clear" w:color="auto" w:fill="FFFFFF"/>
        </w:rPr>
      </w:pPr>
      <w:r>
        <w:rPr>
          <w:rFonts w:hint="eastAsia" w:ascii="宋体" w:hAnsi="宋体"/>
          <w:color w:val="auto"/>
          <w:szCs w:val="21"/>
        </w:rPr>
        <w:t>7．</w:t>
      </w:r>
      <w:r>
        <w:rPr>
          <w:rFonts w:hint="eastAsia" w:ascii="宋体" w:hAnsi="宋体" w:cs="仿宋"/>
          <w:color w:val="auto"/>
          <w:szCs w:val="21"/>
          <w:shd w:val="clear" w:color="auto" w:fill="FFFFFF"/>
        </w:rPr>
        <w:t>开标过程中，电子文件与备用电子文件均无法打开致使投标文件不完整的；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8</w:t>
      </w:r>
      <w:r>
        <w:rPr>
          <w:rFonts w:hint="eastAsia" w:ascii="宋体" w:hAnsi="宋体"/>
          <w:color w:val="auto"/>
          <w:szCs w:val="21"/>
        </w:rPr>
        <w:t>．其他未对招标文件实质性要求和条件作出响应的。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七</w:t>
      </w:r>
      <w:r>
        <w:rPr>
          <w:rFonts w:ascii="宋体" w:hAnsi="宋体"/>
          <w:b/>
          <w:color w:val="auto"/>
          <w:szCs w:val="21"/>
        </w:rPr>
        <w:t>)</w:t>
      </w:r>
      <w:r>
        <w:rPr>
          <w:rFonts w:hint="eastAsia" w:ascii="宋体" w:hAnsi="宋体"/>
          <w:b/>
          <w:color w:val="auto"/>
          <w:szCs w:val="21"/>
        </w:rPr>
        <w:t>投标人有串通投标、弄虚作假、行贿等违法行为的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s="仿宋"/>
          <w:bCs/>
          <w:color w:val="auto"/>
          <w:szCs w:val="21"/>
        </w:rPr>
        <w:t>招标人在招标文件中，否决性条款将在本条集中予以载明。补充招标文件中增加或者删除否决性条款的，招标人会将修改后完整的否决性条款集中载明。未集中载明的否决性条款，在评标中不予认可。</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color w:val="auto"/>
          <w:sz w:val="28"/>
          <w:szCs w:val="28"/>
        </w:rPr>
      </w:pPr>
      <w:r>
        <w:rPr>
          <w:rFonts w:hint="eastAsia" w:ascii="宋体" w:hAnsi="宋体"/>
          <w:b/>
          <w:color w:val="auto"/>
          <w:sz w:val="28"/>
          <w:szCs w:val="28"/>
        </w:rPr>
        <w:t>四、信用标评审</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□采用投标人筛选，且筛选条件包括投标人信用的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b/>
          <w:color w:val="auto"/>
          <w:szCs w:val="21"/>
        </w:rPr>
      </w:pPr>
      <w:r>
        <w:rPr>
          <w:rFonts w:hint="eastAsia" w:ascii="宋体" w:hAnsi="宋体"/>
          <w:color w:val="auto"/>
          <w:szCs w:val="21"/>
        </w:rPr>
        <w:t>根据上海市绿化和市容(林业)工程信息网信用评价系统计分</w:t>
      </w:r>
      <w:r>
        <w:rPr>
          <w:rFonts w:hint="eastAsia" w:ascii="宋体" w:hAnsi="宋体"/>
          <w:b/>
          <w:bCs/>
          <w:color w:val="auto"/>
          <w:szCs w:val="21"/>
        </w:rPr>
        <w:t>，</w:t>
      </w:r>
      <w:r>
        <w:rPr>
          <w:rFonts w:hint="eastAsia" w:ascii="宋体" w:hAnsi="宋体" w:cs="仿宋"/>
          <w:color w:val="auto"/>
          <w:szCs w:val="21"/>
          <w:shd w:val="clear" w:color="auto" w:fill="FFFFFF"/>
          <w:lang w:bidi="ar"/>
        </w:rPr>
        <w:t>分值大于筛选分的为合格（筛选分值标准见投标人须知前附表）。</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□未采用投标人筛选，或筛选条件不包括投标人信用的</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根据上海市绿化和市容(林业)工程信息网信用评价系统计分</w:t>
      </w:r>
      <w:r>
        <w:rPr>
          <w:rFonts w:hint="eastAsia" w:ascii="宋体" w:hAnsi="宋体"/>
          <w:b/>
          <w:bCs/>
          <w:color w:val="auto"/>
          <w:szCs w:val="21"/>
        </w:rPr>
        <w:t>，</w:t>
      </w:r>
      <w:r>
        <w:rPr>
          <w:rFonts w:hint="eastAsia" w:ascii="宋体" w:hAnsi="宋体" w:cs="仿宋"/>
          <w:color w:val="auto"/>
          <w:szCs w:val="21"/>
          <w:shd w:val="clear" w:color="auto" w:fill="FFFFFF"/>
          <w:lang w:bidi="ar"/>
        </w:rPr>
        <w:t>分值大于60分的为合格。</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2" w:firstLineChars="200"/>
        <w:textAlignment w:val="auto"/>
        <w:rPr>
          <w:rFonts w:ascii="宋体" w:hAnsi="宋体"/>
          <w:b/>
          <w:color w:val="auto"/>
          <w:szCs w:val="21"/>
        </w:rPr>
      </w:pPr>
      <w:r>
        <w:rPr>
          <w:rFonts w:hint="eastAsia" w:ascii="宋体" w:hAnsi="宋体"/>
          <w:b/>
          <w:color w:val="auto"/>
          <w:szCs w:val="21"/>
        </w:rPr>
        <w:t>通过否决投标评审且信用标合格的投标人才能进入后续评审。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五、技术标评审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技术标评审采用合格制。</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（注：合格制分票决制和打分制两种，招标文件中需明确采用的方式）</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票决制就是评标委员会中技术标专家按照以下技术标评审内容采用记名方式投票，以少数服从多数的原则确定技术标合格的投标人进入商务标评审。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打分制就是评标委员会中技术标专家按照以下技术标评审内容进行打分，技术标得分高于合格分值的投标人进入商务标的评审，合格分值或合格分值的确定方式在招标文件中明确。合格分值下限设置不得超过75分。技术标的各项因素评分区间下限设置不得低于该因素满分值的50%。</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评审内容（注：若采用票决制，请删除分数区间）：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1．园林绿化工程施工主要技术方案和施工方法； （15-30分）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2．保证园林绿化施工质量的主要技术措施以及预防施工质量通病的措施；（5-10分）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3．保证本工程安全、文明的主要技术措施；（6-12分）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4．工程总进度计划表及保证措施；（5-10分）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5．施工总体平面布置图、主要施工机械、设备和劳动力用量情况；（5-10分）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6．“渣土垃圾”整治措施；（5-10分）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7．工程总包管理、施工配合措施；（3-6分）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8．养护措施；（5-10分）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9．标书编制情况；（0-1分）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投标文件（商务标及技术标）双面打印且份数符合招标文件要求的得0.5分，其他不得分；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投标文件中技术标页数符合招标文件要求的得0.5分，其他不得分。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10．项目经理承诺情况；（0-1分）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项目负责人每周到场工作五天承诺的得1分，其他不得分；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11．投标文件针对性情况；（-2-0分）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投标文件中提供与本工程无关内容的，每有一处扣0.5分，最多扣2分。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采用票决制时，上述11项评审因素，每项评审分为满足、基本满足和不满足三个等级，如1-3项有一项不满足或4-</w:t>
      </w:r>
      <w:r>
        <w:rPr>
          <w:rFonts w:ascii="宋体" w:hAnsi="宋体"/>
          <w:color w:val="auto"/>
          <w:szCs w:val="21"/>
        </w:rPr>
        <w:t>8</w:t>
      </w:r>
      <w:r>
        <w:rPr>
          <w:rFonts w:hint="eastAsia" w:ascii="宋体" w:hAnsi="宋体"/>
          <w:color w:val="auto"/>
          <w:szCs w:val="21"/>
        </w:rPr>
        <w:t>项有两项不满足的，评委则认定该投标人的技术标不合格并书面详述理由。</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b/>
          <w:color w:val="auto"/>
          <w:szCs w:val="21"/>
        </w:rPr>
      </w:pPr>
      <w:r>
        <w:rPr>
          <w:rFonts w:hint="eastAsia" w:ascii="宋体" w:hAnsi="宋体"/>
          <w:b/>
          <w:color w:val="auto"/>
          <w:szCs w:val="21"/>
        </w:rPr>
        <w:t>技术标合格的投标人进入商务标评审。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六、商务标评审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对进入商务标评审的投标单位，先进行合理最低价的判别，对低于合理最低价的投标人，其投标文件不再进行评审；对高于合理最低价的投标报价按由低到高的顺序推荐1至3名投标人为中标候选人。</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合理最低价的计算由计算机系统完成，其入围投标人是指进入商务标评审的投标单位。</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合理最低价的确定：</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textAlignment w:val="auto"/>
        <w:rPr>
          <w:rFonts w:ascii="宋体" w:hAnsi="宋体"/>
          <w:color w:val="auto"/>
          <w:szCs w:val="21"/>
        </w:rPr>
      </w:pPr>
      <w:r>
        <w:rPr>
          <w:rFonts w:hint="eastAsia" w:ascii="宋体" w:hAnsi="宋体"/>
          <w:color w:val="auto"/>
          <w:szCs w:val="21"/>
        </w:rPr>
        <w:t>1.采用单价合同的项目合理最低价的确定方式：先对入围投标人工程量清单中的分部分项工程项目清单综合单价子目（指单价）、单价措施项目清单综合单价子目（指单价）、总价措施项目清单费用（指总费用）、其他项目清单费用（指其他清单费用扣除暂列金额、专业工程暂估价）、规费项目（指计算基数，其中社会保险费指计算基数及计算费率）和增值税项目（指计算基数）等所有报价由低到高分别依次排序，剔除各报价最高的20%项（四舍五入取整）和最低的20%项（四舍五入取整），并分别对剩余报价进行算术平均，按计价规范进行汇总，计算得出一个总价，并下浮一定比例后得出合理最低价。</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2.采用总价合同的项目合理最低价的确定方式：当投标人≥5家时，先对入围投标人的投标报价（扣除暂列金额、专业工程暂估价）由低到高依次排序，剔除投标报价（扣除暂列金额、暂估价）最高的20%家（四舍五入取整）和最低的20%家（四舍五入取整），然后进行算术平均，计算得出一个平均价，并下浮一定比例后得出合理最低价；当投标人＜5家时，则全部投标报价均进入平均价计算。</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3.</w:t>
      </w:r>
      <w:r>
        <w:rPr>
          <w:rFonts w:ascii="宋体" w:hAnsi="宋体"/>
          <w:color w:val="auto"/>
          <w:szCs w:val="21"/>
        </w:rPr>
        <w:t>园林绿化工程下浮范围</w:t>
      </w:r>
      <w:r>
        <w:rPr>
          <w:rFonts w:hint="eastAsia" w:ascii="宋体" w:hAnsi="宋体"/>
          <w:color w:val="auto"/>
          <w:szCs w:val="21"/>
        </w:rPr>
        <w:t>见投标人须知前附表。</w:t>
      </w:r>
    </w:p>
    <w:p>
      <w:pPr>
        <w:pStyle w:val="2"/>
        <w:pageBreakBefore w:val="0"/>
        <w:numPr>
          <w:ilvl w:val="0"/>
          <w:numId w:val="0"/>
        </w:numPr>
        <w:kinsoku/>
        <w:wordWrap/>
        <w:overflowPunct/>
        <w:topLinePunct w:val="0"/>
        <w:autoSpaceDE/>
        <w:autoSpaceDN/>
        <w:bidi w:val="0"/>
        <w:adjustRightInd/>
        <w:spacing w:afterAutospacing="0" w:line="360" w:lineRule="exact"/>
        <w:ind w:right="0" w:rightChars="0"/>
        <w:jc w:val="both"/>
        <w:textAlignment w:val="auto"/>
        <w:rPr>
          <w:rFonts w:ascii="宋体" w:hAnsi="宋体" w:eastAsia="宋体"/>
          <w:color w:val="auto"/>
        </w:rPr>
      </w:pPr>
      <w:r>
        <w:rPr>
          <w:rFonts w:ascii="宋体" w:hAnsi="宋体" w:eastAsia="宋体"/>
          <w:color w:val="auto"/>
        </w:rPr>
        <w:br w:type="page"/>
      </w:r>
      <w:bookmarkStart w:id="202" w:name="_Toc496512963"/>
      <w:r>
        <w:rPr>
          <w:rFonts w:hint="eastAsia" w:ascii="宋体" w:hAnsi="宋体" w:eastAsia="宋体"/>
          <w:color w:val="auto"/>
        </w:rPr>
        <w:t>第三章  评标办法三—— 综合评估法（一阶段评标法）</w:t>
      </w:r>
      <w:bookmarkEnd w:id="202"/>
    </w:p>
    <w:p>
      <w:pPr>
        <w:pageBreakBefore w:val="0"/>
        <w:tabs>
          <w:tab w:val="left" w:pos="720"/>
        </w:tabs>
        <w:kinsoku/>
        <w:wordWrap/>
        <w:overflowPunct/>
        <w:topLinePunct w:val="0"/>
        <w:autoSpaceDE/>
        <w:autoSpaceDN/>
        <w:bidi w:val="0"/>
        <w:adjustRightInd/>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一、总则</w:t>
      </w:r>
    </w:p>
    <w:p>
      <w:pPr>
        <w:pageBreakBefore w:val="0"/>
        <w:tabs>
          <w:tab w:val="left" w:pos="720"/>
        </w:tabs>
        <w:kinsoku/>
        <w:wordWrap/>
        <w:overflowPunct/>
        <w:topLinePunct w:val="0"/>
        <w:autoSpaceDE/>
        <w:autoSpaceDN/>
        <w:bidi w:val="0"/>
        <w:adjustRightInd/>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工程评标采用综合评估法。评标原则为百分制评标，即总得分=商务标得分(≥55分)+技术标得分(≤40分)+信用标得分(5分)，按总得分由高到低进行排序，推荐1至3名投标人为中标候选人。评标程序为确定入围投标人、否决投标评审、信用标评审、技术标评审和商务标评审（注：以下“二”和“三”在招标文件编制时可以互换）。</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二、确定入围投标人</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□全部入围；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□投标报价由低到高进行排序，去除投标报价最低或者/以及最高的投标人后，由低到高依次取不少于7家的投标人作为入围投标人，不足7家的则全部入围；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□采用全部投标报价的中间值（□也可计算全部投标报价的算术平均值）作为基准值，取基准值以上3家和以下的4家投标人为入围投标人，不足7家的则全部入围；</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2"/>
        <w:textAlignment w:val="auto"/>
        <w:rPr>
          <w:rFonts w:ascii="宋体" w:hAnsi="宋体"/>
          <w:b/>
          <w:color w:val="auto"/>
          <w:szCs w:val="21"/>
        </w:rPr>
      </w:pPr>
      <w:r>
        <w:rPr>
          <w:rFonts w:hint="eastAsia" w:ascii="宋体" w:hAnsi="宋体"/>
          <w:b/>
          <w:color w:val="auto"/>
          <w:szCs w:val="21"/>
        </w:rPr>
        <w:t>若评标程序为先否决投标评审后确定入围投标人，则以上投标报价均为有效投标报价。</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三、否决投标评审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一</w:t>
      </w:r>
      <w:r>
        <w:rPr>
          <w:rFonts w:ascii="宋体" w:hAnsi="宋体"/>
          <w:b/>
          <w:color w:val="auto"/>
          <w:szCs w:val="21"/>
        </w:rPr>
        <w:t>)</w:t>
      </w:r>
      <w:r>
        <w:rPr>
          <w:rFonts w:hint="eastAsia" w:ascii="宋体" w:hAnsi="宋体"/>
          <w:b/>
          <w:color w:val="auto"/>
          <w:szCs w:val="21"/>
        </w:rPr>
        <w:t>投标文件未经投标人盖章和单位负责人签字</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本项指投标文件下列内容未按招标文件提供的表式要求签字和盖章的：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 xml:space="preserve">1. </w:t>
      </w:r>
      <w:r>
        <w:rPr>
          <w:rFonts w:hint="eastAsia" w:ascii="宋体" w:hAnsi="宋体"/>
          <w:color w:val="auto"/>
          <w:szCs w:val="21"/>
        </w:rPr>
        <w:t>投标承诺书；</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．投标函；</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．上海市建设工程施工招标投标情况汇总表；</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4</w:t>
      </w:r>
      <w:r>
        <w:rPr>
          <w:rFonts w:hint="eastAsia" w:ascii="宋体" w:hAnsi="宋体"/>
          <w:color w:val="auto"/>
          <w:szCs w:val="21"/>
        </w:rPr>
        <w:t>．共同投标协议</w:t>
      </w:r>
      <w:r>
        <w:rPr>
          <w:rFonts w:ascii="宋体" w:hAnsi="宋体"/>
          <w:color w:val="auto"/>
          <w:szCs w:val="21"/>
        </w:rPr>
        <w:t>(</w:t>
      </w:r>
      <w:r>
        <w:rPr>
          <w:rFonts w:hint="eastAsia" w:ascii="宋体" w:hAnsi="宋体"/>
          <w:color w:val="auto"/>
          <w:szCs w:val="21"/>
        </w:rPr>
        <w:t>如有</w:t>
      </w:r>
      <w:r>
        <w:rPr>
          <w:rFonts w:ascii="宋体" w:hAnsi="宋体"/>
          <w:color w:val="auto"/>
          <w:szCs w:val="21"/>
        </w:rPr>
        <w:t>)</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二</w:t>
      </w:r>
      <w:r>
        <w:rPr>
          <w:rFonts w:ascii="宋体" w:hAnsi="宋体"/>
          <w:b/>
          <w:color w:val="auto"/>
          <w:szCs w:val="21"/>
        </w:rPr>
        <w:t>)</w:t>
      </w:r>
      <w:r>
        <w:rPr>
          <w:rFonts w:hint="eastAsia" w:ascii="宋体" w:hAnsi="宋体"/>
          <w:b/>
          <w:color w:val="auto"/>
          <w:szCs w:val="21"/>
        </w:rPr>
        <w:t>投标联合体没有提交共同投标协议</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本项指共同投标协议未按招标文件提供的格式签署、提交，未明确联合体牵头人和各方拟承担的工作和责任。</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三</w:t>
      </w:r>
      <w:r>
        <w:rPr>
          <w:rFonts w:ascii="宋体" w:hAnsi="宋体"/>
          <w:b/>
          <w:color w:val="auto"/>
          <w:szCs w:val="21"/>
        </w:rPr>
        <w:t>)</w:t>
      </w:r>
      <w:r>
        <w:rPr>
          <w:rFonts w:hint="eastAsia" w:ascii="宋体" w:hAnsi="宋体"/>
          <w:b/>
          <w:color w:val="auto"/>
          <w:szCs w:val="21"/>
        </w:rPr>
        <w:t>投标人不符合国家或者招标文件规定的资格条件</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．本项指投标人的资格条件不满足以下要求的：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（1）投标人营业执照的经营范围内有“园林绿化”内容的，且有效；</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（2）投标人名称与营业执照、安全生产许可证或质量安全生产考核证一致，且有效；</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（3）项目负责人资格符合招标文件规定的要求，且不得同时担任两个及以上建设工程项目负责人，同一工程相邻分段发包或者分期施工以及200万元以下的项目除外；</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（4）招标文件要求的管理机构配备达标的；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（5）符合招标文件要求的企业类似项目业绩；</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．本项还指投标人存在下列情形之一的：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w:t>
      </w:r>
      <w:r>
        <w:rPr>
          <w:rFonts w:hint="eastAsia" w:ascii="宋体" w:hAnsi="宋体" w:cs="仿宋"/>
          <w:color w:val="auto"/>
          <w:szCs w:val="21"/>
        </w:rPr>
        <w:t>）为招标人不具有独立法人资格的附属机构（单位）；</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2</w:t>
      </w:r>
      <w:r>
        <w:rPr>
          <w:rFonts w:hint="eastAsia" w:ascii="宋体" w:hAnsi="宋体" w:cs="仿宋"/>
          <w:color w:val="auto"/>
          <w:szCs w:val="21"/>
        </w:rPr>
        <w:t>）为承担建设工程的前期设计、造价咨询、监理业务的单位；</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3</w:t>
      </w:r>
      <w:r>
        <w:rPr>
          <w:rFonts w:hint="eastAsia" w:ascii="宋体" w:hAnsi="宋体" w:cs="仿宋"/>
          <w:color w:val="auto"/>
          <w:szCs w:val="21"/>
        </w:rPr>
        <w:t>）为本标段的代建人或招标代理机构的；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4</w:t>
      </w:r>
      <w:r>
        <w:rPr>
          <w:rFonts w:hint="eastAsia" w:ascii="宋体" w:hAnsi="宋体" w:cs="仿宋"/>
          <w:color w:val="auto"/>
          <w:szCs w:val="21"/>
        </w:rPr>
        <w:t>）与本标段的监理人或代建人或招标代理机构为同为一个法定代表人的；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5</w:t>
      </w:r>
      <w:r>
        <w:rPr>
          <w:rFonts w:hint="eastAsia" w:ascii="宋体" w:hAnsi="宋体" w:cs="仿宋"/>
          <w:color w:val="auto"/>
          <w:szCs w:val="21"/>
        </w:rPr>
        <w:t>）与本标段的监理人或代建人或招标代理机构相互控股或参股的；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6</w:t>
      </w:r>
      <w:r>
        <w:rPr>
          <w:rFonts w:hint="eastAsia" w:ascii="宋体" w:hAnsi="宋体" w:cs="仿宋"/>
          <w:color w:val="auto"/>
          <w:szCs w:val="21"/>
        </w:rPr>
        <w:t>）与本标段的监理人或代建人或招标代理机构相互任职或工作的；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7</w:t>
      </w:r>
      <w:r>
        <w:rPr>
          <w:rFonts w:hint="eastAsia" w:ascii="宋体" w:hAnsi="宋体" w:cs="仿宋"/>
          <w:color w:val="auto"/>
          <w:szCs w:val="21"/>
        </w:rPr>
        <w:t>）单位负责人为同一人或者存在控股、管理关系的不同单位，同时参加本标段投标的；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8</w:t>
      </w:r>
      <w:r>
        <w:rPr>
          <w:rFonts w:hint="eastAsia" w:ascii="宋体" w:hAnsi="宋体" w:cs="仿宋"/>
          <w:color w:val="auto"/>
          <w:szCs w:val="21"/>
        </w:rPr>
        <w:t>）被责令停业的；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9</w:t>
      </w:r>
      <w:r>
        <w:rPr>
          <w:rFonts w:hint="eastAsia" w:ascii="宋体" w:hAnsi="宋体" w:cs="仿宋"/>
          <w:color w:val="auto"/>
          <w:szCs w:val="21"/>
        </w:rPr>
        <w:t>）被暂停或取消投标资格的；</w:t>
      </w:r>
      <w:r>
        <w:rPr>
          <w:rFonts w:ascii="宋体" w:hAnsi="宋体" w:cs="仿宋"/>
          <w:color w:val="auto"/>
          <w:szCs w:val="21"/>
        </w:rPr>
        <w:t xml:space="preserve"> </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10</w:t>
      </w:r>
      <w:r>
        <w:rPr>
          <w:rFonts w:hint="eastAsia" w:ascii="宋体" w:hAnsi="宋体" w:cs="仿宋"/>
          <w:color w:val="auto"/>
          <w:szCs w:val="21"/>
        </w:rPr>
        <w:t>）财产被接管或冻结的；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11</w:t>
      </w:r>
      <w:r>
        <w:rPr>
          <w:rFonts w:hint="eastAsia" w:ascii="宋体" w:hAnsi="宋体" w:cs="仿宋"/>
          <w:color w:val="auto"/>
          <w:szCs w:val="21"/>
        </w:rPr>
        <w:t>）在最近三年内有骗取中标或重大工程质量问题的；</w:t>
      </w:r>
    </w:p>
    <w:p>
      <w:pPr>
        <w:pageBreakBefore w:val="0"/>
        <w:kinsoku/>
        <w:wordWrap/>
        <w:overflowPunct/>
        <w:topLinePunct w:val="0"/>
        <w:autoSpaceDE/>
        <w:autoSpaceDN/>
        <w:bidi w:val="0"/>
        <w:adjustRightInd/>
        <w:spacing w:afterAutospacing="0" w:line="360" w:lineRule="exact"/>
        <w:ind w:right="0" w:rightChars="0" w:firstLine="403" w:firstLineChars="192"/>
        <w:textAlignment w:val="auto"/>
        <w:rPr>
          <w:rFonts w:ascii="宋体" w:hAnsi="宋体" w:cs="仿宋"/>
          <w:color w:val="auto"/>
          <w:szCs w:val="21"/>
        </w:rPr>
      </w:pPr>
      <w:r>
        <w:rPr>
          <w:rFonts w:hint="eastAsia" w:ascii="宋体" w:hAnsi="宋体" w:cs="仿宋"/>
          <w:color w:val="auto"/>
          <w:szCs w:val="21"/>
        </w:rPr>
        <w:t>（</w:t>
      </w:r>
      <w:r>
        <w:rPr>
          <w:rFonts w:ascii="宋体" w:hAnsi="宋体" w:cs="仿宋"/>
          <w:color w:val="auto"/>
          <w:szCs w:val="21"/>
        </w:rPr>
        <w:t>12</w:t>
      </w:r>
      <w:r>
        <w:rPr>
          <w:rFonts w:hint="eastAsia" w:ascii="宋体" w:hAnsi="宋体" w:cs="仿宋"/>
          <w:color w:val="auto"/>
          <w:szCs w:val="21"/>
        </w:rPr>
        <w:t>）拖欠工人工资，情节严重被市建设行政管理部门向社会公布且在公布的期限内的；</w:t>
      </w:r>
    </w:p>
    <w:p>
      <w:pPr>
        <w:pageBreakBefore w:val="0"/>
        <w:kinsoku/>
        <w:wordWrap/>
        <w:overflowPunct/>
        <w:topLinePunct w:val="0"/>
        <w:autoSpaceDE/>
        <w:autoSpaceDN/>
        <w:bidi w:val="0"/>
        <w:adjustRightInd/>
        <w:spacing w:afterAutospacing="0" w:line="360" w:lineRule="exact"/>
        <w:ind w:right="0" w:rightChars="0" w:firstLine="420" w:firstLineChars="200"/>
        <w:textAlignment w:val="auto"/>
        <w:rPr>
          <w:rFonts w:ascii="宋体" w:hAnsi="宋体" w:cs="仿宋"/>
          <w:bCs/>
          <w:color w:val="auto"/>
          <w:szCs w:val="21"/>
        </w:rPr>
      </w:pPr>
      <w:r>
        <w:rPr>
          <w:rFonts w:hint="eastAsia" w:ascii="宋体" w:hAnsi="宋体" w:cs="仿宋"/>
          <w:bCs/>
          <w:color w:val="auto"/>
          <w:szCs w:val="21"/>
        </w:rPr>
        <w:t>（</w:t>
      </w:r>
      <w:r>
        <w:rPr>
          <w:rFonts w:ascii="宋体" w:hAnsi="宋体" w:cs="仿宋"/>
          <w:bCs/>
          <w:color w:val="auto"/>
          <w:szCs w:val="21"/>
        </w:rPr>
        <w:t>13</w:t>
      </w:r>
      <w:r>
        <w:rPr>
          <w:rFonts w:hint="eastAsia" w:ascii="宋体" w:hAnsi="宋体" w:cs="仿宋"/>
          <w:bCs/>
          <w:color w:val="auto"/>
          <w:szCs w:val="21"/>
        </w:rPr>
        <w:t>）投标人违反法律、法规、规章或者无正当理由放弃投标、中标资格，招标人重新招标时，该投标人不得再参加该工程的投标。</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四</w:t>
      </w:r>
      <w:r>
        <w:rPr>
          <w:rFonts w:ascii="宋体" w:hAnsi="宋体"/>
          <w:b/>
          <w:color w:val="auto"/>
          <w:szCs w:val="21"/>
        </w:rPr>
        <w:t>)</w:t>
      </w:r>
      <w:r>
        <w:rPr>
          <w:rFonts w:hint="eastAsia" w:ascii="宋体" w:hAnsi="宋体"/>
          <w:b/>
          <w:color w:val="auto"/>
          <w:szCs w:val="21"/>
        </w:rPr>
        <w:t>同一投标人提交两个以上不同的投标文件或者投标报价，但招标文件要求提交备选投标的除外</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五</w:t>
      </w:r>
      <w:r>
        <w:rPr>
          <w:rFonts w:ascii="宋体" w:hAnsi="宋体"/>
          <w:b/>
          <w:color w:val="auto"/>
          <w:szCs w:val="21"/>
        </w:rPr>
        <w:t>)</w:t>
      </w:r>
      <w:r>
        <w:rPr>
          <w:rFonts w:hint="eastAsia" w:ascii="宋体" w:hAnsi="宋体"/>
          <w:b/>
          <w:color w:val="auto"/>
          <w:szCs w:val="21"/>
        </w:rPr>
        <w:t>投标报价低于成本或者高于招标文件设定的最高投标限价的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本</w:t>
      </w:r>
      <w:r>
        <w:rPr>
          <w:rFonts w:ascii="宋体" w:hAnsi="宋体"/>
          <w:color w:val="auto"/>
          <w:szCs w:val="21"/>
        </w:rPr>
        <w:t>项</w:t>
      </w:r>
      <w:r>
        <w:rPr>
          <w:rFonts w:hint="eastAsia" w:ascii="宋体" w:hAnsi="宋体"/>
          <w:color w:val="auto"/>
          <w:szCs w:val="21"/>
        </w:rPr>
        <w:t>指</w:t>
      </w:r>
      <w:r>
        <w:rPr>
          <w:rFonts w:ascii="宋体" w:hAnsi="宋体"/>
          <w:color w:val="auto"/>
          <w:szCs w:val="21"/>
        </w:rPr>
        <w:t>投标报价</w:t>
      </w:r>
      <w:r>
        <w:rPr>
          <w:rFonts w:hint="eastAsia" w:ascii="宋体" w:hAnsi="宋体"/>
          <w:color w:val="auto"/>
          <w:szCs w:val="21"/>
        </w:rPr>
        <w:t>有下列</w:t>
      </w:r>
      <w:r>
        <w:rPr>
          <w:rFonts w:ascii="宋体" w:hAnsi="宋体"/>
          <w:color w:val="auto"/>
          <w:szCs w:val="21"/>
        </w:rPr>
        <w:t>情形的：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1．投标报价超出最高投标限价的；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．安全文明施工措施费低于分部分项工程费乘以招标文件规定</w:t>
      </w:r>
      <w:r>
        <w:rPr>
          <w:rFonts w:hint="eastAsia" w:ascii="宋体" w:hAnsi="宋体"/>
          <w:color w:val="auto"/>
          <w:szCs w:val="21"/>
          <w:u w:val="single"/>
        </w:rPr>
        <w:t xml:space="preserve">      </w:t>
      </w:r>
      <w:r>
        <w:rPr>
          <w:rFonts w:hint="eastAsia" w:ascii="宋体" w:hAnsi="宋体"/>
          <w:color w:val="auto"/>
          <w:szCs w:val="21"/>
        </w:rPr>
        <w:t>的90%</w:t>
      </w:r>
      <w:r>
        <w:rPr>
          <w:rFonts w:ascii="宋体" w:hAnsi="宋体"/>
          <w:color w:val="auto"/>
          <w:szCs w:val="21"/>
        </w:rPr>
        <w:t>的</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六</w:t>
      </w:r>
      <w:r>
        <w:rPr>
          <w:rFonts w:ascii="宋体" w:hAnsi="宋体"/>
          <w:b/>
          <w:color w:val="auto"/>
          <w:szCs w:val="21"/>
        </w:rPr>
        <w:t>)</w:t>
      </w:r>
      <w:r>
        <w:rPr>
          <w:rFonts w:hint="eastAsia" w:ascii="宋体" w:hAnsi="宋体"/>
          <w:b/>
          <w:color w:val="auto"/>
          <w:szCs w:val="21"/>
        </w:rPr>
        <w:t>投标文件没有对招标文件的实质性要求和条件作出响应</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．未按招标文件要求提交投标保证金或投标保函的；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．改变暂估价、暂列金额或者工程量的；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．规费、增值税未按照招标文件规定费率计取的;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4．工期超过招标文件规定的；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5．质量不满足招标文件规定的；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6．投标人不按评标委员会要求澄清、说明或补正的；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s="仿宋"/>
          <w:color w:val="auto"/>
          <w:szCs w:val="21"/>
          <w:shd w:val="clear" w:color="auto" w:fill="FFFFFF"/>
        </w:rPr>
      </w:pPr>
      <w:r>
        <w:rPr>
          <w:rFonts w:hint="eastAsia" w:ascii="宋体" w:hAnsi="宋体"/>
          <w:color w:val="auto"/>
          <w:szCs w:val="21"/>
        </w:rPr>
        <w:t>7．</w:t>
      </w:r>
      <w:r>
        <w:rPr>
          <w:rFonts w:hint="eastAsia" w:ascii="宋体" w:hAnsi="宋体" w:cs="仿宋"/>
          <w:color w:val="auto"/>
          <w:szCs w:val="21"/>
          <w:shd w:val="clear" w:color="auto" w:fill="FFFFFF"/>
        </w:rPr>
        <w:t>开标过程中，电子文件与备用电子文件均无法打开致使投标文件不完整的；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s="仿宋"/>
          <w:color w:val="auto"/>
          <w:szCs w:val="21"/>
          <w:shd w:val="clear" w:color="auto" w:fill="FFFFFF"/>
        </w:rPr>
      </w:pPr>
      <w:r>
        <w:rPr>
          <w:rFonts w:hint="eastAsia" w:ascii="宋体" w:hAnsi="宋体" w:cs="仿宋"/>
          <w:color w:val="auto"/>
          <w:szCs w:val="21"/>
          <w:shd w:val="clear" w:color="auto" w:fill="FFFFFF"/>
        </w:rPr>
        <w:t xml:space="preserve">8、投标文件中技术标不符合技术暗标编制、装订及包装要求的；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9</w:t>
      </w:r>
      <w:r>
        <w:rPr>
          <w:rFonts w:hint="eastAsia" w:ascii="宋体" w:hAnsi="宋体"/>
          <w:color w:val="auto"/>
          <w:szCs w:val="21"/>
        </w:rPr>
        <w:t>．其他未对招标文件实质性要求和条件作出响应的。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Cs w:val="21"/>
        </w:rPr>
      </w:pPr>
      <w:r>
        <w:rPr>
          <w:rFonts w:ascii="宋体" w:hAnsi="宋体"/>
          <w:b/>
          <w:color w:val="auto"/>
          <w:szCs w:val="21"/>
        </w:rPr>
        <w:t>(</w:t>
      </w:r>
      <w:r>
        <w:rPr>
          <w:rFonts w:hint="eastAsia" w:ascii="宋体" w:hAnsi="宋体"/>
          <w:b/>
          <w:color w:val="auto"/>
          <w:szCs w:val="21"/>
        </w:rPr>
        <w:t>七</w:t>
      </w:r>
      <w:r>
        <w:rPr>
          <w:rFonts w:ascii="宋体" w:hAnsi="宋体"/>
          <w:b/>
          <w:color w:val="auto"/>
          <w:szCs w:val="21"/>
        </w:rPr>
        <w:t>)</w:t>
      </w:r>
      <w:r>
        <w:rPr>
          <w:rFonts w:hint="eastAsia" w:ascii="宋体" w:hAnsi="宋体"/>
          <w:b/>
          <w:color w:val="auto"/>
          <w:szCs w:val="21"/>
        </w:rPr>
        <w:t>投标人有串通投标、弄虚作假、行贿等违法行为的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s="仿宋"/>
          <w:bCs/>
          <w:color w:val="auto"/>
          <w:szCs w:val="21"/>
        </w:rPr>
        <w:t>招标人在招标文件中，否决性条款将在本条集中予以载明。补充招标文件中增加或者删除否决性条款的，招标人会将修改后完整的否决性条款集中载明。未集中载明的否决性条款，在评标中不予认可。</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color w:val="auto"/>
          <w:sz w:val="28"/>
          <w:szCs w:val="28"/>
        </w:rPr>
      </w:pPr>
      <w:r>
        <w:rPr>
          <w:rFonts w:hint="eastAsia" w:ascii="宋体" w:hAnsi="宋体"/>
          <w:b/>
          <w:color w:val="auto"/>
          <w:sz w:val="28"/>
          <w:szCs w:val="28"/>
        </w:rPr>
        <w:t>四、信用标评审</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□采用投标人筛选，且筛选条件包括投标人信用的</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b/>
          <w:color w:val="auto"/>
          <w:szCs w:val="21"/>
        </w:rPr>
      </w:pPr>
      <w:r>
        <w:rPr>
          <w:rFonts w:hint="eastAsia" w:ascii="宋体" w:hAnsi="宋体"/>
          <w:color w:val="auto"/>
          <w:szCs w:val="21"/>
        </w:rPr>
        <w:t>满分为5分（信用分得分</w:t>
      </w:r>
      <w:r>
        <w:rPr>
          <w:rFonts w:ascii="宋体" w:hAnsi="宋体"/>
          <w:color w:val="auto"/>
          <w:szCs w:val="21"/>
        </w:rPr>
        <w:t>=计算机信用评价体系计分得分*0.05</w:t>
      </w:r>
      <w:r>
        <w:rPr>
          <w:rFonts w:hint="eastAsia" w:ascii="宋体" w:hAnsi="宋体"/>
          <w:color w:val="auto"/>
          <w:szCs w:val="21"/>
        </w:rPr>
        <w:t>）。根据上海市绿化和市容(林业)工程信息网信用评价系统计分</w:t>
      </w:r>
      <w:r>
        <w:rPr>
          <w:rFonts w:hint="eastAsia" w:ascii="宋体" w:hAnsi="宋体"/>
          <w:b/>
          <w:bCs/>
          <w:color w:val="auto"/>
          <w:szCs w:val="21"/>
        </w:rPr>
        <w:t>，</w:t>
      </w:r>
      <w:r>
        <w:rPr>
          <w:rFonts w:hint="eastAsia" w:ascii="宋体" w:hAnsi="宋体" w:cs="仿宋"/>
          <w:color w:val="auto"/>
          <w:szCs w:val="21"/>
          <w:shd w:val="clear" w:color="auto" w:fill="FFFFFF"/>
          <w:lang w:bidi="ar"/>
        </w:rPr>
        <w:t>分值大于筛选分的为合格（筛选分值标准见投标人须知前附表）。</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□未采用投标人筛选，或筛选条件不包括投标人信用的</w:t>
      </w:r>
    </w:p>
    <w:p>
      <w:pPr>
        <w:pageBreakBefore w:val="0"/>
        <w:widowControl/>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满分为5分（信用分得分=计算机信用评价体系计分得分*0.05）。根据上海市绿化和市容(林业)工程信息网信用评价系统计分</w:t>
      </w:r>
      <w:r>
        <w:rPr>
          <w:rFonts w:hint="eastAsia" w:ascii="宋体" w:hAnsi="宋体"/>
          <w:b/>
          <w:bCs/>
          <w:color w:val="auto"/>
          <w:szCs w:val="21"/>
        </w:rPr>
        <w:t>，</w:t>
      </w:r>
      <w:r>
        <w:rPr>
          <w:rFonts w:hint="eastAsia" w:ascii="宋体" w:hAnsi="宋体" w:cs="仿宋"/>
          <w:color w:val="auto"/>
          <w:szCs w:val="21"/>
          <w:shd w:val="clear" w:color="auto" w:fill="FFFFFF"/>
          <w:lang w:bidi="ar"/>
        </w:rPr>
        <w:t>分值大于6</w:t>
      </w:r>
      <w:r>
        <w:rPr>
          <w:rFonts w:ascii="宋体" w:hAnsi="宋体" w:cs="仿宋"/>
          <w:color w:val="auto"/>
          <w:szCs w:val="21"/>
          <w:shd w:val="clear" w:color="auto" w:fill="FFFFFF"/>
          <w:lang w:bidi="ar"/>
        </w:rPr>
        <w:t>0</w:t>
      </w:r>
      <w:r>
        <w:rPr>
          <w:rFonts w:hint="eastAsia" w:ascii="宋体" w:hAnsi="宋体" w:cs="仿宋"/>
          <w:color w:val="auto"/>
          <w:szCs w:val="21"/>
          <w:shd w:val="clear" w:color="auto" w:fill="FFFFFF"/>
          <w:lang w:bidi="ar"/>
        </w:rPr>
        <w:t>分的为合格。</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2" w:firstLineChars="200"/>
        <w:textAlignment w:val="auto"/>
        <w:rPr>
          <w:rFonts w:ascii="宋体" w:hAnsi="宋体"/>
          <w:b/>
          <w:color w:val="auto"/>
          <w:szCs w:val="21"/>
        </w:rPr>
      </w:pPr>
      <w:r>
        <w:rPr>
          <w:rFonts w:hint="eastAsia" w:ascii="宋体" w:hAnsi="宋体"/>
          <w:b/>
          <w:color w:val="auto"/>
          <w:szCs w:val="21"/>
        </w:rPr>
        <w:t>通过否决投标评审且信用标合格的投标人才能进入后续评审。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（注：技术标采用暗标，则信用标计分在商务标评审时进行。）</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textAlignment w:val="auto"/>
        <w:rPr>
          <w:rFonts w:ascii="宋体" w:hAnsi="宋体"/>
          <w:b/>
          <w:color w:val="auto"/>
          <w:sz w:val="28"/>
          <w:szCs w:val="28"/>
        </w:rPr>
      </w:pPr>
      <w:r>
        <w:rPr>
          <w:rFonts w:hint="eastAsia" w:ascii="宋体" w:hAnsi="宋体"/>
          <w:b/>
          <w:color w:val="auto"/>
          <w:sz w:val="28"/>
          <w:szCs w:val="28"/>
        </w:rPr>
        <w:t>五、商务标和技术标评审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1</w:t>
      </w:r>
      <w:r>
        <w:rPr>
          <w:rFonts w:hint="eastAsia" w:ascii="宋体" w:hAnsi="宋体"/>
          <w:color w:val="auto"/>
          <w:szCs w:val="21"/>
        </w:rPr>
        <w:t>、技术标评审（≤40分）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技术标评审采用等级制，分优、良、合格和不合格。技术标得分以优得技术标满分N分、良得(N-2)分、合格得(N-5)分，然后按各评标委员会成员的评审等级对应的分值进行加权平均计算。如等级为不合格的，则其投标文件不再进行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当等级制评审中启动投票表决机制时，同意不合格的票数超过半数的，则该投标文件被判为不合格；不足半数的则判定为合格，即将原评为不合格的得分按照合格分(N-5)计入算术平均值计算。</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投票不设弃权票。技术标合格的投标人进入商务标评审。</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技术标评审内容：</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1）园林绿化工程施工主要技术方案和施工方法</w:t>
      </w:r>
      <w:r>
        <w:rPr>
          <w:rFonts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）保证园林绿化施工质量的主要技术措施以及预防施工质量通病的措施</w:t>
      </w:r>
      <w:r>
        <w:rPr>
          <w:rFonts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3</w:t>
      </w:r>
      <w:r>
        <w:rPr>
          <w:rFonts w:hint="eastAsia" w:ascii="宋体" w:hAnsi="宋体"/>
          <w:color w:val="auto"/>
          <w:szCs w:val="21"/>
        </w:rPr>
        <w:t>）</w:t>
      </w:r>
      <w:r>
        <w:rPr>
          <w:rFonts w:ascii="宋体" w:hAnsi="宋体"/>
          <w:color w:val="auto"/>
          <w:szCs w:val="21"/>
        </w:rPr>
        <w:t>保证</w:t>
      </w:r>
      <w:r>
        <w:rPr>
          <w:rFonts w:hint="eastAsia" w:ascii="宋体" w:hAnsi="宋体"/>
          <w:color w:val="auto"/>
          <w:szCs w:val="21"/>
        </w:rPr>
        <w:t>本</w:t>
      </w:r>
      <w:r>
        <w:rPr>
          <w:rFonts w:ascii="宋体" w:hAnsi="宋体"/>
          <w:color w:val="auto"/>
          <w:szCs w:val="21"/>
        </w:rPr>
        <w:t>工程安全</w:t>
      </w:r>
      <w:r>
        <w:rPr>
          <w:rFonts w:hint="eastAsia" w:ascii="宋体" w:hAnsi="宋体"/>
          <w:color w:val="auto"/>
          <w:szCs w:val="21"/>
        </w:rPr>
        <w:t>、</w:t>
      </w:r>
      <w:r>
        <w:rPr>
          <w:rFonts w:ascii="宋体" w:hAnsi="宋体"/>
          <w:color w:val="auto"/>
          <w:szCs w:val="21"/>
        </w:rPr>
        <w:t>文明的主要技术措施；</w:t>
      </w:r>
      <w:r>
        <w:rPr>
          <w:rFonts w:hint="eastAsia" w:ascii="宋体" w:hAnsi="宋体"/>
          <w:color w:val="auto"/>
          <w:szCs w:val="21"/>
        </w:rPr>
        <w:t xml:space="preserve">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4</w:t>
      </w:r>
      <w:r>
        <w:rPr>
          <w:rFonts w:hint="eastAsia" w:ascii="宋体" w:hAnsi="宋体"/>
          <w:color w:val="auto"/>
          <w:szCs w:val="21"/>
        </w:rPr>
        <w:t>）</w:t>
      </w:r>
      <w:r>
        <w:rPr>
          <w:rFonts w:ascii="宋体" w:hAnsi="宋体"/>
          <w:color w:val="auto"/>
          <w:szCs w:val="21"/>
        </w:rPr>
        <w:t xml:space="preserve">工程总进度计划表及保证措施；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5</w:t>
      </w:r>
      <w:r>
        <w:rPr>
          <w:rFonts w:hint="eastAsia" w:ascii="宋体" w:hAnsi="宋体"/>
          <w:color w:val="auto"/>
          <w:szCs w:val="21"/>
        </w:rPr>
        <w:t>）</w:t>
      </w:r>
      <w:r>
        <w:rPr>
          <w:rFonts w:ascii="宋体" w:hAnsi="宋体"/>
          <w:color w:val="auto"/>
          <w:szCs w:val="21"/>
        </w:rPr>
        <w:t>施工总体平面布置图、主要施工机械、设备和劳动力用量情况；</w:t>
      </w:r>
      <w:r>
        <w:rPr>
          <w:rFonts w:hint="eastAsia" w:ascii="宋体" w:hAnsi="宋体"/>
          <w:color w:val="auto"/>
          <w:szCs w:val="21"/>
        </w:rPr>
        <w:t xml:space="preserve">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6</w:t>
      </w:r>
      <w:r>
        <w:rPr>
          <w:rFonts w:hint="eastAsia" w:ascii="宋体" w:hAnsi="宋体"/>
          <w:color w:val="auto"/>
          <w:szCs w:val="21"/>
        </w:rPr>
        <w:t>）</w:t>
      </w:r>
      <w:r>
        <w:rPr>
          <w:rFonts w:ascii="宋体" w:hAnsi="宋体"/>
          <w:color w:val="auto"/>
          <w:szCs w:val="21"/>
        </w:rPr>
        <w:t xml:space="preserve">“渣土垃圾”整治措施；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7</w:t>
      </w:r>
      <w:r>
        <w:rPr>
          <w:rFonts w:hint="eastAsia" w:ascii="宋体" w:hAnsi="宋体"/>
          <w:color w:val="auto"/>
          <w:szCs w:val="21"/>
        </w:rPr>
        <w:t>）</w:t>
      </w:r>
      <w:r>
        <w:rPr>
          <w:rFonts w:ascii="宋体" w:hAnsi="宋体"/>
          <w:color w:val="auto"/>
          <w:szCs w:val="21"/>
        </w:rPr>
        <w:t xml:space="preserve">工程总包管理、施工配合措施；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8</w:t>
      </w:r>
      <w:r>
        <w:rPr>
          <w:rFonts w:hint="eastAsia" w:ascii="宋体" w:hAnsi="宋体"/>
          <w:color w:val="auto"/>
          <w:szCs w:val="21"/>
        </w:rPr>
        <w:t>）</w:t>
      </w:r>
      <w:r>
        <w:rPr>
          <w:rFonts w:ascii="宋体" w:hAnsi="宋体"/>
          <w:color w:val="auto"/>
          <w:szCs w:val="21"/>
        </w:rPr>
        <w:t>养护措施</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9</w:t>
      </w:r>
      <w:r>
        <w:rPr>
          <w:rFonts w:hint="eastAsia" w:ascii="宋体" w:hAnsi="宋体"/>
          <w:color w:val="auto"/>
          <w:szCs w:val="21"/>
        </w:rPr>
        <w:t>）</w:t>
      </w:r>
      <w:r>
        <w:rPr>
          <w:rFonts w:ascii="宋体" w:hAnsi="宋体"/>
          <w:color w:val="auto"/>
          <w:szCs w:val="21"/>
        </w:rPr>
        <w:t>标书编制情况</w:t>
      </w:r>
      <w:r>
        <w:rPr>
          <w:rFonts w:hint="eastAsia" w:ascii="宋体" w:hAnsi="宋体"/>
          <w:color w:val="auto"/>
          <w:szCs w:val="21"/>
        </w:rPr>
        <w:t xml:space="preserve">；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投标文件（商务标</w:t>
      </w:r>
      <w:r>
        <w:rPr>
          <w:rFonts w:ascii="宋体" w:hAnsi="宋体"/>
          <w:color w:val="auto"/>
          <w:szCs w:val="21"/>
        </w:rPr>
        <w:t>及</w:t>
      </w:r>
      <w:r>
        <w:rPr>
          <w:rFonts w:hint="eastAsia" w:ascii="宋体" w:hAnsi="宋体"/>
          <w:color w:val="auto"/>
          <w:szCs w:val="21"/>
        </w:rPr>
        <w:t>技术标</w:t>
      </w:r>
      <w:r>
        <w:rPr>
          <w:rFonts w:ascii="宋体" w:hAnsi="宋体"/>
          <w:color w:val="auto"/>
          <w:szCs w:val="21"/>
        </w:rPr>
        <w:t>）</w:t>
      </w:r>
      <w:r>
        <w:rPr>
          <w:rFonts w:hint="eastAsia" w:ascii="宋体" w:hAnsi="宋体"/>
          <w:color w:val="auto"/>
          <w:szCs w:val="21"/>
        </w:rPr>
        <w:t>是否</w:t>
      </w:r>
      <w:r>
        <w:rPr>
          <w:rFonts w:ascii="宋体" w:hAnsi="宋体"/>
          <w:color w:val="auto"/>
          <w:szCs w:val="21"/>
        </w:rPr>
        <w:t>双面打印</w:t>
      </w:r>
      <w:r>
        <w:rPr>
          <w:rFonts w:hint="eastAsia" w:ascii="宋体" w:hAnsi="宋体"/>
          <w:color w:val="auto"/>
          <w:szCs w:val="21"/>
        </w:rPr>
        <w:t>且</w:t>
      </w:r>
      <w:r>
        <w:rPr>
          <w:rFonts w:ascii="宋体" w:hAnsi="宋体"/>
          <w:color w:val="auto"/>
          <w:szCs w:val="21"/>
        </w:rPr>
        <w:t>份数符合招标文件要求</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投标</w:t>
      </w:r>
      <w:r>
        <w:rPr>
          <w:rFonts w:ascii="宋体" w:hAnsi="宋体"/>
          <w:color w:val="auto"/>
          <w:szCs w:val="21"/>
        </w:rPr>
        <w:t>文件</w:t>
      </w:r>
      <w:r>
        <w:rPr>
          <w:rFonts w:hint="eastAsia" w:ascii="宋体" w:hAnsi="宋体"/>
          <w:color w:val="auto"/>
          <w:szCs w:val="21"/>
        </w:rPr>
        <w:t>中</w:t>
      </w:r>
      <w:r>
        <w:rPr>
          <w:rFonts w:ascii="宋体" w:hAnsi="宋体"/>
          <w:color w:val="auto"/>
          <w:szCs w:val="21"/>
        </w:rPr>
        <w:t>技术标页数</w:t>
      </w:r>
      <w:r>
        <w:rPr>
          <w:rFonts w:hint="eastAsia" w:ascii="宋体" w:hAnsi="宋体"/>
          <w:color w:val="auto"/>
          <w:szCs w:val="21"/>
        </w:rPr>
        <w:t>是否</w:t>
      </w:r>
      <w:r>
        <w:rPr>
          <w:rFonts w:ascii="宋体" w:hAnsi="宋体"/>
          <w:color w:val="auto"/>
          <w:szCs w:val="21"/>
        </w:rPr>
        <w:t>符合招标文件要求</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10）</w:t>
      </w:r>
      <w:r>
        <w:rPr>
          <w:rFonts w:ascii="宋体" w:hAnsi="宋体"/>
          <w:color w:val="auto"/>
          <w:szCs w:val="21"/>
        </w:rPr>
        <w:t>项目组管理人员情况</w:t>
      </w:r>
      <w:r>
        <w:rPr>
          <w:rFonts w:hint="eastAsia" w:ascii="宋体" w:hAnsi="宋体"/>
          <w:color w:val="auto"/>
          <w:szCs w:val="21"/>
        </w:rPr>
        <w:t xml:space="preserve">；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项目</w:t>
      </w:r>
      <w:r>
        <w:rPr>
          <w:rFonts w:ascii="宋体" w:hAnsi="宋体"/>
          <w:color w:val="auto"/>
          <w:szCs w:val="21"/>
        </w:rPr>
        <w:t>负责人</w:t>
      </w:r>
      <w:r>
        <w:rPr>
          <w:rFonts w:hint="eastAsia" w:ascii="宋体" w:hAnsi="宋体"/>
          <w:color w:val="auto"/>
          <w:szCs w:val="21"/>
        </w:rPr>
        <w:t>是否</w:t>
      </w:r>
      <w:r>
        <w:rPr>
          <w:rFonts w:ascii="宋体" w:hAnsi="宋体"/>
          <w:color w:val="auto"/>
          <w:szCs w:val="21"/>
        </w:rPr>
        <w:t>有每周到场工作五天</w:t>
      </w:r>
      <w:r>
        <w:rPr>
          <w:rFonts w:hint="eastAsia" w:ascii="宋体" w:hAnsi="宋体"/>
          <w:color w:val="auto"/>
          <w:szCs w:val="21"/>
        </w:rPr>
        <w:t>的</w:t>
      </w:r>
      <w:r>
        <w:rPr>
          <w:rFonts w:ascii="宋体" w:hAnsi="宋体"/>
          <w:color w:val="auto"/>
          <w:szCs w:val="21"/>
        </w:rPr>
        <w:t>承诺</w:t>
      </w:r>
      <w:r>
        <w:rPr>
          <w:rFonts w:hint="eastAsia" w:ascii="宋体" w:hAnsi="宋体"/>
          <w:color w:val="auto"/>
          <w:szCs w:val="21"/>
        </w:rPr>
        <w:t>。</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11）</w:t>
      </w:r>
      <w:r>
        <w:rPr>
          <w:rFonts w:ascii="宋体" w:hAnsi="宋体"/>
          <w:color w:val="auto"/>
          <w:szCs w:val="21"/>
        </w:rPr>
        <w:t>投标文件针对性</w:t>
      </w:r>
      <w:r>
        <w:rPr>
          <w:rFonts w:hint="eastAsia" w:ascii="宋体" w:hAnsi="宋体"/>
          <w:color w:val="auto"/>
          <w:szCs w:val="21"/>
        </w:rPr>
        <w:t>情况；</w:t>
      </w:r>
      <w:r>
        <w:rPr>
          <w:rFonts w:ascii="宋体" w:hAnsi="宋体"/>
          <w:color w:val="auto"/>
          <w:szCs w:val="21"/>
        </w:rPr>
        <w:t xml:space="preserve">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630" w:firstLineChars="300"/>
        <w:textAlignment w:val="auto"/>
        <w:rPr>
          <w:rFonts w:ascii="宋体" w:hAnsi="宋体"/>
          <w:color w:val="auto"/>
          <w:szCs w:val="21"/>
        </w:rPr>
      </w:pPr>
      <w:r>
        <w:rPr>
          <w:rFonts w:hint="eastAsia" w:ascii="宋体" w:hAnsi="宋体"/>
          <w:color w:val="auto"/>
          <w:szCs w:val="21"/>
        </w:rPr>
        <w:t>投标文件中是否提供与本工程无关内容。</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注：技术</w:t>
      </w:r>
      <w:r>
        <w:rPr>
          <w:rFonts w:ascii="宋体" w:hAnsi="宋体"/>
          <w:color w:val="auto"/>
          <w:szCs w:val="21"/>
        </w:rPr>
        <w:t>标合格</w:t>
      </w:r>
      <w:r>
        <w:rPr>
          <w:rFonts w:hint="eastAsia" w:ascii="宋体" w:hAnsi="宋体"/>
          <w:color w:val="auto"/>
          <w:szCs w:val="21"/>
        </w:rPr>
        <w:t>与否</w:t>
      </w:r>
      <w:r>
        <w:rPr>
          <w:rFonts w:ascii="宋体" w:hAnsi="宋体"/>
          <w:color w:val="auto"/>
          <w:szCs w:val="21"/>
        </w:rPr>
        <w:t>的评审</w:t>
      </w:r>
      <w:r>
        <w:rPr>
          <w:rFonts w:hint="eastAsia" w:ascii="宋体" w:hAnsi="宋体"/>
          <w:color w:val="auto"/>
          <w:szCs w:val="21"/>
        </w:rPr>
        <w:t>，可参照上述11项评审因素，每项评审分为满足、基本满足和不满足三个等级，如1-3项有一项不满足或4-8项有两项不满足的，评委则应认定该投标人的技术标不合格并书面详述理由。优、良、合格可在招标文件中指定相应的评审标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、商务标评审（≥55分）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对进入商务标评审的投标文件，先进行合理最低价的判别，对低于合理最低价的投标报价不再进行得分计算。对高于合理最低价的投标报价进行得分计算，最低的投标报价得满分</w:t>
      </w:r>
      <w:r>
        <w:rPr>
          <w:rFonts w:ascii="宋体" w:hAnsi="宋体"/>
          <w:color w:val="auto"/>
          <w:szCs w:val="21"/>
          <w:u w:val="single"/>
        </w:rPr>
        <w:t xml:space="preserve">  </w:t>
      </w:r>
      <w:r>
        <w:rPr>
          <w:rFonts w:hint="eastAsia" w:ascii="宋体" w:hAnsi="宋体"/>
          <w:color w:val="auto"/>
          <w:szCs w:val="21"/>
        </w:rPr>
        <w:t>分，每上浮1%进行扣</w:t>
      </w:r>
      <w:r>
        <w:rPr>
          <w:rFonts w:ascii="宋体" w:hAnsi="宋体"/>
          <w:color w:val="auto"/>
          <w:szCs w:val="21"/>
          <w:u w:val="single"/>
        </w:rPr>
        <w:t xml:space="preserve">  </w:t>
      </w:r>
      <w:r>
        <w:rPr>
          <w:rFonts w:hint="eastAsia" w:ascii="宋体" w:hAnsi="宋体"/>
          <w:color w:val="auto"/>
          <w:szCs w:val="21"/>
        </w:rPr>
        <w:t>分，得分线性插入计算，最低扣至常数分。（注：扣分分值为</w:t>
      </w:r>
      <w:r>
        <w:rPr>
          <w:rFonts w:ascii="宋体" w:hAnsi="宋体"/>
          <w:color w:val="auto"/>
          <w:szCs w:val="21"/>
        </w:rPr>
        <w:t>1-2</w:t>
      </w:r>
      <w:r>
        <w:rPr>
          <w:rFonts w:hint="eastAsia" w:ascii="宋体" w:hAnsi="宋体"/>
          <w:color w:val="auto"/>
          <w:szCs w:val="21"/>
        </w:rPr>
        <w:t>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商务标下限分值（常数分）与上线分值（满分）之间的分差不得小于10分。</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合理</w:t>
      </w:r>
      <w:r>
        <w:rPr>
          <w:rFonts w:ascii="宋体" w:hAnsi="宋体"/>
          <w:color w:val="auto"/>
          <w:szCs w:val="21"/>
        </w:rPr>
        <w:t>最低价的</w:t>
      </w:r>
      <w:r>
        <w:rPr>
          <w:rFonts w:hint="eastAsia" w:ascii="宋体" w:hAnsi="宋体"/>
          <w:color w:val="auto"/>
          <w:szCs w:val="21"/>
        </w:rPr>
        <w:t>计算</w:t>
      </w:r>
      <w:r>
        <w:rPr>
          <w:rFonts w:ascii="宋体" w:hAnsi="宋体"/>
          <w:color w:val="auto"/>
          <w:szCs w:val="21"/>
        </w:rPr>
        <w:t>由计算机</w:t>
      </w:r>
      <w:r>
        <w:rPr>
          <w:rFonts w:hint="eastAsia" w:ascii="宋体" w:hAnsi="宋体"/>
          <w:color w:val="auto"/>
          <w:szCs w:val="21"/>
        </w:rPr>
        <w:t>系统</w:t>
      </w:r>
      <w:r>
        <w:rPr>
          <w:rFonts w:ascii="宋体" w:hAnsi="宋体"/>
          <w:color w:val="auto"/>
          <w:szCs w:val="21"/>
        </w:rPr>
        <w:t>完成，其入围</w:t>
      </w:r>
      <w:r>
        <w:rPr>
          <w:rFonts w:hint="eastAsia" w:ascii="宋体" w:hAnsi="宋体"/>
          <w:color w:val="auto"/>
          <w:szCs w:val="21"/>
        </w:rPr>
        <w:t>投标</w:t>
      </w:r>
      <w:r>
        <w:rPr>
          <w:rFonts w:ascii="宋体" w:hAnsi="宋体"/>
          <w:color w:val="auto"/>
          <w:szCs w:val="21"/>
        </w:rPr>
        <w:t>人是指进入</w:t>
      </w:r>
      <w:r>
        <w:rPr>
          <w:rFonts w:hint="eastAsia" w:ascii="宋体" w:hAnsi="宋体"/>
          <w:color w:val="auto"/>
          <w:szCs w:val="21"/>
        </w:rPr>
        <w:t>商务标</w:t>
      </w:r>
      <w:r>
        <w:rPr>
          <w:rFonts w:ascii="宋体" w:hAnsi="宋体"/>
          <w:color w:val="auto"/>
          <w:szCs w:val="21"/>
        </w:rPr>
        <w:t>评审的投标单位。</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合理最低价的确定：</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1）采用单价合同的项目合理最低价的确定方式：先对入围投标人工程量清单中的分部分项工程项目清单综合单价子目（指单价）、单价措施项目清单综合单价子目（指单价）、总价措施项目清单费用（指总费用）、</w:t>
      </w:r>
      <w:r>
        <w:rPr>
          <w:rFonts w:hint="eastAsia" w:ascii="宋体" w:hAnsi="宋体" w:cs="宋体"/>
          <w:color w:val="auto"/>
          <w:szCs w:val="21"/>
        </w:rPr>
        <w:t>其他项目清单费用</w:t>
      </w:r>
      <w:r>
        <w:rPr>
          <w:rFonts w:hint="eastAsia" w:ascii="宋体" w:hAnsi="宋体"/>
          <w:color w:val="auto"/>
          <w:szCs w:val="21"/>
        </w:rPr>
        <w:t>（指其他清单费用扣除暂列金额、专业工程暂估价）、规费项目（指计算基数，其中社会保险费指计算基数及计算费率）和增值税项目（指计算基数）等所有报价由低到高分别依次排序，剔除各报价最高的</w:t>
      </w:r>
      <w:r>
        <w:rPr>
          <w:rFonts w:ascii="宋体" w:hAnsi="宋体"/>
          <w:color w:val="auto"/>
          <w:szCs w:val="21"/>
        </w:rPr>
        <w:t>20%</w:t>
      </w:r>
      <w:r>
        <w:rPr>
          <w:rFonts w:hint="eastAsia" w:ascii="宋体" w:hAnsi="宋体"/>
          <w:color w:val="auto"/>
          <w:szCs w:val="21"/>
        </w:rPr>
        <w:t>项（四舍五入取整）和最低的</w:t>
      </w:r>
      <w:r>
        <w:rPr>
          <w:rFonts w:ascii="宋体" w:hAnsi="宋体"/>
          <w:color w:val="auto"/>
          <w:szCs w:val="21"/>
        </w:rPr>
        <w:t>20%</w:t>
      </w:r>
      <w:r>
        <w:rPr>
          <w:rFonts w:hint="eastAsia" w:ascii="宋体" w:hAnsi="宋体"/>
          <w:color w:val="auto"/>
          <w:szCs w:val="21"/>
        </w:rPr>
        <w:t>项（四舍五入取整），并分别对剩余报价进行算术平均，按计价规范进行汇总，计算得出一个总价，并下浮一定比例后得出合理最低价。</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2）采用总价合同的项目合理最低价的确定方式：当投标人≥</w:t>
      </w:r>
      <w:r>
        <w:rPr>
          <w:rFonts w:ascii="宋体" w:hAnsi="宋体"/>
          <w:color w:val="auto"/>
          <w:szCs w:val="21"/>
        </w:rPr>
        <w:t>5</w:t>
      </w:r>
      <w:r>
        <w:rPr>
          <w:rFonts w:hint="eastAsia" w:ascii="宋体" w:hAnsi="宋体"/>
          <w:color w:val="auto"/>
          <w:szCs w:val="21"/>
        </w:rPr>
        <w:t>家时，先对入围投标人的投标报价（扣除暂列金额、专业工程暂估价）由低到高依次排序，剔除投标报价（扣除暂列金额、暂估价）最高的</w:t>
      </w:r>
      <w:r>
        <w:rPr>
          <w:rFonts w:ascii="宋体" w:hAnsi="宋体"/>
          <w:color w:val="auto"/>
          <w:szCs w:val="21"/>
        </w:rPr>
        <w:t>20%</w:t>
      </w:r>
      <w:r>
        <w:rPr>
          <w:rFonts w:hint="eastAsia" w:ascii="宋体" w:hAnsi="宋体"/>
          <w:color w:val="auto"/>
          <w:szCs w:val="21"/>
        </w:rPr>
        <w:t>家（四舍五入取整）和最低的</w:t>
      </w:r>
      <w:r>
        <w:rPr>
          <w:rFonts w:ascii="宋体" w:hAnsi="宋体"/>
          <w:color w:val="auto"/>
          <w:szCs w:val="21"/>
        </w:rPr>
        <w:t>20%</w:t>
      </w:r>
      <w:r>
        <w:rPr>
          <w:rFonts w:hint="eastAsia" w:ascii="宋体" w:hAnsi="宋体"/>
          <w:color w:val="auto"/>
          <w:szCs w:val="21"/>
        </w:rPr>
        <w:t>家（四舍五入取整），然后进行算术平均，计算得出一个平均价，并下浮一定比例后得出合理最低价；当投标人＜</w:t>
      </w:r>
      <w:r>
        <w:rPr>
          <w:rFonts w:ascii="宋体" w:hAnsi="宋体"/>
          <w:color w:val="auto"/>
          <w:szCs w:val="21"/>
        </w:rPr>
        <w:t>5</w:t>
      </w:r>
      <w:r>
        <w:rPr>
          <w:rFonts w:hint="eastAsia" w:ascii="宋体" w:hAnsi="宋体"/>
          <w:color w:val="auto"/>
          <w:szCs w:val="21"/>
        </w:rPr>
        <w:t xml:space="preserve">家时，则全部投标报价均进入平均价计算。 </w:t>
      </w:r>
    </w:p>
    <w:p>
      <w:pPr>
        <w:pageBreakBefore w:val="0"/>
        <w:widowControl/>
        <w:shd w:val="clear" w:color="auto" w:fill="FFFFFF"/>
        <w:kinsoku/>
        <w:wordWrap/>
        <w:overflowPunct/>
        <w:topLinePunct w:val="0"/>
        <w:autoSpaceDE/>
        <w:autoSpaceDN/>
        <w:bidi w:val="0"/>
        <w:adjustRightInd/>
        <w:snapToGrid w:val="0"/>
        <w:spacing w:afterAutospacing="0" w:line="360" w:lineRule="exact"/>
        <w:ind w:right="0" w:rightChars="0" w:firstLine="420" w:firstLineChars="200"/>
        <w:textAlignment w:val="auto"/>
        <w:rPr>
          <w:rFonts w:ascii="宋体" w:hAnsi="宋体"/>
          <w:color w:val="auto"/>
          <w:szCs w:val="21"/>
        </w:rPr>
      </w:pPr>
      <w:r>
        <w:rPr>
          <w:rFonts w:hint="eastAsia" w:ascii="宋体" w:hAnsi="宋体"/>
          <w:color w:val="auto"/>
          <w:szCs w:val="21"/>
        </w:rPr>
        <w:t>3）</w:t>
      </w:r>
      <w:r>
        <w:rPr>
          <w:rFonts w:ascii="宋体" w:hAnsi="宋体"/>
          <w:color w:val="auto"/>
          <w:szCs w:val="21"/>
        </w:rPr>
        <w:t>园林绿化工程下浮范围</w:t>
      </w:r>
      <w:r>
        <w:rPr>
          <w:rFonts w:hint="eastAsia" w:ascii="宋体" w:hAnsi="宋体"/>
          <w:color w:val="auto"/>
          <w:szCs w:val="21"/>
        </w:rPr>
        <w:t>见投标人须知前附表。</w:t>
      </w:r>
    </w:p>
    <w:p>
      <w:pPr>
        <w:widowControl/>
        <w:shd w:val="clear" w:color="auto" w:fill="FFFFFF"/>
        <w:snapToGrid w:val="0"/>
        <w:spacing w:line="360" w:lineRule="auto"/>
        <w:ind w:firstLine="420" w:firstLineChars="200"/>
        <w:rPr>
          <w:rFonts w:ascii="宋体" w:hAnsi="宋体"/>
          <w:sz w:val="32"/>
          <w:szCs w:val="32"/>
        </w:rPr>
      </w:pPr>
      <w:r>
        <w:rPr>
          <w:rFonts w:ascii="宋体" w:hAnsi="宋体"/>
          <w:szCs w:val="21"/>
        </w:rPr>
        <w:br w:type="page"/>
      </w:r>
    </w:p>
    <w:p>
      <w:pPr>
        <w:pStyle w:val="2"/>
        <w:rPr>
          <w:rFonts w:ascii="宋体" w:hAnsi="宋体" w:eastAsia="宋体"/>
        </w:rPr>
      </w:pPr>
      <w:bookmarkStart w:id="203" w:name="_Toc364679557"/>
      <w:r>
        <w:rPr>
          <w:rFonts w:hint="eastAsia" w:ascii="宋体" w:hAnsi="宋体" w:eastAsia="宋体"/>
        </w:rPr>
        <w:t xml:space="preserve"> </w:t>
      </w:r>
      <w:bookmarkStart w:id="204" w:name="_Toc496512964"/>
      <w:r>
        <w:rPr>
          <w:rFonts w:hint="eastAsia" w:ascii="宋体" w:hAnsi="宋体" w:eastAsia="宋体"/>
        </w:rPr>
        <w:t>合同条款及格式</w:t>
      </w:r>
      <w:bookmarkEnd w:id="203"/>
      <w:bookmarkEnd w:id="204"/>
    </w:p>
    <w:p>
      <w:pPr>
        <w:rPr>
          <w:rFonts w:ascii="宋体" w:hAnsi="宋体"/>
        </w:rPr>
      </w:pPr>
    </w:p>
    <w:p>
      <w:pPr>
        <w:spacing w:before="120" w:beforeLines="50" w:after="120" w:afterLines="50" w:line="360" w:lineRule="auto"/>
        <w:jc w:val="left"/>
        <w:rPr>
          <w:rFonts w:ascii="宋体" w:hAnsi="宋体"/>
          <w:szCs w:val="21"/>
        </w:rPr>
      </w:pPr>
      <w:r>
        <w:rPr>
          <w:rFonts w:hint="eastAsia" w:ascii="宋体" w:hAnsi="宋体"/>
          <w:lang w:val="en-US" w:eastAsia="zh-CN"/>
        </w:rPr>
        <w:t>合同略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 w:val="36"/>
          <w:szCs w:val="36"/>
        </w:rPr>
      </w:pPr>
    </w:p>
    <w:p>
      <w:pPr>
        <w:spacing w:line="360" w:lineRule="auto"/>
        <w:jc w:val="center"/>
        <w:outlineLvl w:val="0"/>
        <w:rPr>
          <w:rFonts w:hint="eastAsia" w:ascii="宋体" w:hAnsi="宋体"/>
          <w:b/>
          <w:sz w:val="36"/>
          <w:szCs w:val="36"/>
        </w:rPr>
      </w:pPr>
      <w:bookmarkStart w:id="205" w:name="_Toc364679597"/>
      <w:bookmarkStart w:id="206" w:name="_Toc496512965"/>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p>
    <w:p>
      <w:pPr>
        <w:numPr>
          <w:ilvl w:val="0"/>
          <w:numId w:val="7"/>
        </w:numPr>
        <w:spacing w:line="360" w:lineRule="auto"/>
        <w:jc w:val="center"/>
        <w:outlineLvl w:val="0"/>
        <w:rPr>
          <w:rFonts w:hint="eastAsia" w:ascii="宋体" w:hAnsi="宋体"/>
          <w:b/>
          <w:sz w:val="36"/>
          <w:szCs w:val="36"/>
        </w:rPr>
      </w:pPr>
      <w:r>
        <w:rPr>
          <w:rFonts w:hint="eastAsia" w:ascii="宋体" w:hAnsi="宋体"/>
          <w:b/>
          <w:sz w:val="36"/>
          <w:szCs w:val="36"/>
        </w:rPr>
        <w:t xml:space="preserve"> 工程量清</w:t>
      </w:r>
      <w:bookmarkEnd w:id="205"/>
      <w:bookmarkEnd w:id="206"/>
      <w:bookmarkStart w:id="207" w:name="_Toc347826322"/>
      <w:bookmarkStart w:id="208" w:name="_Toc364679598"/>
    </w:p>
    <w:p>
      <w:pPr>
        <w:numPr>
          <w:ilvl w:val="0"/>
          <w:numId w:val="0"/>
        </w:numPr>
        <w:spacing w:line="360" w:lineRule="auto"/>
        <w:jc w:val="center"/>
        <w:outlineLvl w:val="0"/>
        <w:rPr>
          <w:rFonts w:ascii="宋体" w:hAnsi="宋体"/>
          <w:b/>
          <w:sz w:val="30"/>
          <w:szCs w:val="30"/>
        </w:rPr>
      </w:pPr>
      <w:r>
        <w:rPr>
          <w:rFonts w:hint="eastAsia" w:ascii="宋体" w:hAnsi="宋体"/>
          <w:b/>
          <w:sz w:val="30"/>
          <w:szCs w:val="30"/>
        </w:rPr>
        <w:t>总  说  明</w:t>
      </w:r>
      <w:bookmarkEnd w:id="207"/>
      <w:bookmarkEnd w:id="208"/>
    </w:p>
    <w:p>
      <w:pPr>
        <w:keepNext w:val="0"/>
        <w:keepLines w:val="0"/>
        <w:pageBreakBefore w:val="0"/>
        <w:kinsoku/>
        <w:wordWrap/>
        <w:overflowPunct/>
        <w:topLinePunct w:val="0"/>
        <w:autoSpaceDE/>
        <w:autoSpaceDN/>
        <w:bidi w:val="0"/>
        <w:snapToGrid/>
        <w:spacing w:afterAutospacing="0" w:line="300" w:lineRule="exact"/>
        <w:ind w:right="0" w:rightChars="0"/>
        <w:jc w:val="left"/>
        <w:textAlignment w:val="auto"/>
        <w:outlineLvl w:val="2"/>
        <w:rPr>
          <w:rFonts w:ascii="宋体" w:hAnsi="宋体"/>
          <w:b/>
          <w:sz w:val="28"/>
          <w:szCs w:val="28"/>
        </w:rPr>
      </w:pPr>
      <w:bookmarkStart w:id="209" w:name="_Toc364679599"/>
      <w:bookmarkStart w:id="210" w:name="_Toc364682211"/>
      <w:bookmarkStart w:id="211" w:name="_Toc433207749"/>
      <w:r>
        <w:rPr>
          <w:rFonts w:hint="eastAsia" w:ascii="宋体" w:hAnsi="宋体"/>
          <w:b/>
          <w:sz w:val="28"/>
          <w:szCs w:val="28"/>
        </w:rPr>
        <w:t>1</w:t>
      </w:r>
      <w:r>
        <w:rPr>
          <w:rFonts w:ascii="宋体" w:hAnsi="宋体"/>
          <w:b/>
          <w:sz w:val="28"/>
          <w:szCs w:val="28"/>
        </w:rPr>
        <w:t>.</w:t>
      </w:r>
      <w:r>
        <w:rPr>
          <w:rFonts w:hint="eastAsia" w:ascii="宋体" w:hAnsi="宋体"/>
          <w:b/>
          <w:sz w:val="28"/>
          <w:szCs w:val="28"/>
        </w:rPr>
        <w:t>工程量清单说明</w:t>
      </w:r>
      <w:bookmarkEnd w:id="209"/>
      <w:bookmarkEnd w:id="210"/>
      <w:bookmarkEnd w:id="211"/>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1.1本工程量清单是依据中华人民共和国国家标准《建设工程工程量清单计价规范》及其《上海市建设工程工程量计价应用规则》（两者以下简称“计价规范”）和招标文件中包括的图纸等编制。计价规范中规定的工程量计算规则中没有的子目，应在本章第1.4款约定；计价规范中规定的工程量计算规则中没有且本章第1.4款也未约定的，双方协商确定；协商不成的，可向本市工程造价管理部门咨询或按照有合同约束力的图纸所标示尺寸的理论净量计算。计量采用中华人民共和国法定的基本计量单位。</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1.2本工程量清单应与招标文件中的投标人须知、通用合同条款、专用合同条款、技术标准和要求及图纸等章节内容一起阅读和理解。</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1.3本工程量清单是投标报价的共同基础，竣工结算的工程量按合同约定确定。合同价格的确定以及价款支付应遵循合同条款(包括通用合同条款和专用合同条款)、技术标准和要求以及本章的有关约定。</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1.4本条第1.1款中约定的计量和计价规则适用于合同履约过程中工程量计量与价款支付、工程变更、索赔和工程结算。</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1.5本条与下述第2条和第3条的说明内容是构成合同文件的已标价工程量清单的组成部分。</w:t>
      </w:r>
    </w:p>
    <w:p>
      <w:pPr>
        <w:keepNext w:val="0"/>
        <w:keepLines w:val="0"/>
        <w:pageBreakBefore w:val="0"/>
        <w:kinsoku/>
        <w:wordWrap/>
        <w:overflowPunct/>
        <w:topLinePunct w:val="0"/>
        <w:autoSpaceDE/>
        <w:autoSpaceDN/>
        <w:bidi w:val="0"/>
        <w:snapToGrid/>
        <w:spacing w:afterAutospacing="0" w:line="300" w:lineRule="exact"/>
        <w:ind w:right="0" w:rightChars="0"/>
        <w:jc w:val="left"/>
        <w:textAlignment w:val="auto"/>
        <w:outlineLvl w:val="2"/>
        <w:rPr>
          <w:rFonts w:ascii="宋体" w:hAnsi="宋体"/>
          <w:b/>
          <w:sz w:val="28"/>
          <w:szCs w:val="28"/>
        </w:rPr>
      </w:pPr>
      <w:bookmarkStart w:id="212" w:name="_Toc364679600"/>
      <w:bookmarkStart w:id="213" w:name="_Toc364682212"/>
      <w:bookmarkStart w:id="214" w:name="_Toc433207750"/>
      <w:r>
        <w:rPr>
          <w:rFonts w:hint="eastAsia" w:ascii="宋体" w:hAnsi="宋体"/>
          <w:b/>
          <w:sz w:val="28"/>
          <w:szCs w:val="28"/>
        </w:rPr>
        <w:t>2</w:t>
      </w:r>
      <w:r>
        <w:rPr>
          <w:rFonts w:ascii="宋体" w:hAnsi="宋体"/>
          <w:b/>
          <w:sz w:val="28"/>
          <w:szCs w:val="28"/>
        </w:rPr>
        <w:t>.</w:t>
      </w:r>
      <w:r>
        <w:rPr>
          <w:rFonts w:hint="eastAsia" w:ascii="宋体" w:hAnsi="宋体"/>
          <w:b/>
          <w:sz w:val="28"/>
          <w:szCs w:val="28"/>
        </w:rPr>
        <w:t>投标报价说明</w:t>
      </w:r>
      <w:bookmarkEnd w:id="212"/>
      <w:bookmarkEnd w:id="213"/>
      <w:bookmarkEnd w:id="214"/>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2.1投标报价应根据招标文件中的有关计价要求，并按照下列依据自主报价。</w:t>
      </w:r>
    </w:p>
    <w:p>
      <w:pPr>
        <w:keepNext w:val="0"/>
        <w:keepLines w:val="0"/>
        <w:pageBreakBefore w:val="0"/>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rPr>
      </w:pPr>
      <w:r>
        <w:rPr>
          <w:rFonts w:hint="eastAsia" w:ascii="宋体" w:hAnsi="宋体"/>
          <w:szCs w:val="21"/>
        </w:rPr>
        <w:t>(1)本招标文件；</w:t>
      </w:r>
    </w:p>
    <w:p>
      <w:pPr>
        <w:keepNext w:val="0"/>
        <w:keepLines w:val="0"/>
        <w:pageBreakBefore w:val="0"/>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rPr>
      </w:pPr>
      <w:r>
        <w:rPr>
          <w:rFonts w:hint="eastAsia" w:ascii="宋体" w:hAnsi="宋体"/>
          <w:szCs w:val="21"/>
        </w:rPr>
        <w:t>(2)《建设工程工程量清单计价规范》及其《上海市建设工程工程量计价应用规则》；</w:t>
      </w:r>
    </w:p>
    <w:p>
      <w:pPr>
        <w:keepNext w:val="0"/>
        <w:keepLines w:val="0"/>
        <w:pageBreakBefore w:val="0"/>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rPr>
      </w:pPr>
      <w:r>
        <w:rPr>
          <w:rFonts w:hint="eastAsia" w:ascii="宋体" w:hAnsi="宋体"/>
          <w:szCs w:val="21"/>
        </w:rPr>
        <w:t>(3)国家或本市建设主管部门颁发的计价办法；</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(4)企业定额，国家或本市建设主管部门颁发的计价标准（定额）；</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(5)补充招标文件；</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(6)建设工程设计文件及相关资料；</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(7)施工现场情况、工程特点及拟定的投标施工组织设计或施工方案；</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(8)与建设项目相关的标准、规定等技术资料；</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(9)市场价格信息或工程造价管理机构发布的工程造价信息；</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(10)其他的相关资料。</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2.2工程量清单中的每一子目须填入单价或价格，且只允许有一个报价。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2.3工程量清单中标价的单价或金额，应包括所需人工费、材料费、施工机械使用费和管理费及利润，以及合同约定的风险费用。</w:t>
      </w:r>
    </w:p>
    <w:p>
      <w:pPr>
        <w:keepNext w:val="0"/>
        <w:keepLines w:val="0"/>
        <w:pageBreakBefore w:val="0"/>
        <w:widowControl/>
        <w:kinsoku/>
        <w:wordWrap/>
        <w:overflowPunct/>
        <w:topLinePunct w:val="0"/>
        <w:autoSpaceDE/>
        <w:autoSpaceDN/>
        <w:bidi w:val="0"/>
        <w:snapToGrid/>
        <w:spacing w:afterAutospacing="0" w:line="300" w:lineRule="exact"/>
        <w:ind w:right="0" w:rightChars="0" w:firstLine="420" w:firstLineChars="200"/>
        <w:jc w:val="left"/>
        <w:textAlignment w:val="auto"/>
        <w:rPr>
          <w:rFonts w:ascii="宋体" w:hAnsi="宋体"/>
          <w:szCs w:val="21"/>
        </w:rPr>
      </w:pPr>
      <w:r>
        <w:rPr>
          <w:rFonts w:hint="eastAsia" w:ascii="宋体" w:hAnsi="宋体"/>
          <w:szCs w:val="21"/>
        </w:rPr>
        <w:t>上海市建设工程施工费用计算按照《关于实施建筑业营业税改增值税调整本市建设工程计价依据的通知》及其附件《最高投标限价相关费率取费标准（增值税）》和《上海市建工程施工费用计算规则（增值税）》（沪建市管〔2016〕42号文）执行。</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2.4已标价工程量清单中投标人没有填入单价或价格的子目，其费用视为已分摊在工程量清单中其他已标价的相关子目的单价或价格之中（适用总价合同）。</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2.5“投标报价汇总表”中的投标总价由分部分项工程费、措施项目费、其他项目费、规费和增值税组成，并且“投标报价汇总表”中的投标总价应当与构成已标价工程量清单的分部分项工程费、措施项目费、其他项目费、规费、增值税的合计金额一致。</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2.6 分部分项工程项目按下列要求报价：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2.6.1分部分项工程量清单计价应依据计价规范中关于综合单价的组成内容确定报价。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2.6.2 如果分部分项工程量清单中涉及“材料和工程设备暂估单价表”中列出的材料和工程设备，则按照本节第3.3.2项的报价原则，将该类材料和工程设备的暂估单价本身以及除对应的规费及增值税以外的费用计入分部分项工程量清单相应子目的综合单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2.6.3 分部分项工程量清单中涉及发包人提供的材料（设备）中列出的材料和设备，其供应至现场指定位置的采购供应价计入投标报价。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2.6.4“分部分项工程量清单与计价表”所列各子目的综合单价组成中，各子目的人工、材料和机械台班消耗量由投标人按照其自身情况做充分的、竞争性考虑。材料消耗量包括损耗量。主要分部分项项目（工程量清单中勾选的项目），投标报价中必须给出详细的综合单价组价分析，且组价内容必须包含完整的项目工作内容。</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2.6.5 投标人在投标文件中提交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2.7 措施项目按下列要求报价：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 xml:space="preserve">2.7.1措施项目清单计价应根据投标人的施工组织设计进行报价。可以计量工程量的措施项目，应按分部分项工程量清单的方式采用综合单价计价；其余的措施项目可以“项”为单位的方式计价。 </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2.7.2措施项目清单中的安全文明施工费应进行费用明细报价，其合计金额不得低于以分部分项工程费为基数，乘以最低费率</w:t>
      </w:r>
      <w:r>
        <w:rPr>
          <w:rFonts w:ascii="宋体" w:hAnsi="宋体"/>
          <w:szCs w:val="21"/>
          <w:u w:val="single"/>
        </w:rPr>
        <w:t xml:space="preserve">       </w:t>
      </w:r>
      <w:r>
        <w:rPr>
          <w:rFonts w:ascii="宋体" w:hAnsi="宋体"/>
          <w:szCs w:val="21"/>
        </w:rPr>
        <w:t>%的90%</w:t>
      </w:r>
      <w:r>
        <w:rPr>
          <w:rFonts w:hint="eastAsia" w:ascii="宋体" w:hAnsi="宋体"/>
          <w:szCs w:val="21"/>
        </w:rPr>
        <w:t>。（最低费率根据《上海市建设工程安全防护、文明施工措施费用管理暂行规定》（沪建交〔2006〕445号）以及《关于实施建筑业营业税改增值税调整本市建设工程计价依据的通知》（沪建市管（2016）42号）明确）</w:t>
      </w:r>
    </w:p>
    <w:p>
      <w:pPr>
        <w:keepNext w:val="0"/>
        <w:keepLines w:val="0"/>
        <w:pageBreakBefore w:val="0"/>
        <w:tabs>
          <w:tab w:val="left" w:pos="720"/>
        </w:tabs>
        <w:kinsoku/>
        <w:wordWrap/>
        <w:overflowPunct/>
        <w:topLinePunct w:val="0"/>
        <w:autoSpaceDE/>
        <w:autoSpaceDN/>
        <w:bidi w:val="0"/>
        <w:snapToGrid/>
        <w:spacing w:afterAutospacing="0" w:line="300" w:lineRule="exact"/>
        <w:ind w:left="61" w:leftChars="29" w:right="0" w:rightChars="0" w:firstLine="420" w:firstLineChars="200"/>
        <w:textAlignment w:val="auto"/>
        <w:rPr>
          <w:rFonts w:ascii="宋体" w:hAnsi="宋体"/>
          <w:szCs w:val="21"/>
        </w:rPr>
      </w:pPr>
      <w:r>
        <w:rPr>
          <w:rFonts w:hint="eastAsia" w:ascii="宋体" w:hAnsi="宋体"/>
          <w:szCs w:val="21"/>
        </w:rPr>
        <w:t>2.7.3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r>
        <w:rPr>
          <w:rFonts w:ascii="宋体" w:hAnsi="宋体"/>
          <w:szCs w:val="21"/>
        </w:rPr>
        <w:t>重要措施项目报价应与施工组织设计相符，并开列措施项目费用的明细清单</w:t>
      </w:r>
      <w:r>
        <w:rPr>
          <w:rFonts w:hint="eastAsia" w:ascii="宋体" w:hAnsi="宋体"/>
          <w:szCs w:val="21"/>
        </w:rPr>
        <w:t>；</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2.7.4“措施项目清单与计价表”中所填写的报价金额，应全面涵盖招标文件约定的投标人中标后施工、竣工、交付本工程并维修其任何缺陷所需要履行的责任和义务的全部费用。</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2.7.5对于“措施项目清单与计价表”中所填写的报价金额，应按照“措施项目清单报价分析表”对措施项目报价的组成进行详细的列项和分析。</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2.8其他项目清单费应按下列规定报价：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2.8.1暂列金额按“暂列金额明细表”中列出的金额报价，此处的暂列金额是招标人在招标文件中统一给定的。</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2.8.2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2.8.3计日工按“计日工表”中列出的子目和估算数量，自主确定综合单价并计算计日工金额。计日工综合单价均不包括规费和增值税，其中：</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(1) 劳务单价应当包括工人工资、交通费用、各种补贴、劳动安全保护、个人应缴纳的社保费用、手提手动和电动工器具、施工场地内已经搭设的脚手架、水电和低值易耗品费用、现场管理费用、企业管理费和利润；</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(2)材料价格包括材料运到现场的价格以及现场搬运、仓储、二次搬运、损耗、保险、企业管理费和利润；</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 施工机械限于在施工场地(现场)的机械设备，其价格包括租赁或折旧、维修、维护和燃油等消耗品以及操作人员费用，包括承包人企业管理费和利润，但不包括规费和增值税。辅助人员按劳务价格另计。</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2.8.4 总承包服务费根据招标文件中列出的内容和要求，按“总承包服务费计价表”所列格式自主报价。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2.9规费</w:t>
      </w:r>
    </w:p>
    <w:p>
      <w:pPr>
        <w:keepNext w:val="0"/>
        <w:keepLines w:val="0"/>
        <w:pageBreakBefore w:val="0"/>
        <w:tabs>
          <w:tab w:val="left" w:pos="720"/>
        </w:tabs>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rPr>
      </w:pPr>
      <w:r>
        <w:rPr>
          <w:rFonts w:hint="eastAsia" w:ascii="宋体" w:hAnsi="宋体"/>
          <w:szCs w:val="21"/>
        </w:rPr>
        <w:t>2.9.1 社会保险费：社会保险费以以分部分项工程、单项措施和专业暂估价中的人工费（按专业暂估价的20%计算）为基数。社会保险费包括管理人员和生产工人的社会保险费，管理人员和生产工人社会保险费费率固定统一。该费用由投标人在投标时填报。两项合计后列入评标总价参与评标。各类工程社会保险费费率按工程造价管理部门发布的费率计算（沪建市管〔2016〕43号文）。</w:t>
      </w:r>
    </w:p>
    <w:p>
      <w:pPr>
        <w:keepNext w:val="0"/>
        <w:keepLines w:val="0"/>
        <w:pageBreakBefore w:val="0"/>
        <w:tabs>
          <w:tab w:val="left" w:pos="720"/>
        </w:tabs>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rPr>
      </w:pPr>
      <w:r>
        <w:rPr>
          <w:rFonts w:hint="eastAsia" w:ascii="宋体" w:hAnsi="宋体"/>
          <w:szCs w:val="21"/>
        </w:rPr>
        <w:t>2.9.2住房公积金：以分部分项工程、单项措施和专业暂估价中的人工费（按专业暂估价的20%计算）中的人工费为基数。房屋建筑与装饰工程、市政工程（土建部分）按该基数乘以1.96%计算；安装工程和园林绿化工程按该基数乘以1.59%计算。（沪建市管〔2016〕43号文）</w:t>
      </w:r>
    </w:p>
    <w:p>
      <w:pPr>
        <w:keepNext w:val="0"/>
        <w:keepLines w:val="0"/>
        <w:pageBreakBefore w:val="0"/>
        <w:tabs>
          <w:tab w:val="left" w:pos="720"/>
        </w:tabs>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rPr>
      </w:pPr>
      <w:r>
        <w:rPr>
          <w:rFonts w:hint="eastAsia" w:ascii="宋体" w:hAnsi="宋体"/>
          <w:szCs w:val="21"/>
        </w:rPr>
        <w:t>注：工程排污费：按本市相关规定计入建设工程材料价格信息发布的水费价格内。</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2.10  增值税</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2.10.1 国家税法规定的应计入建设工程造价内的增值税，即为当期销项税额。当期销项税额=税前工程造价×增值税税率。增值税税率为11%。</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2.10.2 税前工程造价为人工费、材料费、工程设备费和施工机具使用费、企业管理费、利润和规费之和，各费用项目均以不包含增值税可抵扣进项税额的价格计算。</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2.11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keepNext w:val="0"/>
        <w:keepLines w:val="0"/>
        <w:pageBreakBefore w:val="0"/>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rPr>
      </w:pPr>
      <w:r>
        <w:rPr>
          <w:rFonts w:hint="eastAsia" w:ascii="宋体" w:hAnsi="宋体"/>
          <w:szCs w:val="21"/>
        </w:rPr>
        <w:t>2.12企业管理费包括城市维护建设税、教育费附加、地方教育费附加及河道管理费等附加税费。企业管理费应由投标人在保证不低于其成本的基础上做竞争性考虑；利润由投标人根据自身情况和综合实力做竞争性考虑。</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2.13投标人在投标报价中应考虑招标文件中要求投标人承担的风险范围以及相关的费用。投标总价除暂列金额、暂估价外均应按规自主确定报价，但不得低于其成本。</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2.14 投标总价为投标人在投标文件中提出的各项支付金额的总和，为实施、完成招标工程并修补缺陷以及履行招标文件中约定的风险范围内的所有责任和义务所发生的全部费用。</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2.15 有关投标报价的其他说明：</w:t>
      </w:r>
    </w:p>
    <w:p>
      <w:pPr>
        <w:keepNext w:val="0"/>
        <w:keepLines w:val="0"/>
        <w:pageBreakBefore w:val="0"/>
        <w:kinsoku/>
        <w:wordWrap/>
        <w:overflowPunct/>
        <w:topLinePunct w:val="0"/>
        <w:autoSpaceDE/>
        <w:autoSpaceDN/>
        <w:bidi w:val="0"/>
        <w:adjustRightInd w:val="0"/>
        <w:snapToGrid/>
        <w:spacing w:afterAutospacing="0" w:line="300" w:lineRule="exact"/>
        <w:ind w:right="0" w:rightChars="0" w:firstLine="420" w:firstLineChars="200"/>
        <w:textAlignment w:val="auto"/>
        <w:rPr>
          <w:rFonts w:ascii="宋体" w:hAnsi="宋体"/>
          <w:szCs w:val="21"/>
          <w:u w:val="single"/>
        </w:rPr>
      </w:pPr>
      <w:r>
        <w:rPr>
          <w:rFonts w:hint="eastAsia" w:ascii="宋体" w:hAnsi="宋体"/>
          <w:szCs w:val="21"/>
          <w:u w:val="single"/>
        </w:rPr>
        <w:t xml:space="preserve">                                                                           </w:t>
      </w:r>
    </w:p>
    <w:p>
      <w:pPr>
        <w:keepNext w:val="0"/>
        <w:keepLines w:val="0"/>
        <w:pageBreakBefore w:val="0"/>
        <w:kinsoku/>
        <w:wordWrap/>
        <w:overflowPunct/>
        <w:topLinePunct w:val="0"/>
        <w:autoSpaceDE/>
        <w:autoSpaceDN/>
        <w:bidi w:val="0"/>
        <w:snapToGrid/>
        <w:spacing w:afterAutospacing="0" w:line="300" w:lineRule="exact"/>
        <w:ind w:right="0" w:rightChars="0"/>
        <w:jc w:val="left"/>
        <w:textAlignment w:val="auto"/>
        <w:outlineLvl w:val="2"/>
        <w:rPr>
          <w:rFonts w:ascii="宋体" w:hAnsi="宋体"/>
          <w:b/>
          <w:sz w:val="28"/>
          <w:szCs w:val="28"/>
        </w:rPr>
      </w:pPr>
      <w:bookmarkStart w:id="215" w:name="_Toc364679601"/>
      <w:bookmarkStart w:id="216" w:name="_Toc364682213"/>
      <w:bookmarkStart w:id="217" w:name="_Toc433207751"/>
      <w:r>
        <w:rPr>
          <w:rFonts w:hint="eastAsia" w:ascii="宋体" w:hAnsi="宋体"/>
          <w:b/>
          <w:sz w:val="28"/>
          <w:szCs w:val="28"/>
        </w:rPr>
        <w:t>3</w:t>
      </w:r>
      <w:r>
        <w:rPr>
          <w:rFonts w:ascii="宋体" w:hAnsi="宋体"/>
          <w:b/>
          <w:sz w:val="28"/>
          <w:szCs w:val="28"/>
        </w:rPr>
        <w:t>.</w:t>
      </w:r>
      <w:r>
        <w:rPr>
          <w:rFonts w:hint="eastAsia" w:ascii="宋体" w:hAnsi="宋体"/>
          <w:b/>
          <w:sz w:val="28"/>
          <w:szCs w:val="28"/>
        </w:rPr>
        <w:t>其他说明</w:t>
      </w:r>
      <w:bookmarkEnd w:id="215"/>
      <w:bookmarkEnd w:id="216"/>
      <w:bookmarkEnd w:id="217"/>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3.1词语和定义</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3.1.1工程量清单</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是表现本工程分部分项工程项目、措施项目、其他项目、规费项目和增值税的名称和相应数量等的明细清单。</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3.1.2 总价子目</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3.1.3 单价子目</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工程量清单中以单价计价，根据有合同约束力的图纸和工程量计算规则进行计量，以实际完成数量乘以相应单价进行结算的子目。</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3.1.4 子目编码</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分部分项工程项目清单中所列的子目名称的数字标识和代码，子目编码与项目编码同义。</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3.1.5 子目特征</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构成分部分项工程项目清单子目、措施项目的实质内容、决定其自身价值的本质特征，子目特征与项目特征同义。</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3.1.6 规费</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承包人根据省级政府或省级有关权力部门规定必须缴纳的，应计入建筑安装工程造价的费用。</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3.1.7 增值税</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国家税法规定的应计入建设工程造价内的增值税，即为当期销项税额。增值税税率为11%。</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3.1.8 总承包服务费</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总承包人为配合协调发包人发包的专业工程以及发包人采购的材料和工程设备等进行管理、服务以及施工现场管理、竣工资料汇总整理等所需的费用。</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3.1.9 同义词语</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本章中使用的词语“招标人”和“投标人”分别与合同条款中定义的“发包人”和“承包人”同义；就工程量清单而言，“子目”与“项目”同义。</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3.2工程量差异调整</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3.2.1工程量清单中的工作内容分类、子目列项、特征描述、工作内容以及“分部分项工程量清单与计价表”中附带的工程量都不应理解为是对承包(招标)范围以及合同工作内容的唯一的、最终的或全部的定义。</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3.2.2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本条适用总价合同）</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3.2.3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适用总价合同）。投标人在按照工程量清单进行报价时，除按照本节2.7.3项要求对招标人提供的措施项目清单的内容进行细化或增减外，不得改变(包括对工程量清单子目的子目名称、子目特征描述、工作内容、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3.3暂列金额和暂估价</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3.3.1“暂列金额明细表”中所列暂列金额中已经包含与其对应的管理费、利润，但不含规费和增值税。投标人应按本招标文件规定将此类暂列金额直接纳入其他项目清单的投标价格并计取相应的规费和增值税，不需要考虑除规费和增值税以外的其他任何费用。</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3.3.2“材料和工程设备暂估价表”中所列的材料和工程设备暂估价是此类材料、工程设备本身运至施工现场内的工地地面价，不包括其本身所对应的管理费、利润、规费、增值税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增值税。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增值税。</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3.3.3专业工程暂估价表中所列的专业工程暂估价已经包含与其对应的管理费、利润，但不含规费和增值税。投标人应按本招标文件规定将此类暂估价直接纳入其他项目清单的投标价格并计取相应的规费和增值税。除按本招标文件规定将此类暂估价纳入其他项目清单的投标价格并计取相应的规费和增值税以外，投标人还需要根据招标文件规定的内容考虑相应的总承包服务费以及与总承包服务费有关的规费和增值税。</w:t>
      </w:r>
    </w:p>
    <w:p>
      <w:pPr>
        <w:keepNext w:val="0"/>
        <w:keepLines w:val="0"/>
        <w:pageBreakBefore w:val="0"/>
        <w:kinsoku/>
        <w:wordWrap/>
        <w:overflowPunct/>
        <w:topLinePunct w:val="0"/>
        <w:autoSpaceDE/>
        <w:autoSpaceDN/>
        <w:bidi w:val="0"/>
        <w:snapToGrid/>
        <w:spacing w:afterAutospacing="0" w:line="300" w:lineRule="exact"/>
        <w:ind w:right="0" w:rightChars="0" w:firstLine="424" w:firstLineChars="202"/>
        <w:textAlignment w:val="auto"/>
        <w:rPr>
          <w:rFonts w:ascii="宋体" w:hAnsi="宋体"/>
          <w:szCs w:val="21"/>
        </w:rPr>
      </w:pPr>
      <w:r>
        <w:rPr>
          <w:rFonts w:hint="eastAsia" w:ascii="宋体" w:hAnsi="宋体"/>
          <w:szCs w:val="21"/>
        </w:rPr>
        <w:t>3.4其他补充说明</w:t>
      </w:r>
    </w:p>
    <w:p>
      <w:pPr>
        <w:keepNext w:val="0"/>
        <w:keepLines w:val="0"/>
        <w:pageBreakBefore w:val="0"/>
        <w:kinsoku/>
        <w:wordWrap/>
        <w:overflowPunct/>
        <w:topLinePunct w:val="0"/>
        <w:autoSpaceDE/>
        <w:autoSpaceDN/>
        <w:bidi w:val="0"/>
        <w:snapToGrid/>
        <w:spacing w:afterAutospacing="0" w:line="300" w:lineRule="exact"/>
        <w:ind w:right="0" w:rightChars="0" w:firstLine="420" w:firstLineChars="200"/>
        <w:textAlignment w:val="auto"/>
        <w:rPr>
          <w:rFonts w:ascii="宋体" w:hAnsi="宋体"/>
          <w:szCs w:val="21"/>
          <w:u w:val="single"/>
        </w:rPr>
      </w:pPr>
      <w:r>
        <w:rPr>
          <w:rFonts w:hint="eastAsia" w:ascii="宋体" w:hAnsi="宋体"/>
          <w:szCs w:val="21"/>
          <w:u w:val="single"/>
        </w:rPr>
        <w:t xml:space="preserve">                                                                             </w:t>
      </w:r>
    </w:p>
    <w:p>
      <w:pPr>
        <w:pStyle w:val="2"/>
        <w:numPr>
          <w:ilvl w:val="0"/>
          <w:numId w:val="0"/>
        </w:numPr>
        <w:jc w:val="center"/>
      </w:pPr>
      <w:bookmarkStart w:id="218" w:name="_Toc496512966"/>
      <w:r>
        <w:rPr>
          <w:rFonts w:hint="eastAsia"/>
        </w:rPr>
        <w:t>第二卷</w:t>
      </w:r>
      <w:bookmarkEnd w:id="218"/>
    </w:p>
    <w:p>
      <w:pPr>
        <w:keepNext w:val="0"/>
        <w:keepLines w:val="0"/>
        <w:pageBreakBefore w:val="0"/>
        <w:kinsoku/>
        <w:wordWrap/>
        <w:overflowPunct/>
        <w:topLinePunct w:val="0"/>
        <w:autoSpaceDE/>
        <w:autoSpaceDN/>
        <w:bidi w:val="0"/>
        <w:snapToGrid/>
        <w:spacing w:afterAutospacing="0" w:line="300" w:lineRule="exact"/>
        <w:ind w:right="0" w:rightChars="0"/>
        <w:textAlignment w:val="auto"/>
        <w:rPr>
          <w:rFonts w:ascii="宋体" w:hAnsi="宋体"/>
          <w:szCs w:val="21"/>
        </w:rPr>
      </w:pPr>
    </w:p>
    <w:p>
      <w:pPr>
        <w:jc w:val="center"/>
        <w:rPr>
          <w:rFonts w:ascii="宋体" w:hAnsi="宋体"/>
          <w:szCs w:val="21"/>
        </w:rPr>
      </w:pPr>
    </w:p>
    <w:p>
      <w:pPr>
        <w:jc w:val="center"/>
        <w:outlineLvl w:val="0"/>
        <w:rPr>
          <w:rFonts w:ascii="宋体" w:hAnsi="宋体"/>
          <w:b/>
          <w:sz w:val="36"/>
          <w:szCs w:val="36"/>
        </w:rPr>
      </w:pPr>
      <w:bookmarkStart w:id="219" w:name="_Toc496512967"/>
      <w:bookmarkStart w:id="220" w:name="_Toc364679603"/>
      <w:r>
        <w:rPr>
          <w:rFonts w:hint="eastAsia" w:ascii="宋体" w:hAnsi="宋体"/>
          <w:b/>
          <w:sz w:val="36"/>
          <w:szCs w:val="36"/>
        </w:rPr>
        <w:t>第六章  图  纸</w:t>
      </w:r>
      <w:bookmarkEnd w:id="219"/>
      <w:bookmarkEnd w:id="220"/>
    </w:p>
    <w:p>
      <w:pPr>
        <w:rPr>
          <w:rFonts w:ascii="宋体" w:hAnsi="宋体"/>
          <w:szCs w:val="21"/>
        </w:rPr>
      </w:pPr>
    </w:p>
    <w:p>
      <w:pPr>
        <w:pStyle w:val="2"/>
        <w:numPr>
          <w:ilvl w:val="0"/>
          <w:numId w:val="0"/>
        </w:numPr>
        <w:ind w:firstLine="3640" w:firstLineChars="1300"/>
        <w:jc w:val="both"/>
        <w:rPr>
          <w:rFonts w:hint="eastAsia" w:ascii="宋体" w:hAnsi="宋体"/>
          <w:b w:val="0"/>
          <w:bCs/>
          <w:sz w:val="28"/>
          <w:szCs w:val="28"/>
        </w:rPr>
      </w:pPr>
      <w:bookmarkStart w:id="221" w:name="_Toc433207753"/>
      <w:r>
        <w:rPr>
          <w:rFonts w:hint="eastAsia" w:ascii="宋体" w:hAnsi="宋体"/>
          <w:b w:val="0"/>
          <w:bCs/>
          <w:sz w:val="28"/>
          <w:szCs w:val="28"/>
        </w:rPr>
        <w:t>（另  附）</w:t>
      </w:r>
      <w:bookmarkEnd w:id="221"/>
      <w:bookmarkStart w:id="222" w:name="_Toc496512968"/>
    </w:p>
    <w:p>
      <w:pPr>
        <w:pStyle w:val="2"/>
        <w:numPr>
          <w:ilvl w:val="0"/>
          <w:numId w:val="0"/>
        </w:numPr>
        <w:jc w:val="center"/>
        <w:rPr>
          <w:rFonts w:hint="eastAsia"/>
        </w:rPr>
      </w:pPr>
    </w:p>
    <w:p>
      <w:pPr>
        <w:pStyle w:val="2"/>
        <w:numPr>
          <w:ilvl w:val="0"/>
          <w:numId w:val="0"/>
        </w:numPr>
        <w:jc w:val="center"/>
        <w:rPr>
          <w:rFonts w:hint="eastAsia"/>
        </w:rPr>
      </w:pPr>
      <w:r>
        <w:rPr>
          <w:rFonts w:hint="eastAsia"/>
        </w:rPr>
        <w:t>第三卷</w:t>
      </w:r>
      <w:bookmarkEnd w:id="222"/>
    </w:p>
    <w:p>
      <w:pPr>
        <w:numPr>
          <w:ilvl w:val="0"/>
          <w:numId w:val="8"/>
        </w:numPr>
        <w:spacing w:before="240" w:beforeLines="100" w:after="240" w:afterLines="100" w:line="360" w:lineRule="auto"/>
        <w:jc w:val="center"/>
        <w:outlineLvl w:val="0"/>
        <w:rPr>
          <w:rFonts w:hint="eastAsia" w:ascii="宋体" w:hAnsi="宋体"/>
          <w:b/>
          <w:sz w:val="36"/>
          <w:szCs w:val="36"/>
        </w:rPr>
      </w:pPr>
      <w:bookmarkStart w:id="223" w:name="_Toc364679606"/>
      <w:bookmarkStart w:id="224" w:name="_Toc496512969"/>
      <w:r>
        <w:rPr>
          <w:rFonts w:hint="eastAsia" w:ascii="宋体" w:hAnsi="宋体"/>
          <w:b/>
          <w:sz w:val="36"/>
          <w:szCs w:val="36"/>
        </w:rPr>
        <w:t xml:space="preserve"> 技术标准和要求</w:t>
      </w:r>
      <w:bookmarkEnd w:id="223"/>
      <w:bookmarkEnd w:id="224"/>
    </w:p>
    <w:p>
      <w:pPr>
        <w:pageBreakBefore w:val="0"/>
        <w:widowControl w:val="0"/>
        <w:numPr>
          <w:ilvl w:val="0"/>
          <w:numId w:val="0"/>
        </w:numPr>
        <w:kinsoku/>
        <w:wordWrap/>
        <w:overflowPunct/>
        <w:topLinePunct w:val="0"/>
        <w:autoSpaceDE/>
        <w:autoSpaceDN/>
        <w:bidi w:val="0"/>
        <w:adjustRightInd/>
        <w:snapToGrid/>
        <w:spacing w:before="240" w:beforeLines="100" w:after="240" w:afterLines="100" w:line="360" w:lineRule="exact"/>
        <w:ind w:left="0" w:leftChars="0" w:right="0" w:rightChars="0"/>
        <w:jc w:val="both"/>
        <w:textAlignment w:val="auto"/>
        <w:outlineLvl w:val="0"/>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 xml:space="preserve"> </w:t>
      </w:r>
      <w:r>
        <w:rPr>
          <w:rFonts w:hint="eastAsia" w:ascii="宋体" w:hAnsi="宋体" w:eastAsia="宋体"/>
          <w:b/>
          <w:bCs/>
          <w:sz w:val="28"/>
          <w:szCs w:val="28"/>
        </w:rPr>
        <w:t>工程说明</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1.1</w:t>
      </w:r>
      <w:r>
        <w:rPr>
          <w:rFonts w:hint="eastAsia" w:ascii="宋体" w:hAnsi="宋体"/>
          <w:szCs w:val="21"/>
        </w:rPr>
        <w:t>工程概况</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工程地点：</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工程概况：</w:t>
      </w:r>
      <w:r>
        <w:rPr>
          <w:rFonts w:hint="eastAsia" w:ascii="宋体" w:hAnsi="宋体"/>
          <w:szCs w:val="21"/>
          <w:u w:val="single"/>
        </w:rPr>
        <w:t xml:space="preserve">                  </w:t>
      </w:r>
      <w:r>
        <w:rPr>
          <w:rFonts w:hint="eastAsia"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w:t>
      </w:r>
      <w:r>
        <w:rPr>
          <w:rFonts w:hint="eastAsia" w:ascii="宋体" w:hAnsi="宋体"/>
          <w:szCs w:val="21"/>
        </w:rPr>
        <w:t>现场条件和周围环境</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1.2.1</w:t>
      </w:r>
      <w:r>
        <w:rPr>
          <w:rFonts w:hint="eastAsia" w:ascii="宋体" w:hAnsi="宋体"/>
          <w:szCs w:val="21"/>
        </w:rPr>
        <w:t>本工程施工现场已满足园林绿化施工需要，施工期间的用水用电费用由中标人承担。</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1.2.2</w:t>
      </w:r>
      <w:r>
        <w:rPr>
          <w:rFonts w:hint="eastAsia" w:ascii="宋体" w:hAnsi="宋体"/>
          <w:szCs w:val="21"/>
        </w:rPr>
        <w:t>本工程施工期间临时设施搭设和施工用料堆放场地，由投标人根据本工程具体情况结合施工方案自行确定，并在投标文件中注明，相应的费用由中标人承担。中标后，招标人有权根据现场情况统一安排调整，未经招标人同意中标人不得随意搭建临时设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1.2.3</w:t>
      </w:r>
      <w:r>
        <w:rPr>
          <w:rFonts w:hint="eastAsia" w:ascii="宋体" w:hAnsi="宋体"/>
          <w:szCs w:val="21"/>
        </w:rPr>
        <w:t>生活临时设施必须要事先获得招标人的批准，便于统一管理，因为管理不善，引起政府职能部门罚款和停工整改，其相应发生的费用与损失应由中标人自行承担。</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1.2.3</w:t>
      </w:r>
      <w:r>
        <w:rPr>
          <w:rFonts w:hint="eastAsia" w:ascii="宋体" w:hAnsi="宋体"/>
          <w:szCs w:val="21"/>
        </w:rPr>
        <w:t>招标人提供施工图纸4套（含编制竣工图的图纸3套）。</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1.2.4</w:t>
      </w:r>
      <w:r>
        <w:rPr>
          <w:rFonts w:hint="eastAsia" w:ascii="宋体" w:hAnsi="宋体"/>
          <w:szCs w:val="21"/>
        </w:rPr>
        <w:t>中标人施工人员的食宿及办公用房均由中标人自行安排解决，费用由中标人承担。</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1.2.5</w:t>
      </w:r>
      <w:r>
        <w:rPr>
          <w:rFonts w:hint="eastAsia" w:ascii="宋体" w:hAnsi="宋体"/>
          <w:szCs w:val="21"/>
        </w:rPr>
        <w:t>投标人应充分考虑到在施工中可能遇到的各种不利因素，如与土建、市政、总体、等交叉施工可能发生的窝工、设计修改、建设单位的要求和现场实际情况等原因而发生的返工等等。中标单位在施工时，均须无条件服从建设单位的指挥与调派且列出相应的措施方案，所需费用在措施费中单列，并计入总报价闭口包干。无论是否开列此费用，建设单位将一律视为已考虑。</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1.2.6</w:t>
      </w:r>
      <w:r>
        <w:rPr>
          <w:rFonts w:hint="eastAsia" w:ascii="宋体" w:hAnsi="宋体"/>
          <w:szCs w:val="21"/>
        </w:rPr>
        <w:t>施工现场附近目前有其他单位正在施工，有些地方暂时不具备施工条件，中标后可能有一段时间施工用水、用电不能到位，投标人在编制施工方案时要充分考虑此因素，由此而发生的费用在措施费中单列，并计入总报价闭口包干。无论是否开列此费用，建设单位将一律视为已考虑。</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 xml:space="preserve">. </w:t>
      </w:r>
      <w:r>
        <w:rPr>
          <w:rFonts w:hint="eastAsia" w:ascii="宋体" w:hAnsi="宋体" w:eastAsia="宋体"/>
          <w:sz w:val="28"/>
          <w:szCs w:val="28"/>
        </w:rPr>
        <w:t>承包范围</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2.1</w:t>
      </w:r>
      <w:r>
        <w:rPr>
          <w:rFonts w:hint="eastAsia" w:ascii="宋体" w:hAnsi="宋体"/>
          <w:szCs w:val="21"/>
        </w:rPr>
        <w:t>承包范围和方式</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w:t>
      </w:r>
      <w:r>
        <w:rPr>
          <w:rFonts w:ascii="宋体" w:hAnsi="宋体"/>
          <w:szCs w:val="21"/>
        </w:rPr>
        <w:t>.1.1</w:t>
      </w:r>
      <w:r>
        <w:rPr>
          <w:rFonts w:hint="eastAsia" w:ascii="宋体" w:hAnsi="宋体"/>
          <w:szCs w:val="21"/>
        </w:rPr>
        <w:t>承包方式：采用按本招标文件规定的承包范围包工、包料（招标人自行采购的材料和设备除外）、包工期、包质量、包安全文明施工和包协调管理、包验收通过移交的施工承包方式。</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w:t>
      </w:r>
      <w:r>
        <w:rPr>
          <w:rFonts w:ascii="宋体" w:hAnsi="宋体"/>
          <w:szCs w:val="21"/>
        </w:rPr>
        <w:t>.1.2</w:t>
      </w:r>
      <w:r>
        <w:rPr>
          <w:rFonts w:hint="eastAsia" w:ascii="宋体" w:hAnsi="宋体"/>
          <w:szCs w:val="21"/>
        </w:rPr>
        <w:t>工程承包范围：</w:t>
      </w:r>
      <w:r>
        <w:rPr>
          <w:rFonts w:hint="eastAsia" w:ascii="宋体" w:hAnsi="宋体"/>
          <w:szCs w:val="21"/>
          <w:u w:val="single"/>
        </w:rPr>
        <w:t xml:space="preserve">                             </w:t>
      </w:r>
      <w:r>
        <w:rPr>
          <w:rFonts w:hint="eastAsia" w:ascii="宋体" w:hAnsi="宋体"/>
          <w:szCs w:val="21"/>
        </w:rPr>
        <w:t>以及施工招标文件所要求的工作内容。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w:t>
      </w:r>
      <w:r>
        <w:rPr>
          <w:rFonts w:ascii="宋体" w:hAnsi="宋体"/>
          <w:szCs w:val="21"/>
        </w:rPr>
        <w:t>.1.3</w:t>
      </w:r>
      <w:r>
        <w:rPr>
          <w:rFonts w:hint="eastAsia" w:ascii="宋体" w:hAnsi="宋体"/>
          <w:szCs w:val="21"/>
        </w:rPr>
        <w:t>承包范围内的暂估价：</w:t>
      </w:r>
      <w:r>
        <w:rPr>
          <w:rFonts w:hint="eastAsia" w:ascii="宋体" w:hAnsi="宋体"/>
          <w:szCs w:val="21"/>
          <w:u w:val="single"/>
        </w:rPr>
        <w:t xml:space="preserve">                     </w:t>
      </w:r>
      <w:r>
        <w:rPr>
          <w:rFonts w:hint="eastAsia"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w:t>
      </w:r>
      <w:r>
        <w:rPr>
          <w:rFonts w:ascii="宋体" w:hAnsi="宋体"/>
          <w:szCs w:val="21"/>
        </w:rPr>
        <w:t>.1.4</w:t>
      </w:r>
      <w:r>
        <w:rPr>
          <w:rFonts w:hint="eastAsia" w:ascii="宋体" w:hAnsi="宋体"/>
          <w:szCs w:val="21"/>
        </w:rPr>
        <w:t>承包范围内的暂列金额项目：</w:t>
      </w:r>
      <w:r>
        <w:rPr>
          <w:rFonts w:hint="eastAsia" w:ascii="宋体" w:hAnsi="宋体"/>
          <w:szCs w:val="21"/>
          <w:u w:val="single"/>
        </w:rPr>
        <w:t xml:space="preserve">               </w:t>
      </w:r>
      <w:r>
        <w:rPr>
          <w:rFonts w:hint="eastAsia" w:ascii="宋体" w:hAnsi="宋体"/>
          <w:szCs w:val="21"/>
        </w:rPr>
        <w:t xml:space="preserve"> 。</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 xml:space="preserve">. </w:t>
      </w:r>
      <w:r>
        <w:rPr>
          <w:rFonts w:hint="eastAsia" w:ascii="宋体" w:hAnsi="宋体" w:eastAsia="宋体"/>
          <w:sz w:val="28"/>
          <w:szCs w:val="28"/>
        </w:rPr>
        <w:t>工期要求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3.1</w:t>
      </w:r>
      <w:r>
        <w:rPr>
          <w:rFonts w:hint="eastAsia" w:ascii="宋体" w:hAnsi="宋体"/>
          <w:szCs w:val="21"/>
        </w:rPr>
        <w:t>合同工期</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3.1.1</w:t>
      </w:r>
      <w:r>
        <w:rPr>
          <w:rFonts w:hint="eastAsia" w:ascii="宋体" w:hAnsi="宋体"/>
          <w:szCs w:val="21"/>
        </w:rPr>
        <w:t xml:space="preserve">本工程合同工期和计划开、竣工日期为承包人在《投标函及投标函附录》和《上海市建设工程施工投标标书情况汇总表》中承诺的工期和计划开、竣工日期，并在合同协议书中载明。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3.1.2</w:t>
      </w:r>
      <w:r>
        <w:rPr>
          <w:rFonts w:hint="eastAsia" w:ascii="宋体" w:hAnsi="宋体"/>
          <w:szCs w:val="21"/>
        </w:rPr>
        <w:t>本工程总工期要求</w:t>
      </w:r>
      <w:r>
        <w:rPr>
          <w:rFonts w:hint="eastAsia" w:ascii="宋体" w:hAnsi="宋体"/>
          <w:szCs w:val="21"/>
          <w:u w:val="single"/>
        </w:rPr>
        <w:t xml:space="preserve">          </w:t>
      </w:r>
      <w:r>
        <w:rPr>
          <w:rFonts w:hint="eastAsia" w:ascii="宋体" w:hAnsi="宋体"/>
          <w:szCs w:val="21"/>
        </w:rPr>
        <w:t>日历天，绿化养护期为栽植养护期满以后的</w:t>
      </w:r>
      <w:r>
        <w:rPr>
          <w:rFonts w:hint="eastAsia" w:ascii="宋体" w:hAnsi="宋体"/>
          <w:szCs w:val="21"/>
          <w:u w:val="single"/>
        </w:rPr>
        <w:t xml:space="preserve">      </w:t>
      </w:r>
      <w:r>
        <w:rPr>
          <w:rFonts w:hint="eastAsia" w:ascii="宋体" w:hAnsi="宋体"/>
          <w:szCs w:val="21"/>
        </w:rPr>
        <w:t>年（自竣工后的第31天起算）。绿化养护期届满时组织移交验收，移交验收的不合格部分由承包单位无偿返工（更换、补种、现场清理等全部工作）并养护至第二年的返工种植日再次验收。</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3.1.3</w:t>
      </w:r>
      <w:r>
        <w:rPr>
          <w:rFonts w:hint="eastAsia" w:ascii="宋体" w:hAnsi="宋体"/>
          <w:szCs w:val="21"/>
        </w:rPr>
        <w:t>竣工验收后60天内完成并提交包括竣工结算资料在内的本工程完整的竣工资料。</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3.1.4</w:t>
      </w:r>
      <w:r>
        <w:rPr>
          <w:rFonts w:hint="eastAsia" w:ascii="宋体" w:hAnsi="宋体"/>
          <w:szCs w:val="21"/>
        </w:rPr>
        <w:t>投标人应自报总工期，并应与编制的施工组织设计中施工进度表一致，一旦中标作为本工程合同总工期。中标人必须按照协议书约定的竣工日期按期竣工。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3.2关于工期的一般规定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3.2.1</w:t>
      </w:r>
      <w:r>
        <w:rPr>
          <w:rFonts w:hint="eastAsia" w:ascii="宋体" w:hAnsi="宋体"/>
          <w:szCs w:val="21"/>
        </w:rPr>
        <w:t>承包人承诺的工期和计划开、竣工日期之间发生矛盾或者不一致时，以承包人承诺的工期为准。实际开工日期以通用同条款约定的工程师发出的开工通知中载明的开工日期为准。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3.2.2</w:t>
      </w:r>
      <w:r>
        <w:rPr>
          <w:rFonts w:hint="eastAsia" w:ascii="宋体" w:hAnsi="宋体"/>
          <w:szCs w:val="21"/>
        </w:rPr>
        <w:t>如果承包人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3.2.3</w:t>
      </w:r>
      <w:r>
        <w:rPr>
          <w:rFonts w:hint="eastAsia" w:ascii="宋体" w:hAnsi="宋体"/>
          <w:szCs w:val="21"/>
        </w:rPr>
        <w:t>承包人承诺的工期应当包括实施并完成本节规定的暂估价项目和规定的实际可能发生的暂列金额在内的所有工作的工期。</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3.2.4</w:t>
      </w:r>
      <w:r>
        <w:rPr>
          <w:rFonts w:hint="eastAsia" w:ascii="宋体" w:hAnsi="宋体"/>
          <w:szCs w:val="21"/>
        </w:rPr>
        <w:t>投标人应自报总工期，并应与编制的施工组织设计中施工进度表一致，一旦中标作为本工程合同总工期。中标人必须按照协议书约定的竣工日期按期竣工。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3.2.5</w:t>
      </w:r>
      <w:r>
        <w:rPr>
          <w:rFonts w:hint="eastAsia" w:ascii="宋体" w:hAnsi="宋体"/>
          <w:szCs w:val="21"/>
        </w:rPr>
        <w:t>各投标人必须满足上述条件，自报本工程总工期。投标人自报工期超出招标文件要求者，视不响应招标文件，作否决投标处理。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3.2.6</w:t>
      </w:r>
      <w:r>
        <w:rPr>
          <w:rFonts w:hint="eastAsia" w:ascii="宋体" w:hAnsi="宋体"/>
          <w:szCs w:val="21"/>
        </w:rPr>
        <w:t>因招标人原因造成停工：停工期在30天内的（含第30天），工期相应顺延，招标人不承担所发生的停工损失及材料价格浮动造成的合同价差；停工期在超过30天的（不含第30天），工期相应顺延。招标人不承担所发生的停工损失。</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3.2.7</w:t>
      </w:r>
      <w:r>
        <w:rPr>
          <w:rFonts w:hint="eastAsia" w:ascii="宋体" w:hAnsi="宋体"/>
          <w:szCs w:val="21"/>
        </w:rPr>
        <w:t>因中标单位原因造成停工的，由中标单位承担发生的所有费用，工期不予顺延。</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3.3</w:t>
      </w:r>
      <w:r>
        <w:rPr>
          <w:rFonts w:hint="eastAsia" w:ascii="宋体" w:hAnsi="宋体"/>
          <w:szCs w:val="21"/>
        </w:rPr>
        <w:t>工期延误违约处罚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工期延误违约处罚金额（详见本合同条款）执行，（节点工期同），工期延误违约处罚为每延误一天按合同总造价的万分之二执行。投标人也可在投标文件中自报工期延误处罚标准，以资竞标，但不得低于上述规定。</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 xml:space="preserve">. </w:t>
      </w:r>
      <w:r>
        <w:rPr>
          <w:rFonts w:hint="eastAsia" w:ascii="宋体" w:hAnsi="宋体" w:eastAsia="宋体"/>
          <w:sz w:val="28"/>
          <w:szCs w:val="28"/>
        </w:rPr>
        <w:t>质量要求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4.1</w:t>
      </w:r>
      <w:r>
        <w:rPr>
          <w:rFonts w:hint="eastAsia" w:ascii="宋体" w:hAnsi="宋体"/>
          <w:szCs w:val="21"/>
        </w:rPr>
        <w:t>质量标准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建设单位要求本工程中的绿化工程的质量达到《上海市工程建设规范园林绿化工程施工质量验收规范》（DG/TJ08-701-2008）的</w:t>
      </w:r>
      <w:r>
        <w:rPr>
          <w:rFonts w:hint="eastAsia" w:ascii="宋体" w:hAnsi="宋体"/>
          <w:szCs w:val="21"/>
          <w:u w:val="single"/>
        </w:rPr>
        <w:t xml:space="preserve">            </w:t>
      </w:r>
      <w:r>
        <w:rPr>
          <w:rFonts w:hint="eastAsia" w:ascii="宋体" w:hAnsi="宋体"/>
          <w:szCs w:val="21"/>
        </w:rPr>
        <w:t>标准。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工程质量等级达不到合格等级标准，承包单位应自费进行返工，工期不予顺延。</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3</w:t>
      </w:r>
      <w:r>
        <w:rPr>
          <w:rFonts w:hint="eastAsia" w:ascii="宋体" w:hAnsi="宋体"/>
          <w:szCs w:val="21"/>
        </w:rPr>
        <w:t>本绿化种植工程要求供应的乔木、花、灌木都须无病虫害，未受污染和损伤，植株应分枝良好根系旺盛，每株植物的根系应主根、次根比例适宜。</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4</w:t>
      </w:r>
      <w:r>
        <w:rPr>
          <w:rFonts w:hint="eastAsia" w:ascii="宋体" w:hAnsi="宋体"/>
          <w:szCs w:val="21"/>
        </w:rPr>
        <w:t>本工程要求严格按照绿化施工规范施工。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每株乔木应做好规范支撑，牢固、美观、整齐。</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6</w:t>
      </w:r>
      <w:r>
        <w:rPr>
          <w:rFonts w:hint="eastAsia" w:ascii="宋体" w:hAnsi="宋体"/>
          <w:szCs w:val="21"/>
        </w:rPr>
        <w:t>种植时应避开各种地下管线，按规范要求确保树木与管线的最小距离。</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7</w:t>
      </w:r>
      <w:r>
        <w:rPr>
          <w:rFonts w:hint="eastAsia" w:ascii="宋体" w:hAnsi="宋体"/>
          <w:szCs w:val="21"/>
        </w:rPr>
        <w:t>绿地内除种植乔灌花木外，应种植各指定花卉地被和草坪，不能有土面裸露，同时要保证种植密度以确保近期的景观效果。</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8</w:t>
      </w:r>
      <w:r>
        <w:rPr>
          <w:rFonts w:hint="eastAsia" w:ascii="宋体" w:hAnsi="宋体"/>
          <w:szCs w:val="21"/>
        </w:rPr>
        <w:t>中标人对本工程的施工质量负全面责任。本工程招标人要求养护期为栽植养护期满后的</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年，要求工程质量标准为竣工及移交时一次验收合格率100%、</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年中苗木成活率100%。绿化养护期届满时组织移交验收；移交验收的不合格部分或缺损部分按该部分造价扣除。各投标人在投标文件中应按招标文件和有关规定自报工程质量等级以资竞标。</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9</w:t>
      </w:r>
      <w:r>
        <w:rPr>
          <w:rFonts w:hint="eastAsia" w:ascii="宋体" w:hAnsi="宋体"/>
          <w:szCs w:val="21"/>
        </w:rPr>
        <w:t>园林栽植土必须具有满足园林栽植植物生长所需要的水、肥、气、热的能力。严禁建筑垃圾和有害物质混入。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10</w:t>
      </w:r>
      <w:r>
        <w:rPr>
          <w:rFonts w:hint="eastAsia" w:ascii="宋体" w:hAnsi="宋体"/>
          <w:szCs w:val="21"/>
        </w:rPr>
        <w:t>粘土、砂土等应根据栽植土质量要求进行改良后方可栽植。</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11</w:t>
      </w:r>
      <w:r>
        <w:rPr>
          <w:rFonts w:hint="eastAsia" w:ascii="宋体" w:hAnsi="宋体"/>
          <w:szCs w:val="21"/>
        </w:rPr>
        <w:t>裸根种苗一经挖起应扶土保护，并将其根部埋置于可保持湿润之材料中，加水以保持根部湿润直至栽培；已栽或未栽种植物应加以保护以免干枯，如松针、麦草、锯末或树皮碎皮以麻袋、帆布、塑料布、其他织物或用其他覆盖物，储存的植物每隔适当时间应喷水以维持根部湿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12</w:t>
      </w:r>
      <w:r>
        <w:rPr>
          <w:rFonts w:hint="eastAsia" w:ascii="宋体" w:hAnsi="宋体"/>
          <w:szCs w:val="21"/>
        </w:rPr>
        <w:t>本工程所进绿化种植土土方根据上海市绿化局沪绿〔2001〕0092号文规定，应在种植前二周，委托有土壤检测资质的第三方进行检测，未经检测或者检测不合格的土壤，不允许使用。其一切检测费用均应包括在投标总报价中（须在合同中确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13</w:t>
      </w:r>
      <w:r>
        <w:rPr>
          <w:rFonts w:hint="eastAsia" w:ascii="宋体" w:hAnsi="宋体"/>
          <w:szCs w:val="21"/>
        </w:rPr>
        <w:t>建设单位委托授权社会专业监理公司进行工程施工区过程监理,施工单位应接受监理工程师的全面监理，及时向监理工程师提供相关建设材料检测报告和各类工程施工信息。</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14</w:t>
      </w:r>
      <w:r>
        <w:rPr>
          <w:rFonts w:hint="eastAsia" w:ascii="宋体" w:hAnsi="宋体"/>
          <w:szCs w:val="21"/>
        </w:rPr>
        <w:t>本工程竣工时，工程质量应当达到协议书约定的质量标准并在工程显要位置设立永久性责任铭牌，质量的评定以国家或行业的质量检验评定标准为依据。因中标人原因质量达不到自报工程质量等级标准者，中标人承担违约责任，并按合同总价的2%的标准计算违约金。投标人也可在投标标书中自报质量违约的处罚标准，以资竞争。质量违约金在工程结算时由招标人直接在中标人应得的工程款中扣除。</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 xml:space="preserve"> </w:t>
      </w:r>
      <w:r>
        <w:rPr>
          <w:rFonts w:hint="eastAsia" w:ascii="宋体" w:hAnsi="宋体" w:eastAsia="宋体"/>
          <w:sz w:val="28"/>
          <w:szCs w:val="28"/>
        </w:rPr>
        <w:t>适用的规范、标准和规程</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设计施工图中的设计说明。</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 xml:space="preserve">设计说明中明确采用的国家、部颁、上海的施工技术（验收）规程、规范。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w:t>
      </w:r>
      <w:r>
        <w:rPr>
          <w:rFonts w:ascii="宋体" w:hAnsi="宋体"/>
          <w:szCs w:val="21"/>
        </w:rPr>
        <w:t>3</w:t>
      </w:r>
      <w:r>
        <w:rPr>
          <w:rFonts w:hint="eastAsia" w:ascii="宋体" w:hAnsi="宋体"/>
          <w:szCs w:val="21"/>
        </w:rPr>
        <w:t>技术规范</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w:t>
      </w:r>
      <w:r>
        <w:rPr>
          <w:rFonts w:ascii="宋体" w:hAnsi="宋体"/>
          <w:szCs w:val="21"/>
        </w:rPr>
        <w:t>4</w:t>
      </w:r>
      <w:r>
        <w:rPr>
          <w:rFonts w:hint="eastAsia" w:ascii="宋体" w:hAnsi="宋体"/>
          <w:szCs w:val="21"/>
        </w:rPr>
        <w:t>本工程执行下述标准、规范中与本工程有关的各项规定：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《园林绿化养护技术规程》（DGTJ08-19-2011）</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《园林绿化养护技术等级标准》（DG/TJ08－702－2011）</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《园林绿化植物栽植技术规程》（DGTJ08-18-2011）</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《园林绿化工程施工质量验收规范》（DGTJ08-701-2008）</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《园林绿化工程施工及验收规范》（CJJ 82-2012）</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w:t>
      </w:r>
      <w:r>
        <w:rPr>
          <w:rFonts w:ascii="宋体" w:hAnsi="宋体"/>
          <w:szCs w:val="21"/>
        </w:rPr>
        <w:t>5</w:t>
      </w:r>
      <w:r>
        <w:rPr>
          <w:rFonts w:hint="eastAsia" w:ascii="宋体" w:hAnsi="宋体"/>
          <w:szCs w:val="21"/>
        </w:rPr>
        <w:t>除上述已列明外的国家、上海市颁布的有关建设工程质量标准、规范、规程、条例等；各投标人应充分注意，凡是与本工程有关的国家、行业和上海市的相应规范、规程，不论其是否已在上述列明，中标人应无条件予以执行。</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 xml:space="preserve"> </w:t>
      </w:r>
      <w:r>
        <w:rPr>
          <w:rFonts w:hint="eastAsia" w:ascii="宋体" w:hAnsi="宋体" w:eastAsia="宋体"/>
          <w:sz w:val="28"/>
          <w:szCs w:val="28"/>
        </w:rPr>
        <w:t>安全文明施工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安全防护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在工程施工、竣工、交付及修补任何缺陷的过程中，承包人应当始终遵守国家和上海市有关安全生产的法律、法规、规范、标准和规程等，按照合同通用条款第21条的约定履行其安全施工职责。</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承包人应坚持“安全第一，预防为主”的方针，建立、健全安全生产责任制度和安全生产教育培训制度。在整个工程施工期间，承包人应在现场设立、提供和维护并在有关工作完成或竣工后撤除：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（1）应在工地主要出入口设置</w:t>
      </w:r>
      <w:r>
        <w:rPr>
          <w:rFonts w:ascii="宋体" w:hAnsi="宋体"/>
          <w:szCs w:val="21"/>
        </w:rPr>
        <w:t>“五牌一图”</w:t>
      </w:r>
      <w:r>
        <w:rPr>
          <w:rFonts w:hint="eastAsia" w:ascii="宋体" w:hAnsi="宋体"/>
          <w:szCs w:val="21"/>
        </w:rPr>
        <w:t>，</w:t>
      </w:r>
      <w:r>
        <w:rPr>
          <w:rFonts w:ascii="宋体" w:hAnsi="宋体"/>
          <w:szCs w:val="21"/>
        </w:rPr>
        <w:t>五牌即：安全警示牌、治安消防须知牌（人员控制、治安规定、消防要求等）、安全生产六大纪律牌、文明施工纪律牌、务工人员维权须知牌</w:t>
      </w:r>
      <w:r>
        <w:rPr>
          <w:rFonts w:hint="eastAsia" w:ascii="宋体" w:hAnsi="宋体"/>
          <w:szCs w:val="21"/>
        </w:rPr>
        <w:t>；</w:t>
      </w:r>
      <w:r>
        <w:rPr>
          <w:rFonts w:ascii="宋体" w:hAnsi="宋体"/>
          <w:szCs w:val="21"/>
        </w:rPr>
        <w:t>一图即：施工现场平面布置图（地理位置、场容布局、网格责任划分，要彩色标明）</w:t>
      </w:r>
      <w:r>
        <w:rPr>
          <w:rFonts w:hint="eastAsia" w:ascii="宋体" w:hAnsi="宋体"/>
          <w:szCs w:val="21"/>
        </w:rPr>
        <w:t>；</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（2）为确保工程安全施工须设立的足够的标志、宣传画、标语、指示牌、警告牌、火警、匪警和急救电话提示牌等；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（3）安全带、安全绳、安全帽、安全网、绝缘鞋、绝缘手套、防护口罩和防护衣等安全生产用品；</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（4）所有机械设备包括各类电动工具的安全保护和接地装置和操作说明；</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（5）装备良好的临时急救站和配备称职的医护人员；</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（6）主要作业场所和临时安全疏散通道24小时36伏安全照明和必要的警示等以防止各种可能的事故；</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（7）足够数量的和合格的手提灭火器；</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（8）装备良好的易燃易爆物品仓库和相应的使用管理制度；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（9）对涉及明火施工的工作制定诸如用火证等的管理制度；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1</w:t>
      </w:r>
      <w:r>
        <w:rPr>
          <w:rFonts w:hint="eastAsia" w:ascii="宋体" w:hAnsi="宋体"/>
          <w:szCs w:val="21"/>
        </w:rPr>
        <w:t>.</w:t>
      </w:r>
      <w:r>
        <w:rPr>
          <w:rFonts w:ascii="宋体" w:hAnsi="宋体"/>
          <w:szCs w:val="21"/>
        </w:rPr>
        <w:t>3</w:t>
      </w:r>
      <w:r>
        <w:rPr>
          <w:rFonts w:hint="eastAsia" w:ascii="宋体" w:hAnsi="宋体"/>
          <w:szCs w:val="21"/>
        </w:rPr>
        <w:t>安全文明施工费用必须专款专用，承包人应对其由于安全文明施工费用和施工安全措施不到位而发生的安全事故承担全部责任。</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4</w:t>
      </w:r>
      <w:r>
        <w:rPr>
          <w:rFonts w:hint="eastAsia" w:ascii="宋体" w:hAnsi="宋体"/>
          <w:szCs w:val="21"/>
        </w:rPr>
        <w:t>承包人应按照《关于进一步规范本市园林绿化建设工程管理的通知》（沪绿容规[2017]3号）的精神要求，建立现场管理机构，配备相应数量的关键岗位人员。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负责人和专职安全生产管理人员均应当具备有效的安全生产考核合格证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6</w:t>
      </w:r>
      <w:r>
        <w:rPr>
          <w:rFonts w:hint="eastAsia" w:ascii="宋体" w:hAnsi="宋体"/>
          <w:szCs w:val="21"/>
        </w:rPr>
        <w:t>承包人应为其进场施工人员配备必需的安全防护设施和设备，承包人还应为现场邻近地区的所有者和占有者、公众和其他人员，提供一切必要的临时道路、人行道、防护棚、围栏及警告等，以确保财产和人身安全以及最大程度地降低施工可能造成的不便。</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7</w:t>
      </w:r>
      <w:r>
        <w:rPr>
          <w:rFonts w:hint="eastAsia" w:ascii="宋体" w:hAnsi="宋体"/>
          <w:szCs w:val="21"/>
        </w:rPr>
        <w:t>承包人应在现场入口处、施工起重机械、临时用电设施、出入通道口、危险品存放处等危险部位设置一切必需的安全警示标志，包括但不限于标准道路标志、报警标志、危险标志、控制标志、安全标志、指示标志、警告标志等，并配备必要的照明、防护和看守。承包人应当按工程师的指示，经常补充或更换失效的警示和标志。</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8</w:t>
      </w:r>
      <w:r>
        <w:rPr>
          <w:rFonts w:hint="eastAsia" w:ascii="宋体" w:hAnsi="宋体"/>
          <w:szCs w:val="21"/>
        </w:rPr>
        <w:t>所有的机械设备应设置安全操作防护罩，并在醒目位置张挂详细的安全操作要点等。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9</w:t>
      </w:r>
      <w:r>
        <w:rPr>
          <w:rFonts w:hint="eastAsia" w:ascii="宋体" w:hAnsi="宋体"/>
          <w:szCs w:val="21"/>
        </w:rPr>
        <w:t>承包人应对所有用于提升的挂钩、挂环、钢丝绳、铁扁担等进行定期检测、检查和标定；如果工程师认为，任何此类设施已经损坏或有使用不当之处，承包人应立即以合格的产品进行更换或纠正当之处。</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10</w:t>
      </w:r>
      <w:r>
        <w:rPr>
          <w:rFonts w:hint="eastAsia" w:ascii="宋体" w:hAnsi="宋体"/>
          <w:szCs w:val="21"/>
        </w:rPr>
        <w:t>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11</w:t>
      </w:r>
      <w:r>
        <w:rPr>
          <w:rFonts w:hint="eastAsia" w:ascii="宋体" w:hAnsi="宋体"/>
          <w:szCs w:val="21"/>
        </w:rPr>
        <w:t>在永久工程和施工边坡等的开挖过程中，应根据其施工安全的需要和(或)工程师指示，安装必要的施工安全监测仪器，及时进行必要的施工安全监测，并定期将安全监测成果提交工程师，以防止引起可能导致安全事故或影响正常施工进度的沉降、变形或其他损害。</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12</w:t>
      </w:r>
      <w:r>
        <w:rPr>
          <w:rFonts w:hint="eastAsia" w:ascii="宋体" w:hAnsi="宋体"/>
          <w:szCs w:val="21"/>
        </w:rPr>
        <w:t>承包人应对任何施工中的永久工程进行必要的支撑或临时加固。除非承包人已获得工程师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13</w:t>
      </w:r>
      <w:r>
        <w:rPr>
          <w:rFonts w:hint="eastAsia" w:ascii="宋体" w:hAnsi="宋体"/>
          <w:szCs w:val="21"/>
        </w:rPr>
        <w:t>承包人应成立应急救援小组，配备必要的应急救援器材和设备，制定灾害和生产安全事故的应急救援预案，并将应急救援预案报送工程师。应急救援预案应能随时组织应救专职人员、并定期组织演练。</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14</w:t>
      </w:r>
      <w:r>
        <w:rPr>
          <w:rFonts w:hint="eastAsia" w:ascii="宋体" w:hAnsi="宋体"/>
          <w:szCs w:val="21"/>
        </w:rPr>
        <w:t>承包人应按照合同通用条款第22条的约定处理本工程施工过程中发生的事故。发生施工安全事故后，承包人必须立即报告工程师和发包人，并在事故发生后一小时内向发包人提交事故情况书面报告，并根据《生产安全事故报告和调查处理条例》的规定，及时向本市工程所在地县级以上地方人民政府安全生产监督管理部门和建设行政主管部门报告。情况紧急时，事故现场有关人员可以直接向本市工程所在地县级以上地方人民政府安全生产监督管理部门和建设行政主管部门报告。</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15</w:t>
      </w:r>
      <w:r>
        <w:rPr>
          <w:rFonts w:hint="eastAsia" w:ascii="宋体" w:hAnsi="宋体"/>
          <w:szCs w:val="21"/>
        </w:rPr>
        <w:t>承包人还应根据有关法律、法规、规定和条例等的要求，制定一套安全生产应急措施和程序，保证一旦出现任何安全事故，能立即保护好现场，抢救伤员和财产，保证施工生产的正常进行，防止损失扩大。</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u w:val="single"/>
        </w:rPr>
      </w:pPr>
      <w:r>
        <w:rPr>
          <w:rFonts w:hint="eastAsia" w:ascii="宋体" w:hAnsi="宋体"/>
          <w:szCs w:val="21"/>
        </w:rPr>
        <w:t>6.</w:t>
      </w:r>
      <w:r>
        <w:rPr>
          <w:rFonts w:ascii="宋体" w:hAnsi="宋体"/>
          <w:szCs w:val="21"/>
        </w:rPr>
        <w:t>1</w:t>
      </w:r>
      <w:r>
        <w:rPr>
          <w:rFonts w:hint="eastAsia" w:ascii="宋体" w:hAnsi="宋体"/>
          <w:szCs w:val="21"/>
        </w:rPr>
        <w:t>.</w:t>
      </w:r>
      <w:r>
        <w:rPr>
          <w:rFonts w:ascii="宋体" w:hAnsi="宋体"/>
          <w:szCs w:val="21"/>
        </w:rPr>
        <w:t>16</w:t>
      </w:r>
      <w:r>
        <w:rPr>
          <w:rFonts w:hint="eastAsia" w:ascii="宋体" w:hAnsi="宋体"/>
          <w:szCs w:val="21"/>
        </w:rPr>
        <w:t>安全防护方面的其他要求如下：</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2</w:t>
      </w:r>
      <w:r>
        <w:rPr>
          <w:rFonts w:hint="eastAsia" w:ascii="宋体" w:hAnsi="宋体"/>
          <w:szCs w:val="21"/>
        </w:rPr>
        <w:t>现场消防</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承包人应建立消防安全责任制度，制定用火、用电和使用易燃易爆等危险品的消防安全管理制度和操作规程。各项制度和规程等应满足相关法律法规和政府消防管理部门的要求。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工程师和消防管理部门的审批和验收；承包人还应自费获得消防管理部门的临时消防证书。所有的临时消防设施属于承包人所有，至工程实际竣工时且永久性消防系统投入使用后从现场拆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承包人应当成立由项目主要负责人担任组长的临时消防组或消防队，宣传消防基本知识和进行消防基本操作培训，组织消防演练，保证一旦发生火灾，能够组织有效的自救，保护生命和财产安全。</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现场内的易燃、易爆物品应单独和安全地存放，设专人进行存放和领用管理。现场储有或正在使用易燃、易爆或可燃材料时或要进行有明火施工的工序时，应当实行严格的“动火许可证”管理制度。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u w:val="single"/>
        </w:rPr>
      </w:pPr>
      <w:r>
        <w:rPr>
          <w:rFonts w:hint="eastAsia" w:ascii="宋体" w:hAnsi="宋体"/>
          <w:szCs w:val="21"/>
        </w:rPr>
        <w:t>6.</w:t>
      </w:r>
      <w:r>
        <w:rPr>
          <w:rFonts w:ascii="宋体" w:hAnsi="宋体"/>
          <w:szCs w:val="21"/>
        </w:rPr>
        <w:t>2</w:t>
      </w:r>
      <w:r>
        <w:rPr>
          <w:rFonts w:hint="eastAsia" w:ascii="宋体" w:hAnsi="宋体"/>
          <w:szCs w:val="21"/>
        </w:rPr>
        <w:t>.</w:t>
      </w:r>
      <w:r>
        <w:rPr>
          <w:rFonts w:ascii="宋体" w:hAnsi="宋体"/>
          <w:szCs w:val="21"/>
        </w:rPr>
        <w:t>5</w:t>
      </w:r>
      <w:r>
        <w:rPr>
          <w:rFonts w:hint="eastAsia" w:ascii="宋体" w:hAnsi="宋体"/>
          <w:szCs w:val="21"/>
        </w:rPr>
        <w:t>临时消防方面的其他要求如下：</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3</w:t>
      </w:r>
      <w:r>
        <w:rPr>
          <w:rFonts w:hint="eastAsia" w:ascii="宋体" w:hAnsi="宋体"/>
          <w:szCs w:val="21"/>
        </w:rPr>
        <w:t>临时供电</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2</w:t>
      </w:r>
      <w:r>
        <w:rPr>
          <w:rFonts w:hint="eastAsia" w:ascii="宋体" w:hAnsi="宋体"/>
          <w:szCs w:val="21"/>
        </w:rPr>
        <w:t>承包人应为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3</w:t>
      </w:r>
      <w:r>
        <w:rPr>
          <w:rFonts w:hint="eastAsia" w:ascii="宋体" w:hAnsi="宋体"/>
          <w:szCs w:val="21"/>
        </w:rPr>
        <w:t>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沿地面明设，并应避免机械损伤和介质腐蚀。埋地电缆路径应设方位标志。各种配电设备均设有防止漏电和防雨防水设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5</w:t>
      </w:r>
      <w:r>
        <w:rPr>
          <w:rFonts w:hint="eastAsia" w:ascii="宋体" w:hAnsi="宋体"/>
          <w:szCs w:val="21"/>
        </w:rPr>
        <w:t>凡可能漏电伤人或易受雷击的电器及建筑物均应设置接地和避雷装置。承包人应负责避雷装置的采购、安装、管理和维修，并建立定期检查制度。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u w:val="single"/>
        </w:rPr>
      </w:pPr>
      <w:r>
        <w:rPr>
          <w:rFonts w:hint="eastAsia" w:ascii="宋体" w:hAnsi="宋体"/>
          <w:szCs w:val="21"/>
        </w:rPr>
        <w:t>6.</w:t>
      </w:r>
      <w:r>
        <w:rPr>
          <w:rFonts w:ascii="宋体" w:hAnsi="宋体"/>
          <w:szCs w:val="21"/>
        </w:rPr>
        <w:t>3</w:t>
      </w:r>
      <w:r>
        <w:rPr>
          <w:rFonts w:hint="eastAsia" w:ascii="宋体" w:hAnsi="宋体"/>
          <w:szCs w:val="21"/>
        </w:rPr>
        <w:t>.</w:t>
      </w:r>
      <w:r>
        <w:rPr>
          <w:rFonts w:ascii="宋体" w:hAnsi="宋体"/>
          <w:szCs w:val="21"/>
        </w:rPr>
        <w:t>6</w:t>
      </w:r>
      <w:r>
        <w:rPr>
          <w:rFonts w:hint="eastAsia" w:ascii="宋体" w:hAnsi="宋体"/>
          <w:szCs w:val="21"/>
        </w:rPr>
        <w:t>临时用电方面的其他要求如下：</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4</w:t>
      </w:r>
      <w:r>
        <w:rPr>
          <w:rFonts w:hint="eastAsia" w:ascii="宋体" w:hAnsi="宋体"/>
          <w:szCs w:val="21"/>
        </w:rPr>
        <w:t>劳动保护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2</w:t>
      </w:r>
      <w:r>
        <w:rPr>
          <w:rFonts w:hint="eastAsia" w:ascii="宋体" w:hAnsi="宋体"/>
          <w:szCs w:val="21"/>
        </w:rPr>
        <w:t>承包人应按照国家《中华人民共和国劳动保护法》的规定，保障现场施工人员的劳动安全。承包人应为本合同下雇佣的职员和工人提供适当和充分的劳动保护，包括但不限于安全防护、防寒、防雨、防尘、绝缘保护、常用药品、急救设备、传染病预防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4</w:t>
      </w:r>
      <w:r>
        <w:rPr>
          <w:rFonts w:hint="eastAsia" w:ascii="宋体" w:hAnsi="宋体"/>
          <w:szCs w:val="21"/>
        </w:rPr>
        <w:t>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5</w:t>
      </w:r>
      <w:r>
        <w:rPr>
          <w:rFonts w:hint="eastAsia" w:ascii="宋体" w:hAnsi="宋体"/>
          <w:szCs w:val="21"/>
        </w:rPr>
        <w:t>承包人应在现场设立专门的临时医疗站，配备足够的设施、药物和称职的医务人员，承包人还应准备急救担架，用于一旦发生安全事故时对受伤人员的急救。</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u w:val="single"/>
        </w:rPr>
      </w:pPr>
      <w:r>
        <w:rPr>
          <w:rFonts w:hint="eastAsia" w:ascii="宋体" w:hAnsi="宋体"/>
          <w:szCs w:val="21"/>
        </w:rPr>
        <w:t>6.</w:t>
      </w:r>
      <w:r>
        <w:rPr>
          <w:rFonts w:ascii="宋体" w:hAnsi="宋体"/>
          <w:szCs w:val="21"/>
        </w:rPr>
        <w:t>4</w:t>
      </w:r>
      <w:r>
        <w:rPr>
          <w:rFonts w:hint="eastAsia" w:ascii="宋体" w:hAnsi="宋体"/>
          <w:szCs w:val="21"/>
        </w:rPr>
        <w:t>.</w:t>
      </w:r>
      <w:r>
        <w:rPr>
          <w:rFonts w:ascii="宋体" w:hAnsi="宋体"/>
          <w:szCs w:val="21"/>
        </w:rPr>
        <w:t>6</w:t>
      </w:r>
      <w:r>
        <w:rPr>
          <w:rFonts w:hint="eastAsia" w:ascii="宋体" w:hAnsi="宋体"/>
          <w:szCs w:val="21"/>
        </w:rPr>
        <w:t>劳动保护方面的其他要求如下：</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5</w:t>
      </w:r>
      <w:r>
        <w:rPr>
          <w:rFonts w:hint="eastAsia" w:ascii="宋体" w:hAnsi="宋体"/>
          <w:szCs w:val="21"/>
        </w:rPr>
        <w:t>施工安全措施计划</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1</w:t>
      </w:r>
      <w:r>
        <w:rPr>
          <w:rFonts w:hint="eastAsia" w:ascii="宋体" w:hAnsi="宋体"/>
          <w:szCs w:val="21"/>
        </w:rPr>
        <w:t>承包人应根据《中华人民共和国安全生产法》、《中华人民共和国消防法》、《中华人民共和国道路交通安全法》、《中华人民共和国传染病防治法实施办法》、《职业健康安全管理体系规范》（GB/T 28000）和地方有关的法规等，编制一份施工安全措施计划，报送工程师审批。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施工安全措施计划是承包人阐明其安全管理方针、管理体系、安全制度和安全措施等的文件，其内容应当反映现行法律法规规定的和合同条款约定的以及本条上述约定的承包人安全职责，包括但不限于：</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（1）施工安全管理机构的设置；</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（2）专职安全管理人员的配备；</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（3）安全责任制度和管理措施；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（4）安全教育和培训制度及管理措施；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（5）各项安全生产规章制度和操作规程；</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（6）各项施工安全措施和防护措施；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（7）危险品管理和使用制度；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（8）安全设施、设备、器材和劳动保护用品的配置；</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（9）其他：</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5</w:t>
      </w:r>
      <w:r>
        <w:rPr>
          <w:rFonts w:hint="eastAsia" w:ascii="宋体" w:hAnsi="宋体"/>
          <w:szCs w:val="21"/>
        </w:rPr>
        <w:t>.</w:t>
      </w:r>
      <w:r>
        <w:rPr>
          <w:rFonts w:ascii="宋体" w:hAnsi="宋体"/>
          <w:szCs w:val="21"/>
        </w:rPr>
        <w:t>3</w:t>
      </w:r>
      <w:r>
        <w:rPr>
          <w:rFonts w:hint="eastAsia" w:ascii="宋体" w:hAnsi="宋体"/>
          <w:szCs w:val="21"/>
        </w:rPr>
        <w:t>施工安全措施计划应当报送工程师。承包人应当严格执行经工程师批准的施工安全措施计划，并及时补充、修订和完善施工安全措施计划，确保安全生产。</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6</w:t>
      </w:r>
      <w:r>
        <w:rPr>
          <w:rFonts w:hint="eastAsia" w:ascii="宋体" w:hAnsi="宋体"/>
          <w:szCs w:val="21"/>
        </w:rPr>
        <w:t>文明施工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承包人应遵守国家和工程所在地有关法规、规范、规程和标准的规定，履行文明施工义务，确保文明施工专项费用专款专用。</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2</w:t>
      </w:r>
      <w:r>
        <w:rPr>
          <w:rFonts w:hint="eastAsia" w:ascii="宋体" w:hAnsi="宋体"/>
          <w:szCs w:val="21"/>
        </w:rPr>
        <w:t>承包人应当规范现场施工秩序，实行标准化管理：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（1）承包人的现场必须干净整治、做到无积水、无淤泥、无杂物，材料堆放整齐；</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（2）现场应进行硬化处理，定期定时洒水，做好防治扬尘和大气污染工作；</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（3）严格遵守“工完、料尽、场地净”的原则，不留垃圾、不留剩余施工材料和施工机具，各种设备运转正常；</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（4）承包人修建的施工临时设施应符合工程师批准的施工规划要求，并应满足本节规定的各项安全要求；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（5）工程师可要求承包人在现场设置各级承包人的安全文明施工责任牌等文明施工警示牌；</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（6）材料进入现场应按指定位置堆放整齐，不得影响现场施工或堵塞施工、消防通道。材料堆放场地应有专职的管理人员；</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（7）施工和安装用的各种扣件、紧固件、绳索具、小型配件、镙钉等应在专设的仓库内装箱放置；</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（8）现场风、水管及照明电线的布置应安全、合理、规范、有序，做到整齐美观。不得随意架设，造成隐患或影响施工。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3</w:t>
      </w:r>
      <w:r>
        <w:rPr>
          <w:rFonts w:hint="eastAsia" w:ascii="宋体" w:hAnsi="宋体"/>
          <w:szCs w:val="21"/>
        </w:rPr>
        <w:t>承包人应为其雇佣的施工工人建立并维护相应的生活宿舍、食堂、浴室、厕所和文化活动室等，其标准应满足政府有关机构的生活标准和卫生标准等的要求。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4</w:t>
      </w:r>
      <w:r>
        <w:rPr>
          <w:rFonts w:hint="eastAsia" w:ascii="宋体" w:hAnsi="宋体"/>
          <w:szCs w:val="21"/>
        </w:rPr>
        <w:t>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因承包人措施不得力或不到位而给工程带来的任何损失或损害由承包人自己负责。</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5</w:t>
      </w:r>
      <w:r>
        <w:rPr>
          <w:rFonts w:hint="eastAsia" w:ascii="宋体" w:hAnsi="宋体"/>
          <w:szCs w:val="21"/>
        </w:rPr>
        <w:t>在工程施工期间，承包人应始终避免现场出现不必要的障碍物，妥当存放并处置施工设备和多余的材料，及时从现场清除运走任何废料、垃圾或不再需要的临时工程和设施。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承包人应在现场设立固定的垃圾临时存放点并在各楼层或区域设立必要的垃圾箱；所有垃圾必须在当天清除出现场，并按有关行政管理部门的规定，运送到指定的垃圾消纳场。</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8</w:t>
      </w:r>
      <w:r>
        <w:rPr>
          <w:rFonts w:hint="eastAsia" w:ascii="宋体" w:hAnsi="宋体"/>
          <w:szCs w:val="21"/>
        </w:rPr>
        <w:t>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6</w:t>
      </w:r>
      <w:r>
        <w:rPr>
          <w:rFonts w:hint="eastAsia" w:ascii="宋体" w:hAnsi="宋体"/>
          <w:szCs w:val="21"/>
        </w:rPr>
        <w:t>.</w:t>
      </w:r>
      <w:r>
        <w:rPr>
          <w:rFonts w:ascii="宋体" w:hAnsi="宋体"/>
          <w:szCs w:val="21"/>
        </w:rPr>
        <w:t>9</w:t>
      </w:r>
      <w:r>
        <w:rPr>
          <w:rFonts w:hint="eastAsia" w:ascii="宋体" w:hAnsi="宋体"/>
          <w:szCs w:val="21"/>
        </w:rPr>
        <w:t>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工程师审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6</w:t>
      </w:r>
      <w:r>
        <w:rPr>
          <w:rFonts w:hint="eastAsia" w:ascii="宋体" w:hAnsi="宋体"/>
          <w:szCs w:val="21"/>
        </w:rPr>
        <w:t>.</w:t>
      </w:r>
      <w:r>
        <w:rPr>
          <w:rFonts w:ascii="宋体" w:hAnsi="宋体"/>
          <w:szCs w:val="21"/>
        </w:rPr>
        <w:t>10</w:t>
      </w:r>
      <w:r>
        <w:rPr>
          <w:rFonts w:hint="eastAsia" w:ascii="宋体" w:hAnsi="宋体"/>
          <w:szCs w:val="21"/>
        </w:rPr>
        <w:t>文明施工方面的其他要求如下：</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各投标人在建设工程中涉及渣土外运及回填的，应遵守《上海市市容环境卫生管理条理》和《上海市建筑垃圾和工程渣土处置管理规定》以及《建设部关于纳入国务院决定的十五项行政许可的条件的规定》中涉及渣土的各项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（2）承包人应积极按上海市政府有关要求，做好对施工过程中渣土和建筑垃圾的规范施工、运输等工作。</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（3）承包人应规范经营行为，对施工现场的土石方挖、铲、推、运工程，应由具有土石方专业承包企业资质的单位实施。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（4）承包人应加强对施工工地的管理，要求施工工地整洁；工地出口落实外出车辆的清洁措施（包括出口道路做硬地面、随时冲洗外出车辆）；工程竣工验收确保“场地清、无渣土垃圾”等。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（5）承包人应加强对渣土运输车辆的车况检查，做到持证运营，不偷倒、不乱倒渣土和建筑垃圾。</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（6）中标单位进场施工前，外来渣土或垃圾清运费用由招标单位承担。中标单位进场后，应做好现场管理，防止外来渣土或垃圾倾倒，如发生外来渣土或垃圾，清运费用由中标单位自行承担。</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凡承包人违反上述情况之一者，均视为承包人违约，发包人有权从承包人应得的工程款项中直接扣除违约金，违约金为不少于合同总造价的1 %的金额。投标人也可根据工程具体情况，自报不低于上述要求的经济保证措施，以资竞标。。</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7</w:t>
      </w:r>
      <w:r>
        <w:rPr>
          <w:rFonts w:hint="eastAsia" w:ascii="宋体" w:hAnsi="宋体"/>
          <w:szCs w:val="21"/>
        </w:rPr>
        <w:t>环境保护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1</w:t>
      </w:r>
      <w:r>
        <w:rPr>
          <w:rFonts w:hint="eastAsia" w:ascii="宋体" w:hAnsi="宋体"/>
          <w:szCs w:val="21"/>
        </w:rPr>
        <w:t>在工程施工、完工及修补任何缺陷的过程中，承包人应当始终遵守国家和工程所在地有关环境保护、水土保护和污染防治的法律、法规、规章、规范、标准和规程等，履行其环境与生态保护职责。</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2</w:t>
      </w:r>
      <w:r>
        <w:rPr>
          <w:rFonts w:hint="eastAsia" w:ascii="宋体" w:hAnsi="宋体"/>
          <w:szCs w:val="21"/>
        </w:rPr>
        <w:t>承包人应按合同约定和工程师指示，接受国家和地方环境保护行政主管部门的监督、监测和检查。承包人应对其违反现行法律、法规、规章、规范、标准和规程等以及本合同约定所造成的环境污染、水土流失、人员伤害和财产损失等承担赔偿责任。</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3</w:t>
      </w:r>
      <w:r>
        <w:rPr>
          <w:rFonts w:hint="eastAsia" w:ascii="宋体" w:hAnsi="宋体"/>
          <w:szCs w:val="21"/>
        </w:rPr>
        <w:t>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4</w:t>
      </w:r>
      <w:r>
        <w:rPr>
          <w:rFonts w:hint="eastAsia" w:ascii="宋体" w:hAnsi="宋体"/>
          <w:szCs w:val="21"/>
        </w:rPr>
        <w:t>承包人应当做好现场范围内各项工程的开挖支护、截水、降水、灌浆、衬砌、挡护结构及排水等工程防护措施。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现场始终处于良好的排水状态，防止降雨径流对现场的冲刷。</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5</w:t>
      </w:r>
      <w:r>
        <w:rPr>
          <w:rFonts w:hint="eastAsia" w:ascii="宋体" w:hAnsi="宋体"/>
          <w:szCs w:val="21"/>
        </w:rPr>
        <w:t>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6</w:t>
      </w:r>
      <w:r>
        <w:rPr>
          <w:rFonts w:hint="eastAsia" w:ascii="宋体" w:hAnsi="宋体"/>
          <w:szCs w:val="21"/>
        </w:rPr>
        <w:t>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7</w:t>
      </w:r>
      <w:r>
        <w:rPr>
          <w:rFonts w:hint="eastAsia" w:ascii="宋体" w:hAnsi="宋体"/>
          <w:szCs w:val="21"/>
        </w:rPr>
        <w:t>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8</w:t>
      </w:r>
      <w:r>
        <w:rPr>
          <w:rFonts w:hint="eastAsia" w:ascii="宋体" w:hAnsi="宋体"/>
          <w:szCs w:val="21"/>
        </w:rPr>
        <w:t>承包人应当采取有效措施，建立相应的过滤、分离、分解或沉淀等处理系统，不得让有害物质(如燃料、油料、化学品、酸等，以及超过剂量的有害气体和尘埃、污水、泥土或水、弃渣等)污染现场及其周边环境。承包人施工工序、工作时间安排和施工设备的配置应当充分考虑降低噪声和照明等对现场周边生产和生活的影响，并满足国家和地方政府有关规定的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u w:val="single"/>
        </w:rPr>
      </w:pPr>
      <w:r>
        <w:rPr>
          <w:rFonts w:hint="eastAsia" w:ascii="宋体" w:hAnsi="宋体"/>
          <w:szCs w:val="21"/>
        </w:rPr>
        <w:t>6.</w:t>
      </w:r>
      <w:r>
        <w:rPr>
          <w:rFonts w:ascii="宋体" w:hAnsi="宋体"/>
          <w:szCs w:val="21"/>
        </w:rPr>
        <w:t>7</w:t>
      </w:r>
      <w:r>
        <w:rPr>
          <w:rFonts w:hint="eastAsia" w:ascii="宋体" w:hAnsi="宋体"/>
          <w:szCs w:val="21"/>
        </w:rPr>
        <w:t>.</w:t>
      </w:r>
      <w:r>
        <w:rPr>
          <w:rFonts w:ascii="宋体" w:hAnsi="宋体"/>
          <w:szCs w:val="21"/>
        </w:rPr>
        <w:t>9</w:t>
      </w:r>
      <w:r>
        <w:rPr>
          <w:rFonts w:hint="eastAsia" w:ascii="宋体" w:hAnsi="宋体"/>
          <w:szCs w:val="21"/>
        </w:rPr>
        <w:t>环境保护方面的其他要求如下：</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8</w:t>
      </w:r>
      <w:r>
        <w:rPr>
          <w:rFonts w:hint="eastAsia" w:ascii="宋体" w:hAnsi="宋体"/>
          <w:szCs w:val="21"/>
        </w:rPr>
        <w:t>施工环保措施计划</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8</w:t>
      </w:r>
      <w:r>
        <w:rPr>
          <w:rFonts w:hint="eastAsia" w:ascii="宋体" w:hAnsi="宋体"/>
          <w:szCs w:val="21"/>
        </w:rPr>
        <w:t>.</w:t>
      </w:r>
      <w:r>
        <w:rPr>
          <w:rFonts w:ascii="宋体" w:hAnsi="宋体"/>
          <w:szCs w:val="21"/>
        </w:rPr>
        <w:t>1</w:t>
      </w:r>
      <w:r>
        <w:rPr>
          <w:rFonts w:hint="eastAsia" w:ascii="宋体" w:hAnsi="宋体"/>
          <w:szCs w:val="21"/>
        </w:rPr>
        <w:t>施工环保措施计划是承包人阐明环保方针和拟采用的环保措施及方法等的文件，其内容应包括但不限于：</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（1）承包人生活区(如果有)的生活用水和生活污水处理措施；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（2）施工生产废水处理措施；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（3）施工扬尘和废气的处理措施；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（4）施工噪声和光污染控制措施；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（5）节能减排措施；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（6）不可再生资源循环利用措施；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（7）固体废弃物处理措施；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（8）人群健康保护和卫生防疫措施；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（9）防止误用有害材料的保证措施；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（10）施工边坡工程的水土流失保护措施；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（11）道路污染防治措施；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（12）完工后场地清理及其植被(如果有)恢复的规划和措施；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（13）其他：</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8</w:t>
      </w:r>
      <w:r>
        <w:rPr>
          <w:rFonts w:hint="eastAsia" w:ascii="宋体" w:hAnsi="宋体"/>
          <w:szCs w:val="21"/>
        </w:rPr>
        <w:t>.</w:t>
      </w:r>
      <w:r>
        <w:rPr>
          <w:rFonts w:ascii="宋体" w:hAnsi="宋体"/>
          <w:szCs w:val="21"/>
        </w:rPr>
        <w:t>2</w:t>
      </w:r>
      <w:r>
        <w:rPr>
          <w:rFonts w:hint="eastAsia" w:ascii="宋体" w:hAnsi="宋体"/>
          <w:szCs w:val="21"/>
        </w:rPr>
        <w:t>施工环保措施计划应当报送工程师。承包人应当严格执行经工程师批准的施工环保措施计划，并及时补充、修订和完善施工环保措施计划。</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9</w:t>
      </w:r>
      <w:r>
        <w:rPr>
          <w:rFonts w:hint="eastAsia" w:ascii="宋体" w:hAnsi="宋体"/>
          <w:szCs w:val="21"/>
        </w:rPr>
        <w:t>安全质量标准化工作</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w:t>
      </w: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施工单位在办理开工信息报送后5天内，向上海市绿化和市容（林业）工程管理站申报安全质量标准化工作，并按照标准化工作要求，实施过程管理。</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7.</w:t>
      </w:r>
      <w:r>
        <w:rPr>
          <w:rFonts w:ascii="宋体" w:hAnsi="宋体" w:eastAsia="宋体"/>
          <w:sz w:val="28"/>
          <w:szCs w:val="28"/>
        </w:rPr>
        <w:t xml:space="preserve"> </w:t>
      </w:r>
      <w:r>
        <w:rPr>
          <w:rFonts w:hint="eastAsia" w:ascii="宋体" w:hAnsi="宋体" w:eastAsia="宋体"/>
          <w:sz w:val="28"/>
          <w:szCs w:val="28"/>
        </w:rPr>
        <w:t>治安保卫</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7</w:t>
      </w:r>
      <w:r>
        <w:rPr>
          <w:rFonts w:hint="eastAsia" w:ascii="宋体" w:hAnsi="宋体"/>
          <w:szCs w:val="21"/>
        </w:rPr>
        <w:t>.</w:t>
      </w:r>
      <w:r>
        <w:rPr>
          <w:rFonts w:ascii="宋体" w:hAnsi="宋体"/>
          <w:szCs w:val="21"/>
        </w:rPr>
        <w:t>1</w:t>
      </w:r>
      <w:r>
        <w:rPr>
          <w:rFonts w:hint="eastAsia" w:ascii="宋体" w:hAnsi="宋体"/>
          <w:szCs w:val="21"/>
        </w:rPr>
        <w:t>承包人应为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7</w:t>
      </w:r>
      <w:r>
        <w:rPr>
          <w:rFonts w:hint="eastAsia" w:ascii="宋体" w:hAnsi="宋体"/>
          <w:szCs w:val="21"/>
        </w:rPr>
        <w:t>.</w:t>
      </w:r>
      <w:r>
        <w:rPr>
          <w:rFonts w:ascii="宋体" w:hAnsi="宋体"/>
          <w:szCs w:val="21"/>
        </w:rPr>
        <w:t>2</w:t>
      </w:r>
      <w:r>
        <w:rPr>
          <w:rFonts w:hint="eastAsia" w:ascii="宋体" w:hAnsi="宋体"/>
          <w:szCs w:val="21"/>
        </w:rPr>
        <w:t>承包人的保安人员应是训练有素的专业保安人员，承包人可以雇佣专业保安公司负责现场保安和保卫；保安保卫制度除规范现场出入大门控制外，还应规定定时和不定时的现场周边和全现场的保安巡逻。</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7</w:t>
      </w:r>
      <w:r>
        <w:rPr>
          <w:rFonts w:hint="eastAsia" w:ascii="宋体" w:hAnsi="宋体"/>
          <w:szCs w:val="21"/>
        </w:rPr>
        <w:t>.</w:t>
      </w:r>
      <w:r>
        <w:rPr>
          <w:rFonts w:ascii="宋体" w:hAnsi="宋体"/>
          <w:szCs w:val="21"/>
        </w:rPr>
        <w:t>3</w:t>
      </w:r>
      <w:r>
        <w:rPr>
          <w:rFonts w:hint="eastAsia" w:ascii="宋体" w:hAnsi="宋体"/>
          <w:szCs w:val="21"/>
        </w:rPr>
        <w:t>承包人应制定并实施严格的现场出入制度并报工程师审批；车辆的出入须有出入审批制度，并有指定的专人负责管理；人员进出现场应有出入证，出入证须以经过工程师批准的格式印制。</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7</w:t>
      </w:r>
      <w:r>
        <w:rPr>
          <w:rFonts w:hint="eastAsia" w:ascii="宋体" w:hAnsi="宋体"/>
          <w:szCs w:val="21"/>
        </w:rPr>
        <w:t>.</w:t>
      </w:r>
      <w:r>
        <w:rPr>
          <w:rFonts w:ascii="宋体" w:hAnsi="宋体"/>
          <w:szCs w:val="21"/>
        </w:rPr>
        <w:t>4</w:t>
      </w:r>
      <w:r>
        <w:rPr>
          <w:rFonts w:hint="eastAsia" w:ascii="宋体" w:hAnsi="宋体"/>
          <w:szCs w:val="21"/>
        </w:rPr>
        <w:t>承包人应确保任何未经工程师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工程师批准的参观人员的人身安全。</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7</w:t>
      </w:r>
      <w:r>
        <w:rPr>
          <w:rFonts w:hint="eastAsia" w:ascii="宋体" w:hAnsi="宋体"/>
          <w:szCs w:val="21"/>
        </w:rPr>
        <w:t>.</w:t>
      </w:r>
      <w:r>
        <w:rPr>
          <w:rFonts w:ascii="宋体" w:hAnsi="宋体"/>
          <w:szCs w:val="21"/>
        </w:rPr>
        <w:t>5</w:t>
      </w:r>
      <w:r>
        <w:rPr>
          <w:rFonts w:hint="eastAsia" w:ascii="宋体" w:hAnsi="宋体"/>
          <w:szCs w:val="21"/>
        </w:rPr>
        <w:t>承包人应为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7</w:t>
      </w:r>
      <w:r>
        <w:rPr>
          <w:rFonts w:hint="eastAsia" w:ascii="宋体" w:hAnsi="宋体"/>
          <w:szCs w:val="21"/>
        </w:rPr>
        <w:t>.</w:t>
      </w:r>
      <w:r>
        <w:rPr>
          <w:rFonts w:ascii="宋体" w:hAnsi="宋体"/>
          <w:szCs w:val="21"/>
        </w:rPr>
        <w:t>6</w:t>
      </w:r>
      <w:r>
        <w:rPr>
          <w:rFonts w:hint="eastAsia" w:ascii="宋体" w:hAnsi="宋体"/>
          <w:szCs w:val="21"/>
        </w:rPr>
        <w:t>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u w:val="single"/>
        </w:rPr>
      </w:pPr>
      <w:r>
        <w:rPr>
          <w:rFonts w:hint="eastAsia" w:ascii="宋体" w:hAnsi="宋体"/>
          <w:szCs w:val="21"/>
        </w:rPr>
        <w:t>7.</w:t>
      </w:r>
      <w:r>
        <w:rPr>
          <w:rFonts w:ascii="宋体" w:hAnsi="宋体"/>
          <w:szCs w:val="21"/>
        </w:rPr>
        <w:t>7</w:t>
      </w:r>
      <w:r>
        <w:rPr>
          <w:rFonts w:hint="eastAsia" w:ascii="宋体" w:hAnsi="宋体"/>
          <w:szCs w:val="21"/>
        </w:rPr>
        <w:t>现场治安管理计划的要求：</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w:t>
      </w:r>
      <w:r>
        <w:rPr>
          <w:rFonts w:ascii="宋体" w:hAnsi="宋体"/>
          <w:szCs w:val="21"/>
        </w:rPr>
        <w:t>8</w:t>
      </w:r>
      <w:r>
        <w:rPr>
          <w:rFonts w:hint="eastAsia" w:ascii="宋体" w:hAnsi="宋体"/>
          <w:szCs w:val="21"/>
        </w:rPr>
        <w:t>突发治安事件紧急预案的要求：</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w:t>
      </w:r>
      <w:r>
        <w:rPr>
          <w:rFonts w:ascii="宋体" w:hAnsi="宋体"/>
          <w:szCs w:val="21"/>
        </w:rPr>
        <w:t>9</w:t>
      </w:r>
      <w:r>
        <w:rPr>
          <w:rFonts w:hint="eastAsia" w:ascii="宋体" w:hAnsi="宋体"/>
          <w:szCs w:val="21"/>
        </w:rPr>
        <w:t>治安保卫方面的其他要求如下：</w:t>
      </w:r>
      <w:r>
        <w:rPr>
          <w:rFonts w:hint="eastAsia" w:ascii="宋体" w:hAnsi="宋体"/>
          <w:szCs w:val="21"/>
          <w:u w:val="single"/>
        </w:rPr>
        <w:t xml:space="preserve">                    </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8.</w:t>
      </w:r>
      <w:r>
        <w:rPr>
          <w:rFonts w:ascii="宋体" w:hAnsi="宋体" w:eastAsia="宋体"/>
          <w:sz w:val="28"/>
          <w:szCs w:val="28"/>
        </w:rPr>
        <w:t xml:space="preserve"> </w:t>
      </w:r>
      <w:r>
        <w:rPr>
          <w:rFonts w:hint="eastAsia" w:ascii="宋体" w:hAnsi="宋体" w:eastAsia="宋体"/>
          <w:sz w:val="28"/>
          <w:szCs w:val="28"/>
        </w:rPr>
        <w:t>地上、地下设施和周边建筑物的临时保护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8.</w:t>
      </w:r>
      <w:r>
        <w:rPr>
          <w:rFonts w:ascii="宋体" w:hAnsi="宋体"/>
          <w:szCs w:val="21"/>
        </w:rPr>
        <w:t>1</w:t>
      </w:r>
      <w:r>
        <w:rPr>
          <w:rFonts w:hint="eastAsia" w:ascii="宋体" w:hAnsi="宋体"/>
          <w:szCs w:val="21"/>
        </w:rPr>
        <w:t>承包人应为施工场地及其周边现有的地上、地下设施和建筑物提供足够的临时保护设施，确保施工过程中这些设施和建筑物不会受到干扰和破坏。</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8</w:t>
      </w:r>
      <w:r>
        <w:rPr>
          <w:rFonts w:hint="eastAsia" w:ascii="宋体" w:hAnsi="宋体"/>
          <w:szCs w:val="21"/>
        </w:rPr>
        <w:t>.</w:t>
      </w:r>
      <w:r>
        <w:rPr>
          <w:rFonts w:ascii="宋体" w:hAnsi="宋体"/>
          <w:szCs w:val="21"/>
        </w:rPr>
        <w:t>2</w:t>
      </w:r>
      <w:r>
        <w:rPr>
          <w:rFonts w:hint="eastAsia" w:ascii="宋体" w:hAnsi="宋体"/>
          <w:szCs w:val="21"/>
        </w:rPr>
        <w:t>承包人应当制订现有设施临时保护方案和应急处理方案，并在本工程开工前至少提前7天报送工程师，工程师应在收到现有设施临时保护方案后的3天内批复承包人。承包人应当严格执行经工程师批准的保护方案，并保证在任何可能影响周边现有的地上、地下设施或周边建筑物的施工作业开始前，相应的临时保护设施能够落实到位。</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8</w:t>
      </w:r>
      <w:r>
        <w:rPr>
          <w:rFonts w:hint="eastAsia" w:ascii="宋体" w:hAnsi="宋体"/>
          <w:szCs w:val="21"/>
        </w:rPr>
        <w:t>.</w:t>
      </w:r>
      <w:r>
        <w:rPr>
          <w:rFonts w:ascii="宋体" w:hAnsi="宋体"/>
          <w:szCs w:val="21"/>
        </w:rPr>
        <w:t>3</w:t>
      </w:r>
      <w:r>
        <w:rPr>
          <w:rFonts w:hint="eastAsia" w:ascii="宋体" w:hAnsi="宋体"/>
          <w:szCs w:val="21"/>
        </w:rPr>
        <w:t>发包人特别提醒承包人注意以下地上、地下设施和周边建筑物的保护：</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8</w:t>
      </w:r>
      <w:r>
        <w:rPr>
          <w:rFonts w:hint="eastAsia" w:ascii="宋体" w:hAnsi="宋体"/>
          <w:szCs w:val="21"/>
        </w:rPr>
        <w:t>.</w:t>
      </w:r>
      <w:r>
        <w:rPr>
          <w:rFonts w:ascii="宋体" w:hAnsi="宋体"/>
          <w:szCs w:val="21"/>
        </w:rPr>
        <w:t>4</w:t>
      </w:r>
      <w:r>
        <w:rPr>
          <w:rFonts w:hint="eastAsia" w:ascii="宋体" w:hAnsi="宋体"/>
          <w:szCs w:val="21"/>
        </w:rPr>
        <w:t>地上、地下设施和周边建筑物的临时保护的其他要求如下：</w:t>
      </w:r>
      <w:r>
        <w:rPr>
          <w:rFonts w:hint="eastAsia" w:ascii="宋体" w:hAnsi="宋体"/>
          <w:szCs w:val="21"/>
          <w:u w:val="single"/>
        </w:rPr>
        <w:t xml:space="preserve">                   </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9.</w:t>
      </w:r>
      <w:r>
        <w:rPr>
          <w:rFonts w:ascii="宋体" w:hAnsi="宋体" w:eastAsia="宋体"/>
          <w:sz w:val="28"/>
          <w:szCs w:val="28"/>
        </w:rPr>
        <w:t xml:space="preserve"> </w:t>
      </w:r>
      <w:r>
        <w:rPr>
          <w:rFonts w:hint="eastAsia" w:ascii="宋体" w:hAnsi="宋体" w:eastAsia="宋体"/>
          <w:sz w:val="28"/>
          <w:szCs w:val="28"/>
        </w:rPr>
        <w:t>进度报告和进度例会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进度报告</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施工过程中，承包人应向工程师指定的代表呈递一份每日的日进度报表、每周的周进度报表和每月的月进度报表。除非工程师同意，日进度报表应在次日上午九点前提交，周进度报表应在次周的周一上午9时前提交，月进度报表应随进度付款申请单一并提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3</w:t>
      </w:r>
      <w:r>
        <w:rPr>
          <w:rFonts w:hint="eastAsia" w:ascii="宋体" w:hAnsi="宋体"/>
          <w:szCs w:val="21"/>
        </w:rPr>
        <w:t>月进度报表应当反映月完成工程量和累计完成工程量(包括永久工程和临时工程)、材料实际进货、消耗和库存量、现场施工设备的投运数量和运行状况、工程设备的到货情况、劳动力数量(本月及预计未来3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4</w:t>
      </w:r>
      <w:r>
        <w:rPr>
          <w:rFonts w:hint="eastAsia" w:ascii="宋体" w:hAnsi="宋体"/>
          <w:szCs w:val="21"/>
        </w:rPr>
        <w:t>进度报告还应附有一组充分显示工程形象进度的定点摄影照片。照片应当在经工程师批准的不同位置定期拍摄，每张照片都应标上相应的拍摄日期和简要文字说明，且应用经发包人和工程师批准的标准或格式装裱后呈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各个进度报表的格式和内容应经过工程师的审批。进度报表应如实填写，由承包人授权代表签名，并报工程师的指定代表签名确认后再行分发。</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6</w:t>
      </w:r>
      <w:r>
        <w:rPr>
          <w:rFonts w:hint="eastAsia" w:ascii="宋体" w:hAnsi="宋体"/>
          <w:szCs w:val="21"/>
        </w:rPr>
        <w:t>如果工程师认为必要，进度报告和进度照片应同时以存储在磁盘或光盘中的数据文件的形式提交给发包人和工程师。数据文件采用的应用软件及其版本应经过工程师的审批。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9.</w:t>
      </w:r>
      <w:r>
        <w:rPr>
          <w:rFonts w:ascii="宋体" w:hAnsi="宋体"/>
          <w:szCs w:val="21"/>
        </w:rPr>
        <w:t>1</w:t>
      </w:r>
      <w:r>
        <w:rPr>
          <w:rFonts w:hint="eastAsia" w:ascii="宋体" w:hAnsi="宋体"/>
          <w:szCs w:val="21"/>
        </w:rPr>
        <w:t>.</w:t>
      </w:r>
      <w:r>
        <w:rPr>
          <w:rFonts w:ascii="宋体" w:hAnsi="宋体"/>
          <w:szCs w:val="21"/>
        </w:rPr>
        <w:t>7</w:t>
      </w:r>
      <w:r>
        <w:rPr>
          <w:rFonts w:hint="eastAsia" w:ascii="宋体" w:hAnsi="宋体"/>
          <w:szCs w:val="21"/>
        </w:rPr>
        <w:t>有关进度报告的其他要求：</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2</w:t>
      </w:r>
      <w:r>
        <w:rPr>
          <w:rFonts w:hint="eastAsia" w:ascii="宋体" w:hAnsi="宋体"/>
          <w:szCs w:val="21"/>
        </w:rPr>
        <w:t>进度例会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工程师将主持召开有发包人、承包人等与本工程建设有关各方出席的每周一次的进度例会。必要时，工程师可随时召集所有上述各方或其中部分单位参加的会议。承包人应保证能代表其当场作出决定的高级管理人员出席会议。</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进度例会的内容将涉及合同管理、进度协调和工程管理的各个方面，由工程师准备的会议议题将随会议通知在会议召开前至少24小时发给各参会方。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9</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工程师应当做好会议记录，并在会议结束时由与会各方签字确认。工程师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工程师，由工程师与有异议一方或各方共同核对会议记录，有异议的一方或者各方对与会议记录内容一致的会议纪要必须给予签字确认，否则工程师可以用会议记录作为会议纪要。经参会各方签字认可的会议纪要对各方有合同约束力。</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9.</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有关进度例会的其他要求：</w:t>
      </w:r>
      <w:r>
        <w:rPr>
          <w:rFonts w:hint="eastAsia" w:ascii="宋体" w:hAnsi="宋体"/>
          <w:szCs w:val="21"/>
          <w:u w:val="single"/>
        </w:rPr>
        <w:t xml:space="preserve">                    </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10.</w:t>
      </w:r>
      <w:r>
        <w:rPr>
          <w:rFonts w:ascii="宋体" w:hAnsi="宋体" w:eastAsia="宋体"/>
          <w:sz w:val="28"/>
          <w:szCs w:val="28"/>
        </w:rPr>
        <w:t xml:space="preserve"> </w:t>
      </w:r>
      <w:r>
        <w:rPr>
          <w:rFonts w:hint="eastAsia" w:ascii="宋体" w:hAnsi="宋体" w:eastAsia="宋体"/>
          <w:sz w:val="28"/>
          <w:szCs w:val="28"/>
        </w:rPr>
        <w:t>试验和检验</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10.</w:t>
      </w:r>
      <w:r>
        <w:rPr>
          <w:rFonts w:ascii="宋体" w:hAnsi="宋体"/>
          <w:szCs w:val="21"/>
        </w:rPr>
        <w:t>1</w:t>
      </w:r>
      <w:r>
        <w:rPr>
          <w:rFonts w:hint="eastAsia" w:ascii="宋体" w:hAnsi="宋体"/>
          <w:szCs w:val="21"/>
        </w:rPr>
        <w:t>计日工</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工程师通知承包人实施。</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在工程实际开工后14天内，承包人应当按计日工报表内容，准备一份计日工日报表的格式，报送工程师审批，工程师应当在收到之日后7天内给予批复或提出修改意见。</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3</w:t>
      </w:r>
      <w:r>
        <w:rPr>
          <w:rFonts w:hint="eastAsia" w:ascii="宋体" w:hAnsi="宋体"/>
          <w:szCs w:val="21"/>
        </w:rPr>
        <w:t>按计日工实施相关变更的过程中，承包人应当按经工程师批准的计日工日报表格式，每天提交计日工报表和有关凭证，报送工程师审批，工程师应当在收到相关报表和凭证后24小时内给予批复。</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4</w:t>
      </w:r>
      <w:r>
        <w:rPr>
          <w:rFonts w:hint="eastAsia" w:ascii="宋体" w:hAnsi="宋体"/>
          <w:szCs w:val="21"/>
        </w:rPr>
        <w:t>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已标价工程量清单计日工材料表中未列出的材料，实际发生于计日工时，其价格按照经工程师事先审批的材料运到现场的价格和有关材料采购的发票票面价格(运到现价)中的较低者结算，另计一个在计日工材料表中填写的包括承包人企业管理费、利润在内的一个固定百分比，规费和增值税另计。</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6</w:t>
      </w:r>
      <w:r>
        <w:rPr>
          <w:rFonts w:hint="eastAsia" w:ascii="宋体" w:hAnsi="宋体"/>
          <w:szCs w:val="21"/>
        </w:rPr>
        <w:t>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工程师审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10.</w:t>
      </w:r>
      <w:r>
        <w:rPr>
          <w:rFonts w:ascii="宋体" w:hAnsi="宋体"/>
          <w:szCs w:val="21"/>
        </w:rPr>
        <w:t>1</w:t>
      </w:r>
      <w:r>
        <w:rPr>
          <w:rFonts w:hint="eastAsia" w:ascii="宋体" w:hAnsi="宋体"/>
          <w:szCs w:val="21"/>
        </w:rPr>
        <w:t>.</w:t>
      </w:r>
      <w:r>
        <w:rPr>
          <w:rFonts w:ascii="宋体" w:hAnsi="宋体"/>
          <w:szCs w:val="21"/>
        </w:rPr>
        <w:t>7</w:t>
      </w:r>
      <w:r>
        <w:rPr>
          <w:rFonts w:hint="eastAsia" w:ascii="宋体" w:hAnsi="宋体"/>
          <w:szCs w:val="21"/>
        </w:rPr>
        <w:t>关于计日工的其他约定：</w:t>
      </w:r>
      <w:r>
        <w:rPr>
          <w:rFonts w:hint="eastAsia" w:ascii="宋体" w:hAnsi="宋体"/>
          <w:szCs w:val="21"/>
          <w:u w:val="single"/>
        </w:rPr>
        <w:t xml:space="preserve">                    </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11.</w:t>
      </w:r>
      <w:r>
        <w:rPr>
          <w:rFonts w:ascii="宋体" w:hAnsi="宋体" w:eastAsia="宋体"/>
          <w:sz w:val="28"/>
          <w:szCs w:val="28"/>
        </w:rPr>
        <w:t xml:space="preserve"> </w:t>
      </w:r>
      <w:r>
        <w:rPr>
          <w:rFonts w:hint="eastAsia" w:ascii="宋体" w:hAnsi="宋体" w:eastAsia="宋体"/>
          <w:sz w:val="28"/>
          <w:szCs w:val="28"/>
        </w:rPr>
        <w:t>计量与支付</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11.</w:t>
      </w:r>
      <w:r>
        <w:rPr>
          <w:rFonts w:ascii="宋体" w:hAnsi="宋体"/>
          <w:szCs w:val="21"/>
        </w:rPr>
        <w:t>1</w:t>
      </w:r>
      <w:r>
        <w:rPr>
          <w:rFonts w:hint="eastAsia" w:ascii="宋体" w:hAnsi="宋体"/>
          <w:szCs w:val="21"/>
        </w:rPr>
        <w:t>详见合同内容所示。</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11.</w:t>
      </w:r>
      <w:r>
        <w:rPr>
          <w:rFonts w:ascii="宋体" w:hAnsi="宋体"/>
          <w:szCs w:val="21"/>
        </w:rPr>
        <w:t>2</w:t>
      </w:r>
      <w:r>
        <w:rPr>
          <w:rFonts w:hint="eastAsia" w:ascii="宋体" w:hAnsi="宋体"/>
          <w:szCs w:val="21"/>
        </w:rPr>
        <w:t>其他约定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11.</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其他约定内容：</w:t>
      </w:r>
      <w:r>
        <w:rPr>
          <w:rFonts w:hint="eastAsia" w:ascii="宋体" w:hAnsi="宋体"/>
          <w:szCs w:val="21"/>
          <w:u w:val="single"/>
        </w:rPr>
        <w:t xml:space="preserve">                    </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12.</w:t>
      </w:r>
      <w:r>
        <w:rPr>
          <w:rFonts w:ascii="宋体" w:hAnsi="宋体" w:eastAsia="宋体"/>
          <w:sz w:val="28"/>
          <w:szCs w:val="28"/>
        </w:rPr>
        <w:t xml:space="preserve"> </w:t>
      </w:r>
      <w:r>
        <w:rPr>
          <w:rFonts w:hint="eastAsia" w:ascii="宋体" w:hAnsi="宋体" w:eastAsia="宋体"/>
          <w:sz w:val="28"/>
          <w:szCs w:val="28"/>
        </w:rPr>
        <w:t>竣工验收和工程移交</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12.</w:t>
      </w:r>
      <w:r>
        <w:rPr>
          <w:rFonts w:ascii="宋体" w:hAnsi="宋体"/>
          <w:szCs w:val="21"/>
        </w:rPr>
        <w:t>1</w:t>
      </w:r>
      <w:r>
        <w:rPr>
          <w:rFonts w:hint="eastAsia" w:ascii="宋体" w:hAnsi="宋体"/>
          <w:szCs w:val="21"/>
        </w:rPr>
        <w:t>竣工验收前的清理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在向工程师提交竣工验收申请报告前，承包人应当完成竣工验收前的清理工作，达到验收及招标人的要求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12.</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清理工作所需费用由承包人承担。</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12.</w:t>
      </w:r>
      <w:r>
        <w:rPr>
          <w:rFonts w:ascii="宋体" w:hAnsi="宋体"/>
          <w:szCs w:val="21"/>
        </w:rPr>
        <w:t>2</w:t>
      </w:r>
      <w:r>
        <w:rPr>
          <w:rFonts w:hint="eastAsia" w:ascii="宋体" w:hAnsi="宋体"/>
          <w:szCs w:val="21"/>
        </w:rPr>
        <w:t>竣工验收申请报告</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竣工验收申请报告，也称竣工验收报告，是承包人完成合同约定的工作内容后，按照国家有关施工质量验收标准的规定，经其自行检查，证明已经完成合同工作内容并符合合同约定，达到竣工验收标准，而向工程师或发包人提交的请求发包人组织进行合同工程竣工验收的一份书面申请函，合同约定的竣工验收资料和其他文件一般作为竣工验收申请报告的附件，是竣工验收申请报告的组成部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竣工验收申请报告一般应当包括工程概况说明，承包范围，主要材料、设备供应情况，采用的主要施工方法，新材料、新技术和新工艺采用情况，自检质量情况等的说明。竣工验收申请报告的格式和应当包括的内容应事先经过工程师的审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12.</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竣工验收申请报告应附下列内容：</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承包人的自行检查和评定记录文件，即除工程师同意列入缺陷责任期内完成的尾工(甩项)工程和缺陷修补工作外，合同范围内的全部单位工程以及有关工作，包括合同要求的试验、以及检验和验收均已完成，并符合合同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（2）按合同约定的内容和份数整理的符合要求的竣工资料；</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（3）按工程师的要求编制了在缺陷责任期内完成的尾工(甩项)工程和缺陷修补工作清单以及相应施工计划；</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（4）工程师要求在竣工验收前应完成的其他工作的证明材料；</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（5）工程师要求提交的竣工验收资料清单；</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（6）单位工程竣工验收成果和结论文件(如有)；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（7）质量保修书(如有)；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（8）其他：</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w:t>
      </w:r>
      <w:r>
        <w:rPr>
          <w:rFonts w:hint="eastAsia" w:ascii="宋体" w:hAnsi="宋体"/>
          <w:szCs w:val="21"/>
        </w:rPr>
        <w:t>.</w:t>
      </w:r>
      <w:r>
        <w:rPr>
          <w:rFonts w:ascii="宋体" w:hAnsi="宋体"/>
          <w:szCs w:val="21"/>
        </w:rPr>
        <w:t>3</w:t>
      </w:r>
      <w:r>
        <w:rPr>
          <w:rFonts w:hint="eastAsia" w:ascii="宋体" w:hAnsi="宋体"/>
          <w:szCs w:val="21"/>
        </w:rPr>
        <w:t>竣工清场</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12</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工程师颁发(出具)工程接收证书后，承包人应在56天内按以下要求对现场进行清理：</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（1）从现场清除所有杂物和垃圾等等；</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（2）从现场拆除所有的临时工程和临时设施并恢复地面原状；</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（3）撤离所有承包人施工设备和剩余材料(经工程师同意需在缺陷责任期内继续使用的除外)；</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（4）工程师指示的其他清场工作。</w:t>
      </w:r>
    </w:p>
    <w:p>
      <w:pPr>
        <w:pStyle w:val="3"/>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ascii="宋体" w:hAnsi="宋体" w:eastAsia="宋体"/>
          <w:sz w:val="28"/>
          <w:szCs w:val="28"/>
        </w:rPr>
      </w:pPr>
      <w:r>
        <w:rPr>
          <w:rFonts w:hint="eastAsia" w:ascii="宋体" w:hAnsi="宋体" w:eastAsia="宋体"/>
          <w:sz w:val="28"/>
          <w:szCs w:val="28"/>
        </w:rPr>
        <w:t>13.</w:t>
      </w:r>
      <w:r>
        <w:rPr>
          <w:rFonts w:ascii="宋体" w:hAnsi="宋体" w:eastAsia="宋体"/>
          <w:sz w:val="28"/>
          <w:szCs w:val="28"/>
        </w:rPr>
        <w:t xml:space="preserve"> </w:t>
      </w:r>
      <w:r>
        <w:rPr>
          <w:rFonts w:hint="eastAsia" w:ascii="宋体" w:hAnsi="宋体" w:eastAsia="宋体"/>
          <w:sz w:val="28"/>
          <w:szCs w:val="28"/>
        </w:rPr>
        <w:t>项目负责人要求</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13</w:t>
      </w:r>
      <w:r>
        <w:rPr>
          <w:rFonts w:hint="eastAsia" w:ascii="宋体" w:hAnsi="宋体"/>
          <w:szCs w:val="21"/>
        </w:rPr>
        <w:t>.</w:t>
      </w:r>
      <w:r>
        <w:rPr>
          <w:rFonts w:ascii="宋体" w:hAnsi="宋体"/>
          <w:szCs w:val="21"/>
        </w:rPr>
        <w:t>1</w:t>
      </w:r>
      <w:r>
        <w:rPr>
          <w:rFonts w:hint="eastAsia" w:ascii="宋体" w:hAnsi="宋体"/>
          <w:szCs w:val="21"/>
        </w:rPr>
        <w:t>投标文件中拟派的项目负责人必须属于投标人名下，招标人要求项目负责人必须具有：</w:t>
      </w:r>
      <w:r>
        <w:rPr>
          <w:rFonts w:hint="eastAsia" w:ascii="宋体" w:hAnsi="宋体"/>
          <w:szCs w:val="21"/>
          <w:u w:val="single"/>
        </w:rPr>
        <w:t>具有园林绿化施工企业项目负责人《园林绿化施工企业项目负责人质量安全生产考核合格证书》。该项目负责人以在上海市住房和城乡建设管理委员会网站（www.shjjw.gov.cn）上查询为准，在册且无在建项目记录[指200万元(含)以上,同一工程相邻分段发包或分期施工的除外]。如园林企业项目负责人具有《建筑施工企业项目负责人安全生产考核合格证书》，则另需提供园林专业中级及以上职称证书。</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13</w:t>
      </w:r>
      <w:r>
        <w:rPr>
          <w:rFonts w:hint="eastAsia" w:ascii="宋体" w:hAnsi="宋体"/>
          <w:szCs w:val="21"/>
        </w:rPr>
        <w:t>.</w:t>
      </w:r>
      <w:r>
        <w:rPr>
          <w:rFonts w:ascii="宋体" w:hAnsi="宋体"/>
          <w:szCs w:val="21"/>
        </w:rPr>
        <w:t>2</w:t>
      </w:r>
      <w:r>
        <w:rPr>
          <w:rFonts w:hint="eastAsia" w:ascii="宋体" w:hAnsi="宋体"/>
          <w:szCs w:val="21"/>
        </w:rPr>
        <w:t>项目负责人应在现场工作，不得兼职其他工程项目。若承包人违反此项规定的，将视作承包人违约，发包人有权从承包人应得的工程款项中直接扣除违约金，违约处罚详见本合同专用条款约定。</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ascii="宋体" w:hAnsi="宋体"/>
          <w:szCs w:val="21"/>
        </w:rPr>
        <w:t>13</w:t>
      </w:r>
      <w:r>
        <w:rPr>
          <w:rFonts w:hint="eastAsia" w:ascii="宋体" w:hAnsi="宋体"/>
          <w:szCs w:val="21"/>
        </w:rPr>
        <w:t>.</w:t>
      </w:r>
      <w:r>
        <w:rPr>
          <w:rFonts w:ascii="宋体" w:hAnsi="宋体"/>
          <w:szCs w:val="21"/>
        </w:rPr>
        <w:t>3</w:t>
      </w:r>
      <w:r>
        <w:rPr>
          <w:rFonts w:hint="eastAsia" w:ascii="宋体" w:hAnsi="宋体"/>
          <w:szCs w:val="21"/>
        </w:rPr>
        <w:t>投标人中标后，原则上不允许更换项目负责人。如擅自更换项目负责人，招标人将视作违约，中标人应承担违约责任并作经济处罚（处罚金额以合同约定为准）。如确需更换，须提前七个工作日向招标人提出书面申请，经招标人同意后予以更换，并报园林绿化工程管理站备案，所推荐的项目负责人也须具有原项目负责人相同等或以上的资格。</w:t>
      </w:r>
    </w:p>
    <w:p>
      <w:pPr>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ascii="宋体" w:hAnsi="宋体"/>
          <w:szCs w:val="21"/>
        </w:rPr>
      </w:pPr>
      <w:r>
        <w:rPr>
          <w:rFonts w:hint="eastAsia" w:ascii="宋体" w:hAnsi="宋体"/>
          <w:szCs w:val="21"/>
        </w:rPr>
        <w:t>13.</w:t>
      </w:r>
      <w:r>
        <w:rPr>
          <w:rFonts w:ascii="宋体" w:hAnsi="宋体"/>
          <w:szCs w:val="21"/>
        </w:rPr>
        <w:t>4</w:t>
      </w:r>
      <w:r>
        <w:rPr>
          <w:rFonts w:hint="eastAsia" w:ascii="宋体" w:hAnsi="宋体"/>
          <w:szCs w:val="21"/>
        </w:rPr>
        <w:t>其他要求：</w:t>
      </w:r>
      <w:r>
        <w:rPr>
          <w:rFonts w:hint="eastAsia" w:ascii="宋体" w:hAnsi="宋体"/>
          <w:szCs w:val="21"/>
          <w:u w:val="single"/>
        </w:rPr>
        <w:t xml:space="preserve">                    </w:t>
      </w:r>
    </w:p>
    <w:p>
      <w:pPr>
        <w:rPr>
          <w:rFonts w:ascii="宋体" w:hAnsi="宋体"/>
          <w:szCs w:val="21"/>
        </w:rPr>
      </w:pPr>
      <w:r>
        <w:rPr>
          <w:rFonts w:ascii="宋体" w:hAnsi="宋体"/>
          <w:szCs w:val="21"/>
        </w:rPr>
        <w:t xml:space="preserve"> </w:t>
      </w:r>
    </w:p>
    <w:p>
      <w:pPr>
        <w:spacing w:line="500" w:lineRule="exact"/>
        <w:jc w:val="left"/>
        <w:rPr>
          <w:rFonts w:ascii="宋体" w:hAnsi="宋体"/>
          <w:szCs w:val="21"/>
        </w:rPr>
      </w:pPr>
    </w:p>
    <w:p>
      <w:pPr>
        <w:pStyle w:val="2"/>
        <w:numPr>
          <w:ilvl w:val="0"/>
          <w:numId w:val="0"/>
        </w:numPr>
        <w:rPr>
          <w:rFonts w:hint="eastAsia"/>
        </w:rPr>
      </w:pPr>
      <w:bookmarkStart w:id="225" w:name="_Toc496512970"/>
      <w:r>
        <w:rPr>
          <w:rFonts w:hint="eastAsia"/>
        </w:rPr>
        <w:t>第四卷</w:t>
      </w:r>
      <w:bookmarkEnd w:id="225"/>
    </w:p>
    <w:p/>
    <w:p>
      <w:pPr>
        <w:spacing w:line="360" w:lineRule="auto"/>
        <w:jc w:val="center"/>
        <w:outlineLvl w:val="0"/>
        <w:rPr>
          <w:rFonts w:ascii="宋体" w:hAnsi="宋体"/>
          <w:szCs w:val="21"/>
        </w:rPr>
      </w:pPr>
      <w:bookmarkStart w:id="226" w:name="_Toc496512971"/>
      <w:bookmarkStart w:id="227" w:name="_Toc364679628"/>
      <w:r>
        <w:rPr>
          <w:rFonts w:hint="eastAsia" w:ascii="宋体" w:hAnsi="宋体"/>
          <w:b/>
          <w:sz w:val="36"/>
          <w:szCs w:val="36"/>
        </w:rPr>
        <w:t>第八章  投标文件格式</w:t>
      </w:r>
      <w:bookmarkEnd w:id="226"/>
      <w:bookmarkEnd w:id="227"/>
    </w:p>
    <w:p>
      <w:pPr>
        <w:spacing w:line="360" w:lineRule="auto"/>
        <w:ind w:firstLine="5040" w:firstLineChars="2400"/>
        <w:rPr>
          <w:rFonts w:ascii="宋体" w:hAnsi="宋体"/>
          <w:szCs w:val="21"/>
        </w:rPr>
      </w:pPr>
      <w:r>
        <w:rPr>
          <w:rFonts w:hint="eastAsia" w:ascii="宋体" w:hAnsi="宋体"/>
          <w:szCs w:val="21"/>
        </w:rPr>
        <w:t>报建编号：</w:t>
      </w:r>
      <w:r>
        <w:rPr>
          <w:rFonts w:hint="eastAsia" w:ascii="宋体" w:hAnsi="宋体"/>
          <w:szCs w:val="21"/>
          <w:u w:val="single"/>
        </w:rPr>
        <w:t xml:space="preserve">          </w:t>
      </w:r>
      <w:r>
        <w:rPr>
          <w:rFonts w:hint="eastAsia" w:ascii="宋体" w:hAnsi="宋体"/>
          <w:szCs w:val="21"/>
        </w:rPr>
        <w:t xml:space="preserve">  </w:t>
      </w:r>
    </w:p>
    <w:p>
      <w:pPr>
        <w:spacing w:line="360" w:lineRule="auto"/>
        <w:jc w:val="center"/>
        <w:rPr>
          <w:rFonts w:ascii="宋体" w:hAnsi="宋体"/>
          <w:szCs w:val="21"/>
        </w:rPr>
      </w:pPr>
      <w:r>
        <w:rPr>
          <w:rFonts w:hint="eastAsia" w:ascii="宋体" w:hAnsi="宋体"/>
          <w:szCs w:val="21"/>
        </w:rPr>
        <w:t xml:space="preserve">                          标 段 号：</w:t>
      </w:r>
      <w:r>
        <w:rPr>
          <w:rFonts w:hint="eastAsia" w:ascii="宋体" w:hAnsi="宋体"/>
          <w:szCs w:val="21"/>
          <w:u w:val="single"/>
        </w:rPr>
        <w:t xml:space="preserve">          </w:t>
      </w:r>
      <w:r>
        <w:rPr>
          <w:rFonts w:hint="eastAsia" w:ascii="宋体" w:hAnsi="宋体"/>
          <w:szCs w:val="21"/>
        </w:rPr>
        <w:t xml:space="preserve">   </w:t>
      </w: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w:t>
      </w:r>
    </w:p>
    <w:p>
      <w:pPr>
        <w:spacing w:line="360" w:lineRule="auto"/>
        <w:jc w:val="center"/>
        <w:rPr>
          <w:rFonts w:ascii="宋体" w:hAnsi="宋体"/>
          <w:szCs w:val="21"/>
          <w:u w:val="single"/>
        </w:rPr>
      </w:pPr>
    </w:p>
    <w:p>
      <w:pPr>
        <w:spacing w:line="360" w:lineRule="auto"/>
        <w:jc w:val="center"/>
        <w:rPr>
          <w:rFonts w:ascii="宋体" w:hAnsi="宋体"/>
          <w:szCs w:val="21"/>
        </w:rPr>
      </w:pPr>
      <w:r>
        <w:rPr>
          <w:rFonts w:hint="eastAsia" w:ascii="宋体" w:hAnsi="宋体"/>
          <w:szCs w:val="21"/>
          <w:u w:val="single"/>
        </w:rPr>
        <w:t xml:space="preserve">               </w:t>
      </w:r>
      <w:r>
        <w:rPr>
          <w:rFonts w:hint="eastAsia" w:ascii="宋体" w:hAnsi="宋体"/>
          <w:szCs w:val="21"/>
        </w:rPr>
        <w:t xml:space="preserve"> 项目施工招标</w:t>
      </w:r>
    </w:p>
    <w:p>
      <w:pPr>
        <w:spacing w:line="360" w:lineRule="auto"/>
        <w:jc w:val="center"/>
        <w:rPr>
          <w:rFonts w:ascii="宋体" w:hAnsi="宋体"/>
          <w:szCs w:val="21"/>
        </w:rPr>
      </w:pPr>
    </w:p>
    <w:p>
      <w:pPr>
        <w:spacing w:line="360" w:lineRule="auto"/>
        <w:jc w:val="center"/>
        <w:rPr>
          <w:rFonts w:ascii="宋体" w:hAnsi="宋体"/>
          <w:bCs/>
          <w:w w:val="120"/>
          <w:kern w:val="0"/>
          <w:szCs w:val="21"/>
        </w:rPr>
      </w:pPr>
    </w:p>
    <w:p>
      <w:pPr>
        <w:spacing w:line="360" w:lineRule="auto"/>
        <w:jc w:val="center"/>
        <w:rPr>
          <w:rFonts w:ascii="宋体" w:hAnsi="宋体"/>
          <w:bCs/>
          <w:w w:val="120"/>
          <w:kern w:val="0"/>
          <w:szCs w:val="21"/>
        </w:rPr>
      </w:pPr>
      <w:r>
        <w:rPr>
          <w:rFonts w:hint="eastAsia" w:ascii="宋体" w:hAnsi="宋体"/>
          <w:bCs/>
          <w:w w:val="120"/>
          <w:kern w:val="0"/>
          <w:szCs w:val="21"/>
        </w:rPr>
        <w:t>投</w:t>
      </w:r>
      <w:r>
        <w:rPr>
          <w:rFonts w:ascii="宋体" w:hAnsi="宋体"/>
          <w:bCs/>
          <w:w w:val="120"/>
          <w:kern w:val="0"/>
          <w:szCs w:val="21"/>
        </w:rPr>
        <w:t xml:space="preserve"> </w:t>
      </w:r>
      <w:r>
        <w:rPr>
          <w:rFonts w:hint="eastAsia" w:ascii="宋体" w:hAnsi="宋体"/>
          <w:bCs/>
          <w:w w:val="120"/>
          <w:kern w:val="0"/>
          <w:szCs w:val="21"/>
        </w:rPr>
        <w:t>标</w:t>
      </w:r>
      <w:r>
        <w:rPr>
          <w:rFonts w:ascii="宋体" w:hAnsi="宋体"/>
          <w:bCs/>
          <w:w w:val="120"/>
          <w:kern w:val="0"/>
          <w:szCs w:val="21"/>
        </w:rPr>
        <w:t xml:space="preserve"> </w:t>
      </w:r>
      <w:r>
        <w:rPr>
          <w:rFonts w:hint="eastAsia" w:ascii="宋体" w:hAnsi="宋体"/>
          <w:bCs/>
          <w:w w:val="120"/>
          <w:kern w:val="0"/>
          <w:szCs w:val="21"/>
        </w:rPr>
        <w:t>文</w:t>
      </w:r>
      <w:r>
        <w:rPr>
          <w:rFonts w:ascii="宋体" w:hAnsi="宋体"/>
          <w:bCs/>
          <w:w w:val="120"/>
          <w:kern w:val="0"/>
          <w:szCs w:val="21"/>
        </w:rPr>
        <w:t xml:space="preserve"> </w:t>
      </w:r>
      <w:r>
        <w:rPr>
          <w:rFonts w:hint="eastAsia" w:ascii="宋体" w:hAnsi="宋体"/>
          <w:bCs/>
          <w:w w:val="120"/>
          <w:kern w:val="0"/>
          <w:szCs w:val="21"/>
        </w:rPr>
        <w:t>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（单位公章）</w:t>
      </w:r>
    </w:p>
    <w:p>
      <w:pPr>
        <w:spacing w:line="360" w:lineRule="auto"/>
        <w:jc w:val="center"/>
        <w:rPr>
          <w:rFonts w:ascii="宋体" w:hAnsi="宋体"/>
          <w:szCs w:val="21"/>
        </w:rPr>
      </w:pPr>
      <w:r>
        <w:rPr>
          <w:rFonts w:hint="eastAsia" w:ascii="宋体" w:hAnsi="宋体"/>
          <w:szCs w:val="21"/>
        </w:rPr>
        <w:t xml:space="preserve">  法定代表人或其委托代理人：</w:t>
      </w:r>
      <w:r>
        <w:rPr>
          <w:rFonts w:hint="eastAsia" w:ascii="宋体" w:hAnsi="宋体"/>
          <w:szCs w:val="21"/>
          <w:u w:val="single"/>
        </w:rPr>
        <w:t xml:space="preserve">             </w:t>
      </w:r>
      <w:r>
        <w:rPr>
          <w:rFonts w:hint="eastAsia" w:ascii="宋体" w:hAnsi="宋体"/>
          <w:szCs w:val="21"/>
        </w:rPr>
        <w:t>（签字或盖章）</w:t>
      </w:r>
    </w:p>
    <w:p>
      <w:pPr>
        <w:spacing w:line="360" w:lineRule="auto"/>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宋体" w:hAnsi="宋体"/>
          <w:color w:val="auto"/>
          <w:sz w:val="28"/>
          <w:szCs w:val="28"/>
        </w:rPr>
      </w:pPr>
      <w:r>
        <w:rPr>
          <w:rFonts w:ascii="宋体" w:hAnsi="宋体"/>
          <w:szCs w:val="21"/>
        </w:rPr>
        <w:br w:type="page"/>
      </w:r>
      <w:bookmarkStart w:id="228" w:name="_Toc364679629"/>
      <w:bookmarkStart w:id="229" w:name="_Toc433207774"/>
      <w:r>
        <w:rPr>
          <w:rFonts w:hint="eastAsia" w:ascii="宋体" w:hAnsi="宋体"/>
          <w:color w:val="auto"/>
          <w:sz w:val="28"/>
          <w:szCs w:val="28"/>
        </w:rPr>
        <w:t>目    录</w:t>
      </w:r>
      <w:bookmarkEnd w:id="228"/>
      <w:bookmarkEnd w:id="229"/>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spacing w:before="240" w:beforeLines="100" w:after="240" w:afterLines="100" w:line="360" w:lineRule="exact"/>
        <w:ind w:left="0" w:leftChars="0" w:right="0" w:rightChars="0"/>
        <w:textAlignment w:val="auto"/>
        <w:outlineLvl w:val="9"/>
        <w:rPr>
          <w:rFonts w:ascii="宋体" w:hAnsi="宋体" w:cs="宋体"/>
          <w:color w:val="auto"/>
          <w:szCs w:val="21"/>
        </w:rPr>
      </w:pPr>
      <w:r>
        <w:rPr>
          <w:rFonts w:hint="eastAsia" w:ascii="宋体" w:hAnsi="宋体" w:cs="宋体"/>
          <w:color w:val="auto"/>
          <w:szCs w:val="21"/>
        </w:rPr>
        <w:t>一、投标公函（包括但不仅限于以下内容）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（一）投标承诺书、投标函、投标函附录A（上海市建设工程施工投标标书情况汇总表）、投标函附录B；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（二）法定代表人证明、法定代表人授权委托书、委托代理人的身份证明；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（三）共同投标协议（如有）；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（四）投标保证金回单凭证复印件或投标保函复印件；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（五）信用评分表（</w:t>
      </w:r>
      <w:bookmarkStart w:id="230" w:name="_Hlk486927697"/>
      <w:r>
        <w:rPr>
          <w:rFonts w:hint="eastAsia" w:ascii="宋体" w:hAnsi="宋体" w:cs="宋体"/>
          <w:color w:val="auto"/>
          <w:szCs w:val="21"/>
        </w:rPr>
        <w:t>在沪园林绿化企业可登录上海市绿化和市容(林业)工程信息网“企业管理”栏目中“信用评价查询”系统，自行生成和打印企业信用评分表，并加盖公章</w:t>
      </w:r>
      <w:bookmarkEnd w:id="230"/>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（六）拟派施工现场项目管理机构名单；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（七）投标人基本资料；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（八）其他材料。</w:t>
      </w:r>
    </w:p>
    <w:p>
      <w:pPr>
        <w:keepNext w:val="0"/>
        <w:keepLines w:val="0"/>
        <w:pageBreakBefore w:val="0"/>
        <w:widowControl w:val="0"/>
        <w:kinsoku/>
        <w:wordWrap/>
        <w:overflowPunct/>
        <w:topLinePunct w:val="0"/>
        <w:autoSpaceDE/>
        <w:autoSpaceDN/>
        <w:bidi w:val="0"/>
        <w:adjustRightInd/>
        <w:snapToGrid/>
        <w:spacing w:before="240" w:beforeLines="100" w:after="240" w:afterLines="100" w:line="360" w:lineRule="exact"/>
        <w:ind w:left="0" w:leftChars="0" w:right="0" w:rightChars="0"/>
        <w:textAlignment w:val="auto"/>
        <w:outlineLvl w:val="9"/>
        <w:rPr>
          <w:rFonts w:ascii="宋体" w:hAnsi="宋体" w:cs="宋体"/>
          <w:color w:val="auto"/>
          <w:szCs w:val="21"/>
        </w:rPr>
      </w:pPr>
      <w:r>
        <w:rPr>
          <w:rFonts w:hint="eastAsia" w:ascii="宋体" w:hAnsi="宋体" w:cs="宋体"/>
          <w:color w:val="auto"/>
          <w:szCs w:val="21"/>
        </w:rPr>
        <w:t>二、商务标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（一）已标价工程量清单；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（二）书面工程量清单组价文件（1份：可装订在商务标正本中，也可以另行成册）。</w:t>
      </w:r>
    </w:p>
    <w:p>
      <w:pPr>
        <w:keepNext w:val="0"/>
        <w:keepLines w:val="0"/>
        <w:pageBreakBefore w:val="0"/>
        <w:widowControl w:val="0"/>
        <w:kinsoku/>
        <w:wordWrap/>
        <w:overflowPunct/>
        <w:topLinePunct w:val="0"/>
        <w:autoSpaceDE/>
        <w:autoSpaceDN/>
        <w:bidi w:val="0"/>
        <w:adjustRightInd/>
        <w:snapToGrid/>
        <w:spacing w:before="240" w:beforeLines="100" w:after="240" w:afterLines="100" w:line="360" w:lineRule="exact"/>
        <w:ind w:left="0" w:leftChars="0" w:right="0" w:rightChars="0"/>
        <w:textAlignment w:val="auto"/>
        <w:outlineLvl w:val="9"/>
        <w:rPr>
          <w:rFonts w:ascii="宋体" w:hAnsi="宋体" w:cs="宋体"/>
          <w:color w:val="auto"/>
          <w:szCs w:val="21"/>
        </w:rPr>
      </w:pPr>
      <w:r>
        <w:rPr>
          <w:rFonts w:hint="eastAsia" w:ascii="宋体" w:hAnsi="宋体" w:cs="宋体"/>
          <w:color w:val="auto"/>
          <w:szCs w:val="21"/>
        </w:rPr>
        <w:t>三、技术标（包括但不仅限于以下内容）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（一）施工组织设计；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71" w:firstLineChars="177"/>
        <w:textAlignment w:val="auto"/>
        <w:outlineLvl w:val="9"/>
        <w:rPr>
          <w:rFonts w:ascii="宋体" w:hAnsi="宋体" w:cs="宋体"/>
          <w:color w:val="auto"/>
          <w:szCs w:val="21"/>
        </w:rPr>
      </w:pPr>
      <w:r>
        <w:rPr>
          <w:rFonts w:hint="eastAsia" w:ascii="宋体" w:hAnsi="宋体" w:cs="宋体"/>
          <w:color w:val="auto"/>
          <w:szCs w:val="21"/>
        </w:rPr>
        <w:t>（二）投标人须知前附表规定的构成投标文件技术标的其他材料和投标人认为需要补充的其他内容。</w:t>
      </w:r>
    </w:p>
    <w:p>
      <w:pPr>
        <w:spacing w:line="360" w:lineRule="auto"/>
        <w:rPr>
          <w:rFonts w:ascii="宋体" w:hAnsi="宋体"/>
          <w:szCs w:val="21"/>
        </w:rPr>
      </w:pPr>
    </w:p>
    <w:p>
      <w:pPr>
        <w:pStyle w:val="3"/>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ascii="宋体" w:hAnsi="宋体"/>
          <w:b w:val="0"/>
          <w:bCs w:val="0"/>
          <w:szCs w:val="21"/>
        </w:rPr>
        <w:br w:type="page"/>
      </w:r>
      <w:bookmarkStart w:id="231" w:name="_Toc364679630"/>
      <w:r>
        <w:rPr>
          <w:rFonts w:hint="eastAsia" w:ascii="宋体" w:hAnsi="宋体"/>
          <w:b w:val="0"/>
          <w:bCs w:val="0"/>
          <w:szCs w:val="21"/>
        </w:rPr>
        <w:t>一、</w:t>
      </w:r>
      <w:bookmarkEnd w:id="231"/>
      <w:r>
        <w:rPr>
          <w:rFonts w:hint="eastAsia" w:ascii="宋体" w:hAnsi="宋体"/>
          <w:b w:val="0"/>
          <w:bCs w:val="0"/>
          <w:szCs w:val="21"/>
        </w:rPr>
        <w:t>投标公函</w:t>
      </w:r>
    </w:p>
    <w:p>
      <w:pPr>
        <w:pStyle w:val="4"/>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 w:val="28"/>
          <w:szCs w:val="28"/>
        </w:rPr>
      </w:pPr>
      <w:bookmarkStart w:id="232" w:name="_Toc364679631"/>
      <w:bookmarkStart w:id="233" w:name="_Toc364682243"/>
      <w:bookmarkStart w:id="234" w:name="_Toc433207775"/>
      <w:r>
        <w:rPr>
          <w:rFonts w:hint="eastAsia" w:ascii="宋体" w:hAnsi="宋体"/>
          <w:sz w:val="28"/>
          <w:szCs w:val="28"/>
        </w:rPr>
        <w:t>（一）投标承诺书、投标函及其附录A、附录B</w:t>
      </w:r>
      <w:bookmarkEnd w:id="232"/>
      <w:bookmarkEnd w:id="233"/>
      <w:bookmarkEnd w:id="234"/>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bookmarkStart w:id="235" w:name="_Toc364679632"/>
      <w:r>
        <w:rPr>
          <w:rFonts w:hint="eastAsia" w:ascii="宋体" w:hAnsi="宋体"/>
          <w:szCs w:val="21"/>
        </w:rPr>
        <w:t>投 标 承 诺 书（2013版）</w:t>
      </w:r>
      <w:bookmarkEnd w:id="235"/>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（本承诺书装订于投标文件首页）</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本公司承诺：</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遵循公开、公平、公正和诚实守信的原则，参加</w:t>
      </w:r>
      <w:r>
        <w:rPr>
          <w:rFonts w:hint="eastAsia" w:ascii="宋体" w:hAnsi="宋体"/>
          <w:szCs w:val="21"/>
          <w:u w:val="single"/>
        </w:rPr>
        <w:t xml:space="preserve">                        </w:t>
      </w:r>
      <w:r>
        <w:rPr>
          <w:rFonts w:hint="eastAsia" w:ascii="宋体" w:hAnsi="宋体"/>
          <w:szCs w:val="21"/>
        </w:rPr>
        <w:t>项目的投标。</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一、不提供有违真实的材料。</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二、不与招标人或其他投标人串通投标，损害国家利益、社会利益或他人的合法权益。</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三、不向招标人或评标委员会成员行贿，以谋取中标。</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四、不以他人名义投标或者其他方式弄虚作假，骗取中标。</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五、不进行缺乏事实根据或者法律依据的投诉。</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六、不在投标中哄抬价格或恶意压价。</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七、不违反相关法律法规，项目负责人不同时在两个及两个以上的建设项目上担任施工项目负责人。</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八、遵守国家和本市安全、质量有关法律法规和规范性文件中关于质量员、安全员的数量和人选的相关规定。</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九、加强对分包和劳务分包管理，对所分包工程的安全、质量和进度承担责任，不拖欠农民工工资，按时将分包合同报行政部门备案。</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十、按照招标文件规定及合同约定，执行合理的施工工期。</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十一、保证建筑材料符合相关标准和设计要求，不使用未经检测或者检测质量不合格的建筑材料。</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十二、本公司若违反本投标承诺，愿承担相应的法律责任。</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十三、其他承诺：</w:t>
      </w:r>
      <w:r>
        <w:rPr>
          <w:rFonts w:hint="eastAsia" w:ascii="宋体" w:hAnsi="宋体"/>
          <w:szCs w:val="21"/>
          <w:u w:val="single"/>
        </w:rPr>
        <w:t xml:space="preserve">                                          </w:t>
      </w:r>
      <w:r>
        <w:rPr>
          <w:rFonts w:hint="eastAsia" w:ascii="宋体" w:hAnsi="宋体"/>
          <w:szCs w:val="21"/>
        </w:rPr>
        <w:t>。</w:t>
      </w:r>
    </w:p>
    <w:p>
      <w:pPr>
        <w:pageBreakBefore w:val="0"/>
        <w:widowControl w:val="0"/>
        <w:kinsoku/>
        <w:wordWrap/>
        <w:overflowPunct/>
        <w:topLinePunct w:val="0"/>
        <w:autoSpaceDE/>
        <w:autoSpaceDN/>
        <w:bidi w:val="0"/>
        <w:adjustRightInd/>
        <w:snapToGrid/>
        <w:spacing w:line="360" w:lineRule="exact"/>
        <w:ind w:right="0" w:rightChars="0" w:firstLine="2100" w:firstLineChars="10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2100" w:firstLineChars="10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2100" w:firstLineChars="1000"/>
        <w:textAlignment w:val="auto"/>
        <w:rPr>
          <w:rFonts w:ascii="宋体" w:hAnsi="宋体"/>
          <w:szCs w:val="21"/>
        </w:rPr>
      </w:pPr>
      <w:r>
        <w:rPr>
          <w:rFonts w:hint="eastAsia" w:ascii="宋体" w:hAnsi="宋体"/>
          <w:szCs w:val="21"/>
        </w:rPr>
        <w:t>投标人（单位公章）：</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firstLine="2100" w:firstLineChars="1000"/>
        <w:textAlignment w:val="auto"/>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firstLine="2100" w:firstLineChars="1000"/>
        <w:textAlignment w:val="auto"/>
        <w:rPr>
          <w:rFonts w:ascii="宋体" w:hAnsi="宋体"/>
          <w:szCs w:val="21"/>
        </w:rPr>
      </w:pPr>
      <w:r>
        <w:rPr>
          <w:rFonts w:hint="eastAsia" w:ascii="宋体" w:hAnsi="宋体"/>
          <w:szCs w:val="21"/>
        </w:rPr>
        <w:t>拟任项目负责人（签字）：</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firstLine="2100" w:firstLineChars="1000"/>
        <w:textAlignment w:val="auto"/>
        <w:rPr>
          <w:rFonts w:ascii="宋体" w:hAnsi="宋体"/>
          <w:szCs w:val="21"/>
          <w:u w:val="single"/>
        </w:rPr>
      </w:pPr>
      <w:r>
        <w:rPr>
          <w:rFonts w:hint="eastAsia" w:ascii="宋体" w:hAnsi="宋体"/>
          <w:szCs w:val="21"/>
        </w:rPr>
        <w:t>拟任项目负责人手机：</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left="5460" w:leftChars="2550" w:right="0" w:rightChars="0" w:hanging="105" w:hangingChars="50"/>
        <w:jc w:val="left"/>
        <w:textAlignment w:val="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ageBreakBefore w:val="0"/>
        <w:widowControl w:val="0"/>
        <w:kinsoku/>
        <w:wordWrap/>
        <w:overflowPunct/>
        <w:topLinePunct w:val="0"/>
        <w:autoSpaceDE/>
        <w:autoSpaceDN/>
        <w:bidi w:val="0"/>
        <w:adjustRightInd/>
        <w:snapToGrid/>
        <w:spacing w:before="240" w:beforeLines="100"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b/>
          <w:szCs w:val="21"/>
        </w:rPr>
      </w:pPr>
      <w:bookmarkStart w:id="236" w:name="_Toc364679633"/>
      <w:r>
        <w:rPr>
          <w:rFonts w:hint="eastAsia" w:ascii="宋体" w:hAnsi="宋体"/>
          <w:b/>
          <w:szCs w:val="21"/>
        </w:rPr>
        <w:t>投标函</w:t>
      </w:r>
      <w:bookmarkEnd w:id="236"/>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致：</w:t>
      </w:r>
      <w:r>
        <w:rPr>
          <w:rFonts w:ascii="宋体" w:hAnsi="宋体"/>
          <w:szCs w:val="21"/>
          <w:u w:val="single"/>
        </w:rPr>
        <w:t xml:space="preserve">        </w:t>
      </w:r>
      <w:r>
        <w:rPr>
          <w:rFonts w:hint="eastAsia" w:ascii="宋体" w:hAnsi="宋体"/>
          <w:szCs w:val="21"/>
          <w:u w:val="single"/>
        </w:rPr>
        <w:t>（招标人名称）</w:t>
      </w:r>
      <w:r>
        <w:rPr>
          <w:rFonts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在考察现场并充分研究</w:t>
      </w:r>
      <w:r>
        <w:rPr>
          <w:rFonts w:ascii="宋体" w:hAnsi="宋体"/>
          <w:szCs w:val="21"/>
          <w:u w:val="single"/>
        </w:rPr>
        <w:t xml:space="preserve">         </w:t>
      </w:r>
      <w:r>
        <w:rPr>
          <w:rFonts w:hint="eastAsia" w:ascii="宋体" w:hAnsi="宋体"/>
          <w:szCs w:val="21"/>
          <w:u w:val="single"/>
        </w:rPr>
        <w:t>（项目名称）</w:t>
      </w:r>
      <w:r>
        <w:rPr>
          <w:rFonts w:ascii="宋体" w:hAnsi="宋体"/>
          <w:szCs w:val="21"/>
          <w:u w:val="single"/>
        </w:rPr>
        <w:t xml:space="preserve">        </w:t>
      </w:r>
      <w:r>
        <w:rPr>
          <w:rFonts w:hint="eastAsia" w:ascii="宋体" w:hAnsi="宋体"/>
          <w:szCs w:val="21"/>
        </w:rPr>
        <w:t>（</w:t>
      </w:r>
      <w:r>
        <w:rPr>
          <w:rFonts w:hint="eastAsia" w:ascii="宋体" w:hAnsi="宋体"/>
          <w:szCs w:val="21"/>
          <w:u w:val="single"/>
        </w:rPr>
        <w:t>报建编号及标段号</w:t>
      </w:r>
      <w:r>
        <w:rPr>
          <w:rFonts w:hint="eastAsia" w:ascii="宋体" w:hAnsi="宋体"/>
          <w:szCs w:val="21"/>
        </w:rPr>
        <w:t>）（以下简称“本工程”）施工招标文件的全部内容后，我方兹以本投标函附录</w:t>
      </w:r>
      <w:r>
        <w:rPr>
          <w:rFonts w:ascii="宋体" w:hAnsi="宋体"/>
          <w:szCs w:val="21"/>
        </w:rPr>
        <w:t>A</w:t>
      </w:r>
      <w:r>
        <w:rPr>
          <w:rFonts w:hint="eastAsia" w:ascii="宋体" w:hAnsi="宋体"/>
          <w:szCs w:val="21"/>
        </w:rPr>
        <w:t>所载明的投标总价和按合同约定有权得到的其它金额，并严格按照合同约定，施工、竣工和交付本工程并维修其中的任何缺陷。</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如果我方中标，我方保证在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日或按照合同约定的开工日期开始本工程的施工，投标函附录</w:t>
      </w:r>
      <w:r>
        <w:rPr>
          <w:rFonts w:ascii="宋体" w:hAnsi="宋体"/>
          <w:szCs w:val="21"/>
        </w:rPr>
        <w:t>A</w:t>
      </w:r>
      <w:r>
        <w:rPr>
          <w:rFonts w:hint="eastAsia" w:ascii="宋体" w:hAnsi="宋体"/>
          <w:szCs w:val="21"/>
        </w:rPr>
        <w:t>载明的工期内竣工，并确保工程质量达到投标函附录</w:t>
      </w:r>
      <w:r>
        <w:rPr>
          <w:rFonts w:ascii="宋体" w:hAnsi="宋体"/>
          <w:szCs w:val="21"/>
        </w:rPr>
        <w:t>A</w:t>
      </w:r>
      <w:r>
        <w:rPr>
          <w:rFonts w:hint="eastAsia" w:ascii="宋体" w:hAnsi="宋体"/>
          <w:szCs w:val="21"/>
        </w:rPr>
        <w:t>载明的质量标准。我方同意本投标函在招标文件规定的提交投标文件截止时间后，在招标文件规定的投标有效期期满前对我方具有约束力，且随时准备接受你方发出的中标通知书。</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随本投标函提交的投标函附录</w:t>
      </w:r>
      <w:r>
        <w:rPr>
          <w:rFonts w:ascii="宋体" w:hAnsi="宋体"/>
          <w:szCs w:val="21"/>
        </w:rPr>
        <w:t>A</w:t>
      </w:r>
      <w:r>
        <w:rPr>
          <w:rFonts w:hint="eastAsia" w:ascii="宋体" w:hAnsi="宋体"/>
          <w:szCs w:val="21"/>
        </w:rPr>
        <w:t>、附录</w:t>
      </w:r>
      <w:r>
        <w:rPr>
          <w:rFonts w:ascii="宋体" w:hAnsi="宋体"/>
          <w:szCs w:val="21"/>
        </w:rPr>
        <w:t>B</w:t>
      </w:r>
      <w:r>
        <w:rPr>
          <w:rFonts w:hint="eastAsia" w:ascii="宋体" w:hAnsi="宋体"/>
          <w:szCs w:val="21"/>
        </w:rPr>
        <w:t>是本投标函的组成部分，对我方构成约束力。</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随同本投标函提交投标保证金一份，金额为（大写）：</w:t>
      </w:r>
      <w:r>
        <w:rPr>
          <w:rFonts w:ascii="宋体" w:hAnsi="宋体"/>
          <w:szCs w:val="21"/>
          <w:u w:val="single"/>
        </w:rPr>
        <w:t xml:space="preserve">              </w:t>
      </w:r>
      <w:r>
        <w:rPr>
          <w:rFonts w:hint="eastAsia" w:ascii="宋体" w:hAnsi="宋体"/>
          <w:szCs w:val="21"/>
        </w:rPr>
        <w:t>元（</w:t>
      </w:r>
      <w:r>
        <w:rPr>
          <w:rFonts w:ascii="宋体" w:hAnsi="宋体"/>
          <w:szCs w:val="21"/>
          <w:u w:val="single"/>
        </w:rPr>
        <w:t xml:space="preserve">        </w:t>
      </w:r>
      <w:r>
        <w:rPr>
          <w:rFonts w:hint="eastAsia" w:ascii="宋体" w:hAnsi="宋体"/>
          <w:szCs w:val="21"/>
        </w:rPr>
        <w:t>元）。</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在签署协议书之前，你方的中标通知书连同本投标函，包括投标函附录</w:t>
      </w:r>
      <w:r>
        <w:rPr>
          <w:rFonts w:ascii="宋体" w:hAnsi="宋体"/>
          <w:szCs w:val="21"/>
        </w:rPr>
        <w:t>A</w:t>
      </w:r>
      <w:r>
        <w:rPr>
          <w:rFonts w:hint="eastAsia" w:ascii="宋体" w:hAnsi="宋体"/>
          <w:szCs w:val="21"/>
        </w:rPr>
        <w:t>、附录</w:t>
      </w:r>
      <w:r>
        <w:rPr>
          <w:rFonts w:ascii="宋体" w:hAnsi="宋体"/>
          <w:szCs w:val="21"/>
        </w:rPr>
        <w:t>B</w:t>
      </w:r>
      <w:r>
        <w:rPr>
          <w:rFonts w:hint="eastAsia" w:ascii="宋体" w:hAnsi="宋体"/>
          <w:szCs w:val="21"/>
        </w:rPr>
        <w:t>，对双方具有约束力。</w:t>
      </w:r>
    </w:p>
    <w:p>
      <w:pPr>
        <w:pageBreakBefore w:val="0"/>
        <w:widowControl w:val="0"/>
        <w:kinsoku/>
        <w:wordWrap/>
        <w:overflowPunct/>
        <w:topLinePunct w:val="0"/>
        <w:autoSpaceDE/>
        <w:autoSpaceDN/>
        <w:bidi w:val="0"/>
        <w:adjustRightInd/>
        <w:snapToGrid/>
        <w:spacing w:line="360" w:lineRule="exact"/>
        <w:ind w:right="0" w:rightChars="0" w:firstLine="3150" w:firstLineChars="15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3150" w:firstLineChars="15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2625" w:firstLineChars="1250"/>
        <w:textAlignment w:val="auto"/>
        <w:rPr>
          <w:rFonts w:ascii="宋体" w:hAnsi="宋体"/>
          <w:szCs w:val="21"/>
          <w:u w:val="single"/>
        </w:rPr>
      </w:pPr>
      <w:r>
        <w:rPr>
          <w:rFonts w:hint="eastAsia" w:ascii="宋体" w:hAnsi="宋体"/>
          <w:szCs w:val="21"/>
        </w:rPr>
        <w:t>投标人：</w:t>
      </w:r>
      <w:r>
        <w:rPr>
          <w:rFonts w:ascii="宋体" w:hAnsi="宋体"/>
          <w:szCs w:val="21"/>
          <w:u w:val="single"/>
        </w:rPr>
        <w:t xml:space="preserve">                                    </w:t>
      </w:r>
      <w:r>
        <w:rPr>
          <w:rFonts w:hint="eastAsia" w:ascii="宋体" w:hAnsi="宋体"/>
          <w:szCs w:val="21"/>
        </w:rPr>
        <w:t>（单位公章）</w:t>
      </w:r>
    </w:p>
    <w:p>
      <w:pPr>
        <w:pageBreakBefore w:val="0"/>
        <w:widowControl w:val="0"/>
        <w:kinsoku/>
        <w:wordWrap/>
        <w:overflowPunct/>
        <w:topLinePunct w:val="0"/>
        <w:autoSpaceDE/>
        <w:autoSpaceDN/>
        <w:bidi w:val="0"/>
        <w:adjustRightInd/>
        <w:snapToGrid/>
        <w:spacing w:line="360" w:lineRule="exact"/>
        <w:ind w:right="0" w:rightChars="0" w:firstLine="2625" w:firstLineChars="1250"/>
        <w:textAlignment w:val="auto"/>
        <w:rPr>
          <w:rFonts w:ascii="宋体" w:hAnsi="宋体"/>
          <w:szCs w:val="21"/>
        </w:rPr>
      </w:pPr>
      <w:r>
        <w:rPr>
          <w:rFonts w:hint="eastAsia" w:ascii="宋体" w:hAnsi="宋体"/>
          <w:szCs w:val="21"/>
        </w:rPr>
        <w:t>法定代表人或其委托代理人：</w:t>
      </w:r>
      <w:r>
        <w:rPr>
          <w:rFonts w:ascii="宋体" w:hAnsi="宋体"/>
          <w:szCs w:val="21"/>
          <w:u w:val="single"/>
        </w:rPr>
        <w:t xml:space="preserve">                </w:t>
      </w:r>
      <w:r>
        <w:rPr>
          <w:rFonts w:hint="eastAsia" w:ascii="宋体" w:hAnsi="宋体"/>
          <w:szCs w:val="21"/>
        </w:rPr>
        <w:t>（签字或盖章）</w:t>
      </w:r>
    </w:p>
    <w:p>
      <w:pPr>
        <w:pageBreakBefore w:val="0"/>
        <w:widowControl w:val="0"/>
        <w:kinsoku/>
        <w:wordWrap/>
        <w:overflowPunct/>
        <w:topLinePunct w:val="0"/>
        <w:autoSpaceDE/>
        <w:autoSpaceDN/>
        <w:bidi w:val="0"/>
        <w:adjustRightInd/>
        <w:snapToGrid/>
        <w:spacing w:line="360" w:lineRule="exact"/>
        <w:ind w:right="0" w:rightChars="0" w:firstLine="6090" w:firstLineChars="2900"/>
        <w:textAlignment w:val="auto"/>
        <w:rPr>
          <w:rFonts w:ascii="宋体" w:hAnsi="宋体"/>
          <w:szCs w:val="21"/>
          <w:u w:val="single"/>
        </w:rPr>
      </w:pPr>
    </w:p>
    <w:p>
      <w:pPr>
        <w:pageBreakBefore w:val="0"/>
        <w:widowControl w:val="0"/>
        <w:kinsoku/>
        <w:wordWrap/>
        <w:overflowPunct/>
        <w:topLinePunct w:val="0"/>
        <w:autoSpaceDE/>
        <w:autoSpaceDN/>
        <w:bidi w:val="0"/>
        <w:adjustRightInd/>
        <w:snapToGrid/>
        <w:spacing w:line="360" w:lineRule="exact"/>
        <w:ind w:right="0" w:rightChars="0" w:firstLine="5565" w:firstLineChars="2650"/>
        <w:textAlignment w:val="auto"/>
        <w:rPr>
          <w:rFonts w:ascii="宋体" w:hAns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u w:val="single"/>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u w:val="single"/>
        </w:rPr>
        <w:sectPr>
          <w:footerReference r:id="rId7" w:type="default"/>
          <w:footerReference r:id="rId8" w:type="even"/>
          <w:pgSz w:w="11906" w:h="16838"/>
          <w:pgMar w:top="1440" w:right="1644" w:bottom="1440" w:left="1797" w:header="851" w:footer="992" w:gutter="0"/>
          <w:cols w:space="720" w:num="1"/>
          <w:docGrid w:linePitch="312" w:charSpace="0"/>
        </w:sect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bookmarkStart w:id="237" w:name="_Toc364679634"/>
      <w:r>
        <w:rPr>
          <w:rFonts w:hint="eastAsia" w:ascii="宋体" w:hAnsi="宋体"/>
          <w:szCs w:val="21"/>
        </w:rPr>
        <w:t>投标函附录A：上海市建设工程施工投标标书情况汇总表</w:t>
      </w:r>
      <w:bookmarkEnd w:id="237"/>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u w:val="single"/>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建设工程名称：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r>
        <w:rPr>
          <w:rFonts w:ascii="宋体" w:hAnsi="宋体"/>
          <w:szCs w:val="21"/>
        </w:rPr>
        <w:t xml:space="preserve"> </w:t>
      </w:r>
      <w:r>
        <w:rPr>
          <w:rFonts w:hint="eastAsia" w:ascii="宋体" w:hAnsi="宋体"/>
          <w:szCs w:val="21"/>
        </w:rPr>
        <w:t>报建编号及标段号</w:t>
      </w:r>
      <w:r>
        <w:rPr>
          <w:rFonts w:ascii="宋体" w:hAnsi="宋体"/>
          <w:szCs w:val="21"/>
        </w:rPr>
        <w:t xml:space="preserve"> </w:t>
      </w:r>
      <w:r>
        <w:rPr>
          <w:rFonts w:hint="eastAsia" w:ascii="宋体" w:hAnsi="宋体"/>
          <w:szCs w:val="21"/>
        </w:rPr>
        <w:t>）</w:t>
      </w:r>
      <w:r>
        <w:rPr>
          <w:rFonts w:ascii="宋体" w:hAnsi="宋体"/>
          <w:szCs w:val="21"/>
          <w:u w:val="single"/>
        </w:rPr>
        <w:t xml:space="preserve">                             </w:t>
      </w:r>
      <w:r>
        <w:rPr>
          <w:rFonts w:ascii="宋体" w:hAnsi="宋体"/>
          <w:szCs w:val="21"/>
        </w:rPr>
        <w:t xml:space="preserve">          </w:t>
      </w:r>
      <w:r>
        <w:rPr>
          <w:rFonts w:hint="eastAsia" w:ascii="宋体" w:hAnsi="宋体"/>
          <w:szCs w:val="21"/>
        </w:rPr>
        <w:t>景观绿化面积：</w:t>
      </w:r>
      <w:r>
        <w:rPr>
          <w:rFonts w:hint="eastAsia" w:ascii="宋体" w:hAnsi="宋体"/>
          <w:szCs w:val="21"/>
          <w:u w:val="single"/>
        </w:rPr>
        <w:t xml:space="preserve">        </w:t>
      </w:r>
      <w:r>
        <w:rPr>
          <w:rFonts w:hint="eastAsia" w:ascii="宋体" w:hAnsi="宋体"/>
          <w:szCs w:val="21"/>
        </w:rPr>
        <w:t>平方米</w:t>
      </w:r>
    </w:p>
    <w:tbl>
      <w:tblPr>
        <w:tblStyle w:val="48"/>
        <w:tblW w:w="14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390"/>
        <w:gridCol w:w="1390"/>
        <w:gridCol w:w="1216"/>
        <w:gridCol w:w="868"/>
        <w:gridCol w:w="1042"/>
        <w:gridCol w:w="1013"/>
        <w:gridCol w:w="1420"/>
        <w:gridCol w:w="1216"/>
        <w:gridCol w:w="1144"/>
        <w:gridCol w:w="766"/>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218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单位工程名称</w:t>
            </w:r>
          </w:p>
        </w:tc>
        <w:tc>
          <w:tcPr>
            <w:tcW w:w="6919" w:type="dxa"/>
            <w:gridSpan w:val="6"/>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报   价（万元）</w:t>
            </w:r>
          </w:p>
        </w:tc>
        <w:tc>
          <w:tcPr>
            <w:tcW w:w="1420"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暂列金额</w:t>
            </w:r>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216"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专业工程</w:t>
            </w:r>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暂估价</w:t>
            </w:r>
          </w:p>
        </w:tc>
        <w:tc>
          <w:tcPr>
            <w:tcW w:w="114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社会保险费（万元）</w:t>
            </w:r>
          </w:p>
        </w:tc>
        <w:tc>
          <w:tcPr>
            <w:tcW w:w="766"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86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trPr>
        <w:tc>
          <w:tcPr>
            <w:tcW w:w="218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390"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总计</w:t>
            </w:r>
          </w:p>
        </w:tc>
        <w:tc>
          <w:tcPr>
            <w:tcW w:w="1390"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分部分项工程量报价</w:t>
            </w:r>
          </w:p>
        </w:tc>
        <w:tc>
          <w:tcPr>
            <w:tcW w:w="1216"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其他项目报价</w:t>
            </w:r>
          </w:p>
        </w:tc>
        <w:tc>
          <w:tcPr>
            <w:tcW w:w="868"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措施费报价</w:t>
            </w:r>
          </w:p>
        </w:tc>
        <w:tc>
          <w:tcPr>
            <w:tcW w:w="1042"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规费项目报价</w:t>
            </w:r>
          </w:p>
        </w:tc>
        <w:tc>
          <w:tcPr>
            <w:tcW w:w="101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增值税项目报价</w:t>
            </w:r>
          </w:p>
        </w:tc>
        <w:tc>
          <w:tcPr>
            <w:tcW w:w="142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216"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14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766"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86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189"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390"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390"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216"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868"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042"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013"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420" w:type="dxa"/>
            <w:vMerge w:val="restart"/>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216" w:type="dxa"/>
            <w:vMerge w:val="restart"/>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144" w:type="dxa"/>
            <w:vMerge w:val="restart"/>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766" w:type="dxa"/>
            <w:vMerge w:val="restart"/>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869" w:type="dxa"/>
            <w:vMerge w:val="restart"/>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189"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390"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390"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216"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868"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042"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013"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420"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216"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144"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766"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869"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189"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合计</w:t>
            </w:r>
          </w:p>
        </w:tc>
        <w:tc>
          <w:tcPr>
            <w:tcW w:w="1390"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390"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1216" w:type="dxa"/>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tc>
        <w:tc>
          <w:tcPr>
            <w:tcW w:w="868"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042"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013" w:type="dxa"/>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420"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216"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144"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766"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869" w:type="dxa"/>
            <w:vMerge w:val="continue"/>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trPr>
        <w:tc>
          <w:tcPr>
            <w:tcW w:w="14523" w:type="dxa"/>
            <w:gridSpan w:val="12"/>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备注：</w:t>
            </w:r>
            <w:r>
              <w:rPr>
                <w:rFonts w:ascii="宋体" w:hAnsi="宋体"/>
                <w:szCs w:val="21"/>
              </w:rPr>
              <w:t>1</w:t>
            </w:r>
            <w:r>
              <w:rPr>
                <w:rFonts w:hint="eastAsia" w:ascii="宋体" w:hAnsi="宋体"/>
                <w:szCs w:val="21"/>
              </w:rPr>
              <w:t>.</w:t>
            </w:r>
            <w:r>
              <w:rPr>
                <w:rFonts w:ascii="宋体" w:hAnsi="宋体"/>
                <w:szCs w:val="21"/>
              </w:rPr>
              <w:t xml:space="preserve"> </w:t>
            </w:r>
            <w:r>
              <w:rPr>
                <w:rFonts w:hint="eastAsia" w:ascii="宋体" w:hAnsi="宋体"/>
                <w:szCs w:val="21"/>
              </w:rPr>
              <w:t>总报价人民币大写：</w:t>
            </w:r>
          </w:p>
          <w:p>
            <w:pPr>
              <w:pageBreakBefore w:val="0"/>
              <w:widowControl w:val="0"/>
              <w:kinsoku/>
              <w:wordWrap/>
              <w:overflowPunct/>
              <w:topLinePunct w:val="0"/>
              <w:autoSpaceDE/>
              <w:autoSpaceDN/>
              <w:bidi w:val="0"/>
              <w:adjustRightInd/>
              <w:snapToGrid/>
              <w:spacing w:line="360" w:lineRule="exact"/>
              <w:ind w:right="0" w:rightChars="0" w:firstLine="630" w:firstLineChars="300"/>
              <w:textAlignment w:val="auto"/>
              <w:rPr>
                <w:rFonts w:ascii="宋体" w:hAnsi="宋体"/>
                <w:szCs w:val="21"/>
              </w:rPr>
            </w:pP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自报施工工期</w:t>
            </w:r>
            <w:r>
              <w:rPr>
                <w:rFonts w:hint="eastAsia" w:ascii="宋体" w:hAnsi="宋体"/>
                <w:szCs w:val="21"/>
                <w:u w:val="single"/>
              </w:rPr>
              <w:t xml:space="preserve">          </w:t>
            </w:r>
            <w:r>
              <w:rPr>
                <w:rFonts w:hint="eastAsia" w:ascii="宋体" w:hAnsi="宋体"/>
                <w:szCs w:val="21"/>
              </w:rPr>
              <w:t xml:space="preserve"> 日历天，自报质量</w:t>
            </w:r>
            <w:r>
              <w:rPr>
                <w:rFonts w:hint="eastAsia" w:ascii="宋体" w:hAnsi="宋体"/>
                <w:szCs w:val="21"/>
                <w:u w:val="single"/>
              </w:rPr>
              <w:t xml:space="preserve">         </w:t>
            </w:r>
            <w:r>
              <w:rPr>
                <w:rFonts w:hint="eastAsia"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right="0" w:rightChars="0" w:firstLine="840" w:firstLineChars="400"/>
              <w:textAlignment w:val="auto"/>
              <w:rPr>
                <w:rFonts w:ascii="宋体" w:hAnsi="宋体"/>
                <w:szCs w:val="21"/>
              </w:rPr>
            </w:pPr>
            <w:r>
              <w:rPr>
                <w:rFonts w:hint="eastAsia" w:ascii="宋体" w:hAnsi="宋体"/>
                <w:szCs w:val="21"/>
              </w:rPr>
              <w:t>质量、工期奖罚条款：</w:t>
            </w:r>
          </w:p>
          <w:p>
            <w:pPr>
              <w:pageBreakBefore w:val="0"/>
              <w:widowControl w:val="0"/>
              <w:kinsoku/>
              <w:wordWrap/>
              <w:overflowPunct/>
              <w:topLinePunct w:val="0"/>
              <w:autoSpaceDE/>
              <w:autoSpaceDN/>
              <w:bidi w:val="0"/>
              <w:adjustRightInd/>
              <w:snapToGrid/>
              <w:spacing w:line="360" w:lineRule="exact"/>
              <w:ind w:right="0" w:rightChars="0" w:firstLine="625" w:firstLineChars="298"/>
              <w:textAlignment w:val="auto"/>
              <w:rPr>
                <w:rFonts w:ascii="宋体" w:hAnsi="宋体"/>
                <w:szCs w:val="21"/>
              </w:rPr>
            </w:pPr>
            <w:r>
              <w:rPr>
                <w:rFonts w:ascii="宋体" w:hAnsi="宋体"/>
                <w:szCs w:val="21"/>
              </w:rPr>
              <w:t>3</w:t>
            </w:r>
            <w:r>
              <w:rPr>
                <w:rFonts w:hint="eastAsia" w:ascii="宋体" w:hAnsi="宋体"/>
                <w:szCs w:val="21"/>
              </w:rPr>
              <w:t>.</w:t>
            </w:r>
            <w:r>
              <w:rPr>
                <w:rFonts w:ascii="宋体" w:hAnsi="宋体"/>
                <w:szCs w:val="21"/>
              </w:rPr>
              <w:t xml:space="preserve"> </w:t>
            </w:r>
            <w:r>
              <w:rPr>
                <w:rFonts w:hint="eastAsia" w:ascii="宋体" w:hAnsi="宋体"/>
                <w:szCs w:val="21"/>
              </w:rPr>
              <w:t>安全文明措施费（万元）：</w:t>
            </w:r>
          </w:p>
          <w:p>
            <w:pPr>
              <w:pageBreakBefore w:val="0"/>
              <w:widowControl w:val="0"/>
              <w:kinsoku/>
              <w:wordWrap/>
              <w:overflowPunct/>
              <w:topLinePunct w:val="0"/>
              <w:autoSpaceDE/>
              <w:autoSpaceDN/>
              <w:bidi w:val="0"/>
              <w:adjustRightInd/>
              <w:snapToGrid/>
              <w:spacing w:line="360" w:lineRule="exact"/>
              <w:ind w:right="0" w:rightChars="0" w:firstLine="205" w:firstLineChars="98"/>
              <w:textAlignment w:val="auto"/>
              <w:rPr>
                <w:rFonts w:ascii="宋体" w:hAnsi="宋体"/>
                <w:szCs w:val="21"/>
                <w:u w:val="single"/>
              </w:rPr>
            </w:pPr>
            <w:r>
              <w:rPr>
                <w:rFonts w:hint="eastAsia" w:ascii="宋体" w:hAnsi="宋体"/>
                <w:szCs w:val="21"/>
              </w:rPr>
              <w:t xml:space="preserve">    </w:t>
            </w:r>
            <w:r>
              <w:rPr>
                <w:rFonts w:ascii="宋体" w:hAnsi="宋体"/>
                <w:szCs w:val="21"/>
              </w:rPr>
              <w:t>4</w:t>
            </w:r>
            <w:r>
              <w:rPr>
                <w:rFonts w:hint="eastAsia" w:ascii="宋体" w:hAnsi="宋体"/>
                <w:szCs w:val="21"/>
              </w:rPr>
              <w:t>.</w:t>
            </w:r>
            <w:r>
              <w:rPr>
                <w:rFonts w:ascii="宋体" w:hAnsi="宋体"/>
                <w:szCs w:val="21"/>
              </w:rPr>
              <w:t xml:space="preserve"> </w:t>
            </w:r>
            <w:r>
              <w:rPr>
                <w:rFonts w:hint="eastAsia" w:ascii="宋体" w:hAnsi="宋体"/>
                <w:szCs w:val="21"/>
              </w:rPr>
              <w:t>项目负责人姓名：</w:t>
            </w:r>
            <w:r>
              <w:rPr>
                <w:rFonts w:hint="eastAsia" w:ascii="宋体" w:hAnsi="宋体"/>
                <w:szCs w:val="21"/>
                <w:u w:val="single"/>
              </w:rPr>
              <w:t xml:space="preserve">          </w:t>
            </w:r>
            <w:r>
              <w:rPr>
                <w:rFonts w:hint="eastAsia" w:ascii="宋体" w:hAnsi="宋体"/>
                <w:szCs w:val="21"/>
              </w:rPr>
              <w:t xml:space="preserve"> 手机号：</w:t>
            </w:r>
            <w:r>
              <w:rPr>
                <w:rFonts w:hint="eastAsia" w:ascii="宋体" w:hAnsi="宋体"/>
                <w:szCs w:val="21"/>
                <w:u w:val="single"/>
              </w:rPr>
              <w:t xml:space="preserve">              </w:t>
            </w: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 xml:space="preserve">  安全证书号：</w:t>
            </w:r>
            <w:r>
              <w:rPr>
                <w:rFonts w:hint="eastAsia" w:ascii="宋体" w:hAnsi="宋体"/>
                <w:szCs w:val="21"/>
                <w:u w:val="single"/>
              </w:rPr>
              <w:t xml:space="preserve">                 </w:t>
            </w:r>
            <w:r>
              <w:rPr>
                <w:rFonts w:hint="eastAsia"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 xml:space="preserve">                                                                         投标人：（单位公章）</w:t>
            </w:r>
            <w:r>
              <w:rPr>
                <w:rFonts w:ascii="宋体" w:hAnsi="宋体"/>
                <w:szCs w:val="21"/>
              </w:rPr>
              <w:t xml:space="preserve"> </w:t>
            </w:r>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 xml:space="preserve">                                                                                               法定代表人或其委托代理人：    （签字或盖章）</w:t>
            </w:r>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 xml:space="preserve">                                                                               年   月   日</w:t>
            </w:r>
          </w:p>
        </w:tc>
      </w:tr>
    </w:tbl>
    <w:p>
      <w:pPr>
        <w:pageBreakBefore w:val="0"/>
        <w:widowControl w:val="0"/>
        <w:kinsoku/>
        <w:wordWrap/>
        <w:overflowPunct/>
        <w:topLinePunct w:val="0"/>
        <w:autoSpaceDE/>
        <w:autoSpaceDN/>
        <w:bidi w:val="0"/>
        <w:adjustRightInd/>
        <w:snapToGrid/>
        <w:spacing w:before="120" w:beforeLines="50" w:line="360" w:lineRule="exact"/>
        <w:ind w:right="0" w:rightChars="0"/>
        <w:textAlignment w:val="auto"/>
        <w:rPr>
          <w:rFonts w:ascii="宋体" w:hAnsi="宋体"/>
          <w:szCs w:val="21"/>
        </w:rPr>
        <w:sectPr>
          <w:pgSz w:w="16838" w:h="11906" w:orient="landscape"/>
          <w:pgMar w:top="1135" w:right="1440" w:bottom="1644" w:left="1440" w:header="851" w:footer="992" w:gutter="0"/>
          <w:cols w:space="720" w:num="1"/>
          <w:titlePg/>
          <w:docGrid w:linePitch="312" w:charSpace="0"/>
        </w:sect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bookmarkStart w:id="238" w:name="_Toc364679635"/>
      <w:r>
        <w:rPr>
          <w:rFonts w:hint="eastAsia" w:ascii="宋体" w:hAnsi="宋体"/>
          <w:szCs w:val="21"/>
        </w:rPr>
        <w:t>投标函附录B</w:t>
      </w:r>
      <w:bookmarkEnd w:id="238"/>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报建编号及标段号）</w:t>
      </w:r>
    </w:p>
    <w:tbl>
      <w:tblPr>
        <w:tblStyle w:val="48"/>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04"/>
        <w:gridCol w:w="1391"/>
        <w:gridCol w:w="185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序 号</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条款内容</w:t>
            </w:r>
          </w:p>
        </w:tc>
        <w:tc>
          <w:tcPr>
            <w:tcW w:w="1391"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合同条款号</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约定内容</w:t>
            </w: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1</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项目负责人</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姓名：</w:t>
            </w:r>
            <w:r>
              <w:rPr>
                <w:rFonts w:hint="eastAsia" w:ascii="宋体" w:hAnsi="宋体"/>
                <w:szCs w:val="21"/>
                <w:u w:val="single"/>
              </w:rPr>
              <w:t xml:space="preserve">          </w:t>
            </w: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2</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工期</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u w:val="single"/>
              </w:rPr>
              <w:t xml:space="preserve">        </w:t>
            </w:r>
            <w:r>
              <w:rPr>
                <w:rFonts w:hint="eastAsia" w:ascii="宋体" w:hAnsi="宋体"/>
                <w:szCs w:val="21"/>
              </w:rPr>
              <w:t>日历天</w:t>
            </w: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3</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缺陷责任期</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4</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承包人履约保证金金额</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ascii="宋体" w:hAnsi="宋体"/>
                <w:szCs w:val="21"/>
              </w:rPr>
              <w:t>5</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逾期竣工违约金</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u w:val="single"/>
              </w:rPr>
              <w:t xml:space="preserve">         </w:t>
            </w:r>
            <w:r>
              <w:rPr>
                <w:rFonts w:hint="eastAsia" w:ascii="宋体" w:hAnsi="宋体"/>
                <w:szCs w:val="21"/>
              </w:rPr>
              <w:t>元/天</w:t>
            </w: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ascii="宋体" w:hAnsi="宋体"/>
                <w:szCs w:val="21"/>
              </w:rPr>
              <w:t>6</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逾期竣工违约金最高限额</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u w:val="single"/>
              </w:rPr>
              <w:t xml:space="preserve">             </w:t>
            </w: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ascii="宋体" w:hAnsi="宋体"/>
                <w:szCs w:val="21"/>
              </w:rPr>
              <w:t>7</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质量标准及违约赔偿承诺</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ascii="宋体" w:hAnsi="宋体"/>
                <w:szCs w:val="21"/>
              </w:rPr>
              <w:t>8</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价格调整的差额计算</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ascii="宋体" w:hAnsi="宋体"/>
                <w:szCs w:val="21"/>
              </w:rPr>
              <w:t>9</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质量保证金扣留百分比</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10</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质量保证金额度</w:t>
            </w:r>
          </w:p>
        </w:tc>
        <w:tc>
          <w:tcPr>
            <w:tcW w:w="1391" w:type="dxa"/>
            <w:tcMar>
              <w:left w:w="170" w:type="dxa"/>
            </w:tcMar>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w:t>
            </w: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w:t>
            </w:r>
          </w:p>
        </w:tc>
        <w:tc>
          <w:tcPr>
            <w:tcW w:w="2604"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r>
              <w:rPr>
                <w:rFonts w:hint="eastAsia" w:ascii="宋体" w:hAnsi="宋体"/>
                <w:szCs w:val="21"/>
              </w:rPr>
              <w:t>……</w:t>
            </w:r>
          </w:p>
        </w:tc>
        <w:tc>
          <w:tcPr>
            <w:tcW w:w="1391"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853"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c>
          <w:tcPr>
            <w:tcW w:w="1585" w:type="dxa"/>
            <w:vAlign w:val="center"/>
          </w:tcPr>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8280" w:type="dxa"/>
            <w:gridSpan w:val="5"/>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备注：投标人在响应招标文件中规定的实质性要求和条件的基础上，可作出其他有利于招标人的承诺。此类承诺可在本表中予以补充填写。</w:t>
            </w:r>
          </w:p>
        </w:tc>
      </w:tr>
    </w:tbl>
    <w:p>
      <w:pPr>
        <w:pageBreakBefore w:val="0"/>
        <w:widowControl w:val="0"/>
        <w:kinsoku/>
        <w:wordWrap/>
        <w:overflowPunct/>
        <w:topLinePunct w:val="0"/>
        <w:autoSpaceDE/>
        <w:autoSpaceDN/>
        <w:bidi w:val="0"/>
        <w:adjustRightInd/>
        <w:snapToGrid/>
        <w:spacing w:line="360" w:lineRule="exact"/>
        <w:ind w:right="0" w:rightChars="0" w:firstLine="3372" w:firstLineChars="1606"/>
        <w:textAlignment w:val="auto"/>
        <w:rPr>
          <w:rFonts w:ascii="宋体" w:hAnsi="宋体"/>
          <w:szCs w:val="21"/>
        </w:rPr>
      </w:pPr>
      <w:r>
        <w:rPr>
          <w:rFonts w:hint="eastAsia" w:ascii="宋体" w:hAnsi="宋体"/>
          <w:szCs w:val="21"/>
        </w:rPr>
        <w:t>投标人（单位公章）：</w:t>
      </w:r>
    </w:p>
    <w:p>
      <w:pPr>
        <w:pageBreakBefore w:val="0"/>
        <w:widowControl w:val="0"/>
        <w:kinsoku/>
        <w:wordWrap/>
        <w:overflowPunct/>
        <w:topLinePunct w:val="0"/>
        <w:autoSpaceDE/>
        <w:autoSpaceDN/>
        <w:bidi w:val="0"/>
        <w:adjustRightInd/>
        <w:snapToGrid/>
        <w:spacing w:line="360" w:lineRule="exact"/>
        <w:ind w:right="0" w:rightChars="0" w:firstLine="3372" w:firstLineChars="1606"/>
        <w:textAlignment w:val="auto"/>
        <w:rPr>
          <w:rFonts w:ascii="宋体" w:hAnsi="宋体"/>
          <w:szCs w:val="21"/>
        </w:rPr>
      </w:pPr>
      <w:r>
        <w:rPr>
          <w:rFonts w:hint="eastAsia" w:ascii="宋体" w:hAnsi="宋体"/>
          <w:szCs w:val="21"/>
        </w:rPr>
        <w:t>法定代表人或委托代理人（签字或盖章）：</w:t>
      </w:r>
    </w:p>
    <w:p>
      <w:pPr>
        <w:pageBreakBefore w:val="0"/>
        <w:widowControl w:val="0"/>
        <w:kinsoku/>
        <w:wordWrap/>
        <w:overflowPunct/>
        <w:topLinePunct w:val="0"/>
        <w:autoSpaceDE/>
        <w:autoSpaceDN/>
        <w:bidi w:val="0"/>
        <w:adjustRightInd/>
        <w:snapToGrid/>
        <w:spacing w:line="360" w:lineRule="exact"/>
        <w:ind w:right="0" w:rightChars="0" w:firstLine="3372" w:firstLineChars="1606"/>
        <w:textAlignment w:val="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ageBreakBefore w:val="0"/>
        <w:widowControl w:val="0"/>
        <w:kinsoku/>
        <w:wordWrap/>
        <w:overflowPunct/>
        <w:topLinePunct w:val="0"/>
        <w:autoSpaceDE/>
        <w:autoSpaceDN/>
        <w:bidi w:val="0"/>
        <w:adjustRightInd/>
        <w:snapToGrid/>
        <w:spacing w:line="360" w:lineRule="exact"/>
        <w:ind w:right="0" w:rightChars="0"/>
        <w:jc w:val="center"/>
        <w:textAlignment w:val="auto"/>
        <w:rPr>
          <w:rFonts w:ascii="宋体" w:hAnsi="宋体"/>
          <w:szCs w:val="21"/>
          <w:u w:val="single"/>
        </w:rPr>
        <w:sectPr>
          <w:headerReference r:id="rId9" w:type="default"/>
          <w:footerReference r:id="rId10" w:type="default"/>
          <w:footerReference r:id="rId11" w:type="even"/>
          <w:pgSz w:w="11906" w:h="16838"/>
          <w:pgMar w:top="1440" w:right="1646" w:bottom="1440" w:left="2160" w:header="851" w:footer="992" w:gutter="0"/>
          <w:cols w:space="720" w:num="1"/>
          <w:titlePg/>
          <w:docGrid w:linePitch="312" w:charSpace="0"/>
        </w:sectPr>
      </w:pPr>
    </w:p>
    <w:p>
      <w:pPr>
        <w:pageBreakBefore w:val="0"/>
        <w:widowControl w:val="0"/>
        <w:tabs>
          <w:tab w:val="left" w:pos="425"/>
        </w:tabs>
        <w:kinsoku/>
        <w:wordWrap/>
        <w:overflowPunct/>
        <w:topLinePunct w:val="0"/>
        <w:autoSpaceDE/>
        <w:autoSpaceDN/>
        <w:bidi w:val="0"/>
        <w:adjustRightInd/>
        <w:snapToGrid/>
        <w:spacing w:before="120" w:beforeLines="50" w:line="360" w:lineRule="exact"/>
        <w:ind w:right="0" w:rightChars="0" w:firstLine="630"/>
        <w:textAlignment w:val="auto"/>
        <w:outlineLvl w:val="2"/>
        <w:rPr>
          <w:rFonts w:ascii="宋体" w:hAnsi="宋体"/>
          <w:szCs w:val="21"/>
        </w:rPr>
      </w:pPr>
      <w:bookmarkStart w:id="239" w:name="_Toc364679636"/>
      <w:bookmarkStart w:id="240" w:name="_Toc364682244"/>
      <w:bookmarkStart w:id="241" w:name="_Toc433207776"/>
      <w:r>
        <w:rPr>
          <w:rFonts w:hint="eastAsia" w:ascii="宋体" w:hAnsi="宋体"/>
          <w:b/>
          <w:bCs/>
          <w:sz w:val="28"/>
          <w:szCs w:val="28"/>
        </w:rPr>
        <w:t>（二）法定代表人证明及法定代表人授权委托书</w:t>
      </w:r>
      <w:bookmarkEnd w:id="239"/>
      <w:bookmarkEnd w:id="240"/>
      <w:bookmarkEnd w:id="241"/>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bookmarkStart w:id="242" w:name="_Toc364679637"/>
      <w:r>
        <w:rPr>
          <w:rFonts w:hint="eastAsia" w:ascii="宋体" w:hAnsi="宋体"/>
          <w:szCs w:val="21"/>
        </w:rPr>
        <w:t>法定代表人证明</w:t>
      </w:r>
      <w:bookmarkEnd w:id="242"/>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投 标 人：</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单位性质：</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地    址：</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经营期限：</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性        别：</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年    龄：</w:t>
      </w:r>
      <w:r>
        <w:rPr>
          <w:rFonts w:hint="eastAsia" w:ascii="宋体" w:hAnsi="宋体"/>
          <w:szCs w:val="21"/>
          <w:u w:val="single"/>
        </w:rPr>
        <w:t xml:space="preserve">                          </w:t>
      </w:r>
      <w:r>
        <w:rPr>
          <w:rFonts w:hint="eastAsia" w:ascii="宋体" w:hAnsi="宋体"/>
          <w:szCs w:val="21"/>
        </w:rPr>
        <w:t>职        务：</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pageBreakBefore w:val="0"/>
        <w:widowControl w:val="0"/>
        <w:kinsoku/>
        <w:wordWrap/>
        <w:overflowPunct/>
        <w:topLinePunct w:val="0"/>
        <w:autoSpaceDE/>
        <w:autoSpaceDN/>
        <w:bidi w:val="0"/>
        <w:adjustRightInd/>
        <w:snapToGrid/>
        <w:spacing w:line="360" w:lineRule="exact"/>
        <w:ind w:right="0" w:rightChars="0" w:firstLine="1470" w:firstLineChars="700"/>
        <w:textAlignment w:val="auto"/>
        <w:rPr>
          <w:rFonts w:ascii="宋体" w:hAnsi="宋体"/>
          <w:szCs w:val="21"/>
        </w:rPr>
      </w:pPr>
      <w:r>
        <w:rPr>
          <w:rFonts w:hint="eastAsia" w:ascii="宋体" w:hAnsi="宋体"/>
          <w:szCs w:val="21"/>
        </w:rPr>
        <w:t>特此证明。</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jc w:val="right"/>
        <w:textAlignment w:val="auto"/>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（单位公章）</w:t>
      </w:r>
    </w:p>
    <w:p>
      <w:pPr>
        <w:pageBreakBefore w:val="0"/>
        <w:widowControl w:val="0"/>
        <w:kinsoku/>
        <w:wordWrap/>
        <w:overflowPunct/>
        <w:topLinePunct w:val="0"/>
        <w:autoSpaceDE/>
        <w:autoSpaceDN/>
        <w:bidi w:val="0"/>
        <w:adjustRightInd/>
        <w:snapToGrid/>
        <w:spacing w:line="360" w:lineRule="exact"/>
        <w:ind w:right="0" w:rightChars="0"/>
        <w:jc w:val="right"/>
        <w:textAlignment w:val="auto"/>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pageBreakBefore w:val="0"/>
        <w:widowControl w:val="0"/>
        <w:kinsoku/>
        <w:wordWrap/>
        <w:overflowPunct/>
        <w:topLinePunct w:val="0"/>
        <w:autoSpaceDE/>
        <w:autoSpaceDN/>
        <w:bidi w:val="0"/>
        <w:adjustRightInd/>
        <w:snapToGrid/>
        <w:spacing w:before="240" w:beforeLines="100" w:after="120" w:afterLines="50" w:line="360" w:lineRule="exact"/>
        <w:ind w:right="0" w:rightChars="0"/>
        <w:jc w:val="center"/>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after="120" w:afterLines="50" w:line="360" w:lineRule="exact"/>
        <w:ind w:right="0" w:rightChars="0"/>
        <w:jc w:val="center"/>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after="120" w:afterLines="50" w:line="360" w:lineRule="exact"/>
        <w:ind w:right="0" w:rightChars="0"/>
        <w:jc w:val="center"/>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after="120" w:afterLines="50" w:line="360" w:lineRule="exact"/>
        <w:ind w:right="0" w:rightChars="0"/>
        <w:jc w:val="center"/>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hint="eastAsia" w:ascii="宋体" w:hAnsi="宋体"/>
          <w:szCs w:val="21"/>
        </w:rPr>
      </w:pPr>
      <w:bookmarkStart w:id="243" w:name="_Toc364679638"/>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hint="eastAsia" w:ascii="宋体" w:hAnsi="宋体"/>
          <w:szCs w:val="21"/>
        </w:rPr>
      </w:pP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outlineLvl w:val="3"/>
        <w:rPr>
          <w:rFonts w:ascii="宋体" w:hAnsi="宋体"/>
          <w:szCs w:val="21"/>
        </w:rPr>
      </w:pPr>
      <w:r>
        <w:rPr>
          <w:rFonts w:hint="eastAsia" w:ascii="宋体" w:hAnsi="宋体"/>
          <w:szCs w:val="21"/>
        </w:rPr>
        <w:t>法定代表人授权委托书</w:t>
      </w:r>
      <w:bookmarkEnd w:id="243"/>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（投标人名称）的法定代表人，现授权</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（姓名）为我方代理人。代理人根据授权，以我方名义签署、澄清、说明、补正、提交、撤回、修改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（报建编号及标段号）施工投标文件、签订合同和处理有关事宜，其法律后果由我方承担。</w:t>
      </w:r>
    </w:p>
    <w:p>
      <w:pPr>
        <w:pageBreakBefore w:val="0"/>
        <w:widowControl w:val="0"/>
        <w:kinsoku/>
        <w:wordWrap/>
        <w:overflowPunct/>
        <w:topLinePunct w:val="0"/>
        <w:autoSpaceDE/>
        <w:autoSpaceDN/>
        <w:bidi w:val="0"/>
        <w:adjustRightInd/>
        <w:snapToGrid/>
        <w:spacing w:before="120" w:beforeLines="50" w:line="360" w:lineRule="exact"/>
        <w:ind w:right="0" w:rightChars="0" w:firstLine="420" w:firstLineChars="200"/>
        <w:textAlignment w:val="auto"/>
        <w:rPr>
          <w:rFonts w:ascii="宋体" w:hAnsi="宋体"/>
          <w:szCs w:val="21"/>
        </w:rPr>
      </w:pPr>
      <w:r>
        <w:rPr>
          <w:rFonts w:hint="eastAsia" w:ascii="宋体" w:hAnsi="宋体"/>
          <w:szCs w:val="21"/>
        </w:rPr>
        <w:t>委托期限：自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pageBreakBefore w:val="0"/>
        <w:widowControl w:val="0"/>
        <w:kinsoku/>
        <w:wordWrap/>
        <w:overflowPunct/>
        <w:topLinePunct w:val="0"/>
        <w:autoSpaceDE/>
        <w:autoSpaceDN/>
        <w:bidi w:val="0"/>
        <w:adjustRightInd/>
        <w:snapToGrid/>
        <w:spacing w:before="240" w:beforeLines="100" w:after="240" w:afterLines="100" w:line="360" w:lineRule="exact"/>
        <w:ind w:right="0" w:rightChars="0" w:firstLine="420" w:firstLineChars="200"/>
        <w:textAlignment w:val="auto"/>
        <w:rPr>
          <w:rFonts w:ascii="宋体" w:hAnsi="宋体"/>
          <w:szCs w:val="21"/>
        </w:rPr>
      </w:pPr>
      <w:r>
        <w:rPr>
          <w:rFonts w:hint="eastAsia" w:ascii="宋体" w:hAnsi="宋体"/>
          <w:szCs w:val="21"/>
        </w:rPr>
        <w:t>代理人无转委托权。</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55880</wp:posOffset>
                </wp:positionV>
                <wp:extent cx="4000500" cy="2771140"/>
                <wp:effectExtent l="9525" t="8255" r="9525" b="11430"/>
                <wp:wrapSquare wrapText="bothSides"/>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4000500" cy="2771140"/>
                        </a:xfrm>
                        <a:prstGeom prst="rect">
                          <a:avLst/>
                        </a:prstGeom>
                        <a:solidFill>
                          <a:srgbClr val="FFFFFF"/>
                        </a:solidFill>
                        <a:ln w="9525">
                          <a:solidFill>
                            <a:srgbClr val="000000"/>
                          </a:solidFill>
                          <a:miter lim="800000"/>
                        </a:ln>
                      </wps:spPr>
                      <wps:txbx>
                        <w:txbxContent>
                          <w:p>
                            <w:pPr>
                              <w:spacing w:after="240" w:afterLines="100" w:line="500" w:lineRule="exact"/>
                              <w:ind w:firstLine="420" w:firstLineChars="200"/>
                              <w:rPr>
                                <w:rFonts w:ascii="宋体" w:hAnsi="宋体"/>
                                <w:szCs w:val="21"/>
                              </w:rPr>
                            </w:pPr>
                          </w:p>
                          <w:p>
                            <w:pPr>
                              <w:spacing w:after="240" w:afterLines="100" w:line="500" w:lineRule="exact"/>
                              <w:ind w:firstLine="420" w:firstLineChars="200"/>
                              <w:rPr>
                                <w:rFonts w:ascii="宋体" w:hAnsi="宋体"/>
                                <w:szCs w:val="21"/>
                              </w:rPr>
                            </w:pPr>
                          </w:p>
                          <w:p>
                            <w:pPr>
                              <w:spacing w:after="240" w:afterLines="100" w:line="500" w:lineRule="exact"/>
                              <w:ind w:firstLine="840" w:firstLineChars="400"/>
                              <w:rPr>
                                <w:rFonts w:ascii="宋体" w:hAnsi="宋体"/>
                                <w:szCs w:val="21"/>
                              </w:rPr>
                            </w:pPr>
                            <w:r>
                              <w:rPr>
                                <w:rFonts w:hint="eastAsia" w:ascii="宋体" w:hAnsi="宋体"/>
                                <w:szCs w:val="21"/>
                              </w:rPr>
                              <w:t>法定代表人及委托代理人身份证复印件粘贴处</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36pt;margin-top:4.4pt;height:218.2pt;width:315pt;mso-wrap-distance-bottom:0pt;mso-wrap-distance-left:9pt;mso-wrap-distance-right:9pt;mso-wrap-distance-top:0pt;z-index:251658240;mso-width-relative:page;mso-height-relative:page;" fillcolor="#FFFFFF" filled="t" stroked="t" coordsize="21600,21600" o:gfxdata="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NAKKF1gAAAAgBAAAPAAAA&#10;AAAAAAEAIAAAACIAAABkcnMvZG93bnJldi54bWxQSwECFAAUAAAACACHTuJA56U7eBcCAAA5BAAA&#10;DgAAAAAAAAABACAAAAAlAQAAZHJzL2Uyb0RvYy54bWxQSwUGAAAAAAYABgBZAQAArgUAAAAA&#10;">
                <v:fill on="t" focussize="0,0"/>
                <v:stroke color="#000000" miterlimit="8" joinstyle="miter"/>
                <v:imagedata o:title=""/>
                <o:lock v:ext="edit" aspectratio="f"/>
                <v:textbox>
                  <w:txbxContent>
                    <w:p>
                      <w:pPr>
                        <w:spacing w:after="240" w:afterLines="100" w:line="500" w:lineRule="exact"/>
                        <w:ind w:firstLine="420" w:firstLineChars="200"/>
                        <w:rPr>
                          <w:rFonts w:ascii="宋体" w:hAnsi="宋体"/>
                          <w:szCs w:val="21"/>
                        </w:rPr>
                      </w:pPr>
                    </w:p>
                    <w:p>
                      <w:pPr>
                        <w:spacing w:after="240" w:afterLines="100" w:line="500" w:lineRule="exact"/>
                        <w:ind w:firstLine="420" w:firstLineChars="200"/>
                        <w:rPr>
                          <w:rFonts w:ascii="宋体" w:hAnsi="宋体"/>
                          <w:szCs w:val="21"/>
                        </w:rPr>
                      </w:pPr>
                    </w:p>
                    <w:p>
                      <w:pPr>
                        <w:spacing w:after="240" w:afterLines="100" w:line="500" w:lineRule="exact"/>
                        <w:ind w:firstLine="840" w:firstLineChars="400"/>
                        <w:rPr>
                          <w:rFonts w:ascii="宋体" w:hAnsi="宋体"/>
                          <w:szCs w:val="21"/>
                        </w:rPr>
                      </w:pPr>
                      <w:r>
                        <w:rPr>
                          <w:rFonts w:hint="eastAsia" w:ascii="宋体" w:hAnsi="宋体"/>
                          <w:szCs w:val="21"/>
                        </w:rPr>
                        <w:t>法定代表人及委托代理人身份证复印件粘贴处</w:t>
                      </w:r>
                    </w:p>
                  </w:txbxContent>
                </v:textbox>
                <w10:wrap type="square"/>
              </v:shape>
            </w:pict>
          </mc:Fallback>
        </mc:AlternateContent>
      </w: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（单位公章）</w:t>
      </w: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（签字或盖章）</w:t>
      </w:r>
    </w:p>
    <w:p>
      <w:pPr>
        <w:pageBreakBefore w:val="0"/>
        <w:widowControl w:val="0"/>
        <w:kinsoku/>
        <w:wordWrap/>
        <w:overflowPunct/>
        <w:topLinePunct w:val="0"/>
        <w:autoSpaceDE/>
        <w:autoSpaceDN/>
        <w:bidi w:val="0"/>
        <w:adjustRightInd/>
        <w:snapToGrid/>
        <w:spacing w:line="360" w:lineRule="exact"/>
        <w:ind w:right="0" w:rightChars="0" w:firstLine="3570" w:firstLineChars="1700"/>
        <w:textAlignment w:val="auto"/>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firstLine="4830" w:firstLineChars="2300"/>
        <w:textAlignment w:val="auto"/>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ageBreakBefore w:val="0"/>
        <w:widowControl w:val="0"/>
        <w:kinsoku/>
        <w:wordWrap/>
        <w:overflowPunct/>
        <w:topLinePunct w:val="0"/>
        <w:autoSpaceDE/>
        <w:autoSpaceDN/>
        <w:bidi w:val="0"/>
        <w:adjustRightInd/>
        <w:snapToGrid/>
        <w:spacing w:before="240" w:beforeLines="100" w:after="120" w:afterLines="50" w:line="360" w:lineRule="exact"/>
        <w:ind w:right="0" w:rightChars="0"/>
        <w:textAlignment w:val="auto"/>
        <w:outlineLvl w:val="2"/>
        <w:rPr>
          <w:rFonts w:ascii="宋体" w:hAnsi="宋体"/>
          <w:szCs w:val="21"/>
        </w:rPr>
      </w:pPr>
      <w:r>
        <w:rPr>
          <w:rFonts w:ascii="宋体" w:hAnsi="宋体"/>
          <w:szCs w:val="21"/>
        </w:rPr>
        <w:br w:type="page"/>
      </w:r>
      <w:bookmarkStart w:id="244" w:name="_Toc433207777"/>
      <w:bookmarkStart w:id="245" w:name="_Toc364682245"/>
      <w:bookmarkStart w:id="246" w:name="_Toc364679639"/>
      <w:r>
        <w:rPr>
          <w:rFonts w:hint="eastAsia" w:ascii="宋体" w:hAnsi="宋体"/>
          <w:b/>
          <w:bCs/>
          <w:sz w:val="28"/>
          <w:szCs w:val="28"/>
        </w:rPr>
        <w:t>（三）共同投标协议</w:t>
      </w:r>
      <w:bookmarkEnd w:id="244"/>
      <w:bookmarkEnd w:id="245"/>
      <w:bookmarkEnd w:id="246"/>
      <w:r>
        <w:rPr>
          <w:rFonts w:hint="eastAsia" w:ascii="宋体" w:hAnsi="宋体"/>
          <w:b/>
          <w:bCs/>
          <w:sz w:val="28"/>
          <w:szCs w:val="28"/>
        </w:rPr>
        <w:t>（如有）</w:t>
      </w:r>
    </w:p>
    <w:p>
      <w:pPr>
        <w:pageBreakBefore w:val="0"/>
        <w:widowControl w:val="0"/>
        <w:kinsoku/>
        <w:wordWrap/>
        <w:overflowPunct/>
        <w:topLinePunct w:val="0"/>
        <w:autoSpaceDE/>
        <w:autoSpaceDN/>
        <w:bidi w:val="0"/>
        <w:adjustRightInd/>
        <w:snapToGrid/>
        <w:spacing w:before="240" w:beforeLines="100" w:line="360" w:lineRule="exact"/>
        <w:ind w:right="0" w:rightChars="0"/>
        <w:jc w:val="center"/>
        <w:textAlignment w:val="auto"/>
        <w:rPr>
          <w:rFonts w:ascii="宋体" w:hAnsi="宋体"/>
          <w:szCs w:val="21"/>
        </w:rPr>
      </w:pPr>
      <w:r>
        <w:rPr>
          <w:rFonts w:hint="eastAsia" w:ascii="宋体" w:hAnsi="宋体"/>
          <w:szCs w:val="21"/>
        </w:rPr>
        <w:t>共同投标协议（如有）</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牵头人名称：</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法定代表人：</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法定住所：</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成员二名称：</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法定代表人：</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u w:val="single"/>
        </w:rPr>
      </w:pPr>
      <w:r>
        <w:rPr>
          <w:rFonts w:hint="eastAsia" w:ascii="宋体" w:hAnsi="宋体"/>
          <w:szCs w:val="21"/>
        </w:rPr>
        <w:t>法定住所：</w:t>
      </w:r>
      <w:r>
        <w:rPr>
          <w:rFonts w:hint="eastAsia" w:ascii="宋体" w:hAnsi="宋体"/>
          <w:szCs w:val="21"/>
          <w:u w:val="single"/>
        </w:rPr>
        <w:t xml:space="preserve">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 xml:space="preserve">    鉴于上述各成员单位经过友好协商，自愿组成</w:t>
      </w:r>
      <w:r>
        <w:rPr>
          <w:rFonts w:hint="eastAsia" w:ascii="宋体" w:hAnsi="宋体"/>
          <w:szCs w:val="21"/>
          <w:u w:val="single"/>
        </w:rPr>
        <w:t xml:space="preserve">       </w:t>
      </w:r>
      <w:r>
        <w:rPr>
          <w:rFonts w:hint="eastAsia" w:ascii="宋体" w:hAnsi="宋体"/>
          <w:szCs w:val="21"/>
        </w:rPr>
        <w:t>（联合体名称）联合体，共同参加</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u w:val="single"/>
        </w:rPr>
        <w:t xml:space="preserve">                  </w:t>
      </w:r>
      <w:r>
        <w:rPr>
          <w:rFonts w:hint="eastAsia" w:ascii="宋体" w:hAnsi="宋体"/>
          <w:szCs w:val="21"/>
        </w:rPr>
        <w:t>（招标人名称）（以下简称招标人）</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（报建编号及标段号）（以下简称本工程）的施工投标并争取赢得本工程施工承包合同（以下简称合同）。现就联合体投标事宜订立如下协议：</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3．联合体将严格按照招标文件的各项要求，提交投标文件，履行投标义务和中标后的合同，共同承担合同规定的一切义务和责任，联合体各成员单位按照内部职责的分工，承担各自所负的责任和风险，并向招标人承担连带责任。</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4．联合体各成员单位内部的职责分工如下：</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按照本条上述分工，联合体成员单位各自所承担的合同工作量比例如下：</w:t>
      </w:r>
      <w:r>
        <w:rPr>
          <w:rFonts w:hint="eastAsia" w:ascii="宋体" w:hAnsi="宋体"/>
          <w:szCs w:val="21"/>
          <w:u w:val="single"/>
        </w:rPr>
        <w:t xml:space="preserve">               </w:t>
      </w:r>
      <w:r>
        <w:rPr>
          <w:rFonts w:hint="eastAsia" w:ascii="宋体" w:hAnsi="宋体"/>
          <w:szCs w:val="21"/>
        </w:rPr>
        <w:t>。</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5．投标工作和联合体在中标后工程实施过程中的有关费用按各自承担的工作量分摊。</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6．联合体中标后，本联合体协议是合同的附件，对联合体各成员单位有合同约束力。</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7．本协议书自签署之日起生效，联合体未中标或者中标时合同履行完毕后自动失效。</w:t>
      </w:r>
    </w:p>
    <w:p>
      <w:pPr>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ascii="宋体" w:hAnsi="宋体"/>
          <w:szCs w:val="21"/>
        </w:rPr>
      </w:pPr>
      <w:r>
        <w:rPr>
          <w:rFonts w:hint="eastAsia" w:ascii="宋体" w:hAnsi="宋体"/>
          <w:szCs w:val="21"/>
        </w:rPr>
        <w:t>8．本协议书一式</w:t>
      </w:r>
      <w:r>
        <w:rPr>
          <w:rFonts w:hint="eastAsia" w:ascii="宋体" w:hAnsi="宋体"/>
          <w:szCs w:val="21"/>
          <w:u w:val="single"/>
        </w:rPr>
        <w:t xml:space="preserve">            </w:t>
      </w:r>
      <w:r>
        <w:rPr>
          <w:rFonts w:hint="eastAsia" w:ascii="宋体" w:hAnsi="宋体"/>
          <w:szCs w:val="21"/>
        </w:rPr>
        <w:t>份，联合体成员和招标人各执一份。</w:t>
      </w:r>
    </w:p>
    <w:p>
      <w:pPr>
        <w:pageBreakBefore w:val="0"/>
        <w:widowControl w:val="0"/>
        <w:kinsoku/>
        <w:wordWrap/>
        <w:overflowPunct/>
        <w:topLinePunct w:val="0"/>
        <w:autoSpaceDE/>
        <w:autoSpaceDN/>
        <w:bidi w:val="0"/>
        <w:adjustRightInd/>
        <w:snapToGrid/>
        <w:spacing w:line="360" w:lineRule="exact"/>
        <w:ind w:right="0" w:rightChars="0" w:firstLine="1785" w:firstLineChars="850"/>
        <w:textAlignment w:val="auto"/>
        <w:rPr>
          <w:rFonts w:ascii="宋体" w:hAnsi="宋体"/>
          <w:szCs w:val="21"/>
        </w:rPr>
      </w:pPr>
      <w:r>
        <w:rPr>
          <w:rFonts w:hint="eastAsia" w:ascii="宋体" w:hAnsi="宋体"/>
          <w:szCs w:val="21"/>
        </w:rPr>
        <w:t>牵头人名称：</w:t>
      </w:r>
      <w:r>
        <w:rPr>
          <w:rFonts w:hint="eastAsia" w:ascii="宋体" w:hAnsi="宋体"/>
          <w:szCs w:val="21"/>
          <w:u w:val="single"/>
        </w:rPr>
        <w:t xml:space="preserve">                                    </w:t>
      </w:r>
      <w:r>
        <w:rPr>
          <w:rFonts w:hint="eastAsia" w:ascii="宋体" w:hAnsi="宋体"/>
          <w:szCs w:val="21"/>
        </w:rPr>
        <w:t>（单位公章）</w:t>
      </w:r>
    </w:p>
    <w:p>
      <w:pPr>
        <w:pageBreakBefore w:val="0"/>
        <w:widowControl w:val="0"/>
        <w:kinsoku/>
        <w:wordWrap/>
        <w:overflowPunct/>
        <w:topLinePunct w:val="0"/>
        <w:autoSpaceDE/>
        <w:autoSpaceDN/>
        <w:bidi w:val="0"/>
        <w:adjustRightInd/>
        <w:snapToGrid/>
        <w:spacing w:line="360" w:lineRule="exact"/>
        <w:ind w:right="0" w:rightChars="0" w:firstLine="1785" w:firstLineChars="850"/>
        <w:textAlignment w:val="auto"/>
        <w:rPr>
          <w:rFonts w:ascii="宋体" w:hAnsi="宋体"/>
          <w:szCs w:val="21"/>
        </w:rPr>
      </w:pPr>
      <w:r>
        <w:rPr>
          <w:rFonts w:hint="eastAsia" w:ascii="宋体" w:hAnsi="宋体"/>
          <w:szCs w:val="21"/>
        </w:rPr>
        <w:t>法定代表或其授权委托人：</w:t>
      </w:r>
      <w:r>
        <w:rPr>
          <w:rFonts w:hint="eastAsia" w:ascii="宋体" w:hAnsi="宋体"/>
          <w:szCs w:val="21"/>
          <w:u w:val="single"/>
        </w:rPr>
        <w:t xml:space="preserve">                        </w:t>
      </w:r>
      <w:r>
        <w:rPr>
          <w:rFonts w:hint="eastAsia" w:ascii="宋体" w:hAnsi="宋体"/>
          <w:szCs w:val="21"/>
        </w:rPr>
        <w:t>（签字或盖章）</w:t>
      </w:r>
    </w:p>
    <w:p>
      <w:pPr>
        <w:pageBreakBefore w:val="0"/>
        <w:widowControl w:val="0"/>
        <w:kinsoku/>
        <w:wordWrap/>
        <w:overflowPunct/>
        <w:topLinePunct w:val="0"/>
        <w:autoSpaceDE/>
        <w:autoSpaceDN/>
        <w:bidi w:val="0"/>
        <w:adjustRightInd/>
        <w:snapToGrid/>
        <w:spacing w:line="360" w:lineRule="exact"/>
        <w:ind w:right="0" w:rightChars="0" w:firstLine="1785" w:firstLineChars="850"/>
        <w:textAlignment w:val="auto"/>
        <w:rPr>
          <w:rFonts w:ascii="宋体" w:hAnsi="宋体"/>
          <w:szCs w:val="21"/>
        </w:rPr>
      </w:pPr>
      <w:r>
        <w:rPr>
          <w:rFonts w:hint="eastAsia" w:ascii="宋体" w:hAnsi="宋体"/>
          <w:szCs w:val="21"/>
        </w:rPr>
        <w:t>成员二名称：</w:t>
      </w:r>
      <w:r>
        <w:rPr>
          <w:rFonts w:hint="eastAsia" w:ascii="宋体" w:hAnsi="宋体"/>
          <w:szCs w:val="21"/>
          <w:u w:val="single"/>
        </w:rPr>
        <w:t xml:space="preserve">                                    </w:t>
      </w:r>
      <w:r>
        <w:rPr>
          <w:rFonts w:hint="eastAsia" w:ascii="宋体" w:hAnsi="宋体"/>
          <w:szCs w:val="21"/>
        </w:rPr>
        <w:t>（单位公章）</w:t>
      </w:r>
    </w:p>
    <w:p>
      <w:pPr>
        <w:pageBreakBefore w:val="0"/>
        <w:widowControl w:val="0"/>
        <w:kinsoku/>
        <w:wordWrap/>
        <w:overflowPunct/>
        <w:topLinePunct w:val="0"/>
        <w:autoSpaceDE/>
        <w:autoSpaceDN/>
        <w:bidi w:val="0"/>
        <w:adjustRightInd/>
        <w:snapToGrid/>
        <w:spacing w:line="360" w:lineRule="exact"/>
        <w:ind w:right="0" w:rightChars="0" w:firstLine="1785" w:firstLineChars="850"/>
        <w:textAlignment w:val="auto"/>
        <w:rPr>
          <w:rFonts w:ascii="宋体" w:hAnsi="宋体"/>
          <w:szCs w:val="21"/>
        </w:rPr>
      </w:pPr>
      <w:r>
        <w:rPr>
          <w:rFonts w:hint="eastAsia" w:ascii="宋体" w:hAnsi="宋体"/>
          <w:szCs w:val="21"/>
        </w:rPr>
        <w:t>法定代表或其授权委托人：</w:t>
      </w:r>
      <w:r>
        <w:rPr>
          <w:rFonts w:hint="eastAsia" w:ascii="宋体" w:hAnsi="宋体"/>
          <w:szCs w:val="21"/>
          <w:u w:val="single"/>
        </w:rPr>
        <w:t xml:space="preserve">                         </w:t>
      </w:r>
      <w:r>
        <w:rPr>
          <w:rFonts w:hint="eastAsia" w:ascii="宋体" w:hAnsi="宋体"/>
          <w:szCs w:val="21"/>
        </w:rPr>
        <w:t>（签字或盖章）</w:t>
      </w:r>
    </w:p>
    <w:p>
      <w:pPr>
        <w:pageBreakBefore w:val="0"/>
        <w:widowControl w:val="0"/>
        <w:kinsoku/>
        <w:wordWrap/>
        <w:overflowPunct/>
        <w:topLinePunct w:val="0"/>
        <w:autoSpaceDE/>
        <w:autoSpaceDN/>
        <w:bidi w:val="0"/>
        <w:adjustRightInd/>
        <w:snapToGrid/>
        <w:spacing w:line="360" w:lineRule="exact"/>
        <w:ind w:right="0" w:rightChars="0" w:firstLine="2100" w:firstLineChars="1000"/>
        <w:textAlignment w:val="auto"/>
        <w:rPr>
          <w:rFonts w:ascii="宋体" w:hAnsi="宋体"/>
          <w:szCs w:val="21"/>
        </w:rPr>
      </w:pPr>
      <w:r>
        <w:rPr>
          <w:rFonts w:hint="eastAsia" w:ascii="宋体" w:hAnsi="宋体"/>
          <w:szCs w:val="21"/>
        </w:rPr>
        <w:t>……</w:t>
      </w:r>
    </w:p>
    <w:p>
      <w:pPr>
        <w:pageBreakBefore w:val="0"/>
        <w:widowControl w:val="0"/>
        <w:kinsoku/>
        <w:wordWrap/>
        <w:overflowPunct/>
        <w:topLinePunct w:val="0"/>
        <w:autoSpaceDE/>
        <w:autoSpaceDN/>
        <w:bidi w:val="0"/>
        <w:adjustRightInd/>
        <w:snapToGrid/>
        <w:spacing w:line="360" w:lineRule="exact"/>
        <w:ind w:right="0" w:rightChars="0"/>
        <w:jc w:val="right"/>
        <w:textAlignment w:val="auto"/>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szCs w:val="21"/>
        </w:rPr>
      </w:pPr>
      <w:r>
        <w:rPr>
          <w:rFonts w:hint="eastAsia" w:ascii="宋体" w:hAnsi="宋体"/>
          <w:szCs w:val="21"/>
        </w:rPr>
        <w:t>备注：本协议书由授权委托人签字的，应附法定代表人签字的授权委托书。</w:t>
      </w:r>
      <w:bookmarkStart w:id="247" w:name="_Toc364679640"/>
      <w:bookmarkStart w:id="248" w:name="_Toc364682246"/>
    </w:p>
    <w:p>
      <w:pPr>
        <w:pStyle w:val="4"/>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b w:val="0"/>
          <w:sz w:val="21"/>
          <w:szCs w:val="21"/>
        </w:rPr>
      </w:pPr>
    </w:p>
    <w:p>
      <w:pPr>
        <w:pStyle w:val="4"/>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b w:val="0"/>
          <w:sz w:val="21"/>
          <w:szCs w:val="21"/>
        </w:rPr>
      </w:pPr>
    </w:p>
    <w:p>
      <w:pPr>
        <w:pStyle w:val="4"/>
        <w:pageBreakBefore w:val="0"/>
        <w:widowControl w:val="0"/>
        <w:kinsoku/>
        <w:wordWrap/>
        <w:overflowPunct/>
        <w:topLinePunct w:val="0"/>
        <w:autoSpaceDE/>
        <w:autoSpaceDN/>
        <w:bidi w:val="0"/>
        <w:adjustRightInd/>
        <w:snapToGrid/>
        <w:spacing w:line="360" w:lineRule="exact"/>
        <w:ind w:right="0" w:rightChars="0"/>
        <w:textAlignment w:val="auto"/>
        <w:rPr>
          <w:rFonts w:ascii="宋体" w:hAnsi="宋体"/>
          <w:b w:val="0"/>
          <w:sz w:val="21"/>
          <w:szCs w:val="21"/>
        </w:rPr>
      </w:pPr>
      <w:r>
        <w:rPr>
          <w:rFonts w:hint="eastAsia" w:ascii="宋体" w:hAnsi="宋体"/>
          <w:sz w:val="28"/>
          <w:szCs w:val="28"/>
        </w:rPr>
        <w:t>（四）投标保证金回单凭证复印件或投标保函复印件；</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4"/>
        <w:rPr>
          <w:rFonts w:ascii="宋体" w:hAnsi="宋体"/>
          <w:sz w:val="28"/>
          <w:szCs w:val="28"/>
        </w:rPr>
      </w:pPr>
      <w:r>
        <w:rPr>
          <w:rFonts w:hint="eastAsia" w:ascii="宋体" w:hAnsi="宋体"/>
          <w:sz w:val="28"/>
          <w:szCs w:val="28"/>
        </w:rPr>
        <w:t>（五）信用评分表</w:t>
      </w:r>
    </w:p>
    <w:p>
      <w:pPr>
        <w:spacing w:line="360" w:lineRule="auto"/>
        <w:ind w:firstLine="420" w:firstLineChars="200"/>
        <w:rPr>
          <w:rFonts w:ascii="宋体" w:hAnsi="宋体"/>
          <w:szCs w:val="21"/>
        </w:rPr>
      </w:pPr>
      <w:r>
        <w:rPr>
          <w:rFonts w:hint="eastAsia" w:ascii="宋体" w:hAnsi="宋体"/>
          <w:szCs w:val="21"/>
        </w:rPr>
        <w:t>在沪园林绿化企业可登录上海市绿化和市容(林业)工程信息网“企业管理”栏目中“信用评价查询”系统，自行生成和打印企业信用评分表，并加盖公章。</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bookmarkEnd w:id="247"/>
    <w:bookmarkEnd w:id="248"/>
    <w:p>
      <w:pPr>
        <w:spacing w:before="240" w:beforeLines="100" w:after="120" w:afterLines="50" w:line="360" w:lineRule="auto"/>
        <w:jc w:val="center"/>
        <w:rPr>
          <w:rFonts w:ascii="宋体" w:hAnsi="宋体"/>
          <w:szCs w:val="21"/>
        </w:rPr>
      </w:pPr>
    </w:p>
    <w:p>
      <w:pPr>
        <w:pStyle w:val="4"/>
        <w:keepNext/>
        <w:keepLines/>
        <w:pageBreakBefore w:val="0"/>
        <w:widowControl w:val="0"/>
        <w:kinsoku/>
        <w:wordWrap/>
        <w:overflowPunct/>
        <w:topLinePunct w:val="0"/>
        <w:autoSpaceDE/>
        <w:autoSpaceDN/>
        <w:bidi w:val="0"/>
        <w:adjustRightInd/>
        <w:snapToGrid/>
        <w:spacing w:before="260" w:after="260" w:line="560" w:lineRule="exact"/>
        <w:ind w:left="0" w:leftChars="0" w:right="0" w:rightChars="0" w:firstLine="0" w:firstLineChars="0"/>
        <w:jc w:val="both"/>
        <w:textAlignment w:val="auto"/>
        <w:outlineLvl w:val="2"/>
        <w:rPr>
          <w:rFonts w:hint="eastAsia" w:eastAsia="宋体"/>
          <w:b/>
          <w:bCs/>
          <w:sz w:val="24"/>
          <w:szCs w:val="24"/>
          <w:lang w:eastAsia="zh-CN"/>
        </w:rPr>
      </w:pPr>
      <w:r>
        <w:rPr>
          <w:rFonts w:ascii="宋体" w:hAnsi="宋体"/>
          <w:szCs w:val="21"/>
        </w:rPr>
        <w:br w:type="page"/>
      </w:r>
      <w:bookmarkStart w:id="249" w:name="_Toc433207778"/>
      <w:bookmarkStart w:id="250" w:name="_Toc364682247"/>
      <w:bookmarkStart w:id="251" w:name="_Toc364679641"/>
      <w:r>
        <w:rPr>
          <w:rFonts w:hint="eastAsia" w:ascii="宋体" w:hAnsi="宋体"/>
          <w:color w:val="auto"/>
          <w:sz w:val="28"/>
          <w:szCs w:val="28"/>
        </w:rPr>
        <w:t>（六）拟派施工现场项目管理机构名单</w:t>
      </w:r>
      <w:bookmarkEnd w:id="249"/>
      <w:bookmarkEnd w:id="250"/>
      <w:bookmarkEnd w:id="251"/>
    </w:p>
    <w:p>
      <w:pPr>
        <w:pStyle w:val="4"/>
        <w:keepNext/>
        <w:keepLines/>
        <w:pageBreakBefore w:val="0"/>
        <w:widowControl w:val="0"/>
        <w:kinsoku/>
        <w:wordWrap/>
        <w:overflowPunct/>
        <w:topLinePunct w:val="0"/>
        <w:autoSpaceDE/>
        <w:autoSpaceDN/>
        <w:bidi w:val="0"/>
        <w:adjustRightInd/>
        <w:snapToGrid/>
        <w:spacing w:before="260" w:after="260" w:line="560" w:lineRule="exact"/>
        <w:ind w:left="0" w:leftChars="0" w:right="0" w:rightChars="0" w:firstLine="0" w:firstLineChars="0"/>
        <w:jc w:val="both"/>
        <w:textAlignment w:val="auto"/>
        <w:outlineLvl w:val="2"/>
        <w:rPr>
          <w:rFonts w:hint="eastAsia" w:eastAsia="宋体"/>
          <w:b/>
          <w:bCs/>
          <w:sz w:val="24"/>
          <w:szCs w:val="24"/>
          <w:lang w:eastAsia="zh-CN"/>
        </w:rPr>
      </w:pPr>
      <w:r>
        <w:rPr>
          <w:rFonts w:hint="eastAsia" w:ascii="宋体" w:hAnsi="宋体"/>
          <w:b/>
          <w:bCs/>
          <w:color w:val="FF0000"/>
          <w:sz w:val="24"/>
          <w:szCs w:val="24"/>
          <w:lang w:eastAsia="zh-CN"/>
        </w:rPr>
        <w:t>（备注：须附</w:t>
      </w:r>
      <w:r>
        <w:rPr>
          <w:rFonts w:hint="eastAsia" w:ascii="宋体" w:hAnsi="宋体"/>
          <w:b/>
          <w:bCs/>
          <w:strike w:val="0"/>
          <w:dstrike w:val="0"/>
          <w:color w:val="FF0000"/>
          <w:sz w:val="24"/>
          <w:szCs w:val="24"/>
          <w:lang w:eastAsia="zh-CN"/>
        </w:rPr>
        <w:t>网上生成的有条形编码的</w:t>
      </w:r>
      <w:r>
        <w:rPr>
          <w:rFonts w:hint="default" w:ascii="宋体" w:hAnsi="宋体"/>
          <w:b/>
          <w:bCs/>
          <w:strike w:val="0"/>
          <w:dstrike w:val="0"/>
          <w:color w:val="FF0000"/>
          <w:sz w:val="24"/>
          <w:szCs w:val="24"/>
          <w:lang w:val="en-US" w:eastAsia="zh-CN"/>
        </w:rPr>
        <w:t>“</w:t>
      </w:r>
      <w:r>
        <w:rPr>
          <w:rFonts w:hint="eastAsia" w:ascii="宋体" w:hAnsi="宋体"/>
          <w:b/>
          <w:bCs/>
          <w:strike w:val="0"/>
          <w:dstrike w:val="0"/>
          <w:color w:val="FF0000"/>
          <w:sz w:val="24"/>
          <w:szCs w:val="24"/>
        </w:rPr>
        <w:t>上海市园林绿化建设工程施工招标拟派施工现场管理机构名单</w:t>
      </w:r>
      <w:r>
        <w:rPr>
          <w:rFonts w:hint="default" w:ascii="宋体" w:hAnsi="宋体"/>
          <w:b/>
          <w:bCs/>
          <w:strike w:val="0"/>
          <w:dstrike w:val="0"/>
          <w:color w:val="FF0000"/>
          <w:sz w:val="24"/>
          <w:szCs w:val="24"/>
          <w:lang w:val="en-US" w:eastAsia="zh-CN"/>
        </w:rPr>
        <w:t>”</w:t>
      </w:r>
      <w:r>
        <w:rPr>
          <w:rFonts w:hint="eastAsia" w:ascii="宋体" w:hAnsi="宋体"/>
          <w:b/>
          <w:bCs/>
          <w:strike w:val="0"/>
          <w:dstrike w:val="0"/>
          <w:color w:val="FF0000"/>
          <w:sz w:val="24"/>
          <w:szCs w:val="24"/>
          <w:lang w:val="en-US" w:eastAsia="zh-CN"/>
        </w:rPr>
        <w:t>打印件</w:t>
      </w:r>
      <w:r>
        <w:rPr>
          <w:rFonts w:hint="eastAsia" w:ascii="宋体" w:hAnsi="宋体"/>
          <w:b/>
          <w:bCs/>
          <w:color w:val="FF0000"/>
          <w:sz w:val="24"/>
          <w:szCs w:val="24"/>
          <w:lang w:eastAsia="zh-CN"/>
        </w:rPr>
        <w:t>）</w:t>
      </w:r>
    </w:p>
    <w:p>
      <w:pPr>
        <w:spacing w:after="240" w:afterLines="100" w:line="360" w:lineRule="auto"/>
        <w:outlineLvl w:val="3"/>
        <w:rPr>
          <w:rFonts w:ascii="宋体" w:hAnsi="宋体"/>
          <w:szCs w:val="21"/>
        </w:rPr>
      </w:pPr>
      <w:bookmarkStart w:id="252" w:name="_Toc364679642"/>
      <w:r>
        <w:rPr>
          <w:rFonts w:ascii="宋体" w:hAnsi="宋体"/>
          <w:szCs w:val="21"/>
        </w:rPr>
        <w:t>1.</w:t>
      </w:r>
      <w:r>
        <w:rPr>
          <w:rFonts w:hint="eastAsia"/>
        </w:rPr>
        <w:t xml:space="preserve"> </w:t>
      </w:r>
      <w:r>
        <w:rPr>
          <w:rFonts w:hint="eastAsia" w:ascii="宋体" w:hAnsi="宋体"/>
          <w:szCs w:val="21"/>
        </w:rPr>
        <w:t>拟派施工现场项目管理机构名单</w:t>
      </w:r>
      <w:bookmarkEnd w:id="252"/>
    </w:p>
    <w:p>
      <w:pPr>
        <w:spacing w:line="360" w:lineRule="auto"/>
        <w:jc w:val="center"/>
        <w:rPr>
          <w:b/>
          <w:bCs/>
          <w:sz w:val="28"/>
          <w:szCs w:val="28"/>
        </w:rPr>
      </w:pPr>
      <w:r>
        <w:rPr>
          <w:rFonts w:hint="eastAsia"/>
          <w:b/>
          <w:bCs/>
          <w:sz w:val="28"/>
          <w:szCs w:val="28"/>
        </w:rPr>
        <w:t>上海市园林绿化建设工程施工招标</w:t>
      </w:r>
    </w:p>
    <w:p>
      <w:pPr>
        <w:spacing w:line="360" w:lineRule="auto"/>
        <w:jc w:val="center"/>
        <w:rPr>
          <w:b/>
          <w:bCs/>
          <w:sz w:val="28"/>
          <w:szCs w:val="28"/>
        </w:rPr>
      </w:pPr>
      <w:r>
        <w:rPr>
          <w:rFonts w:hint="eastAsia"/>
          <w:b/>
          <w:bCs/>
          <w:sz w:val="28"/>
          <w:szCs w:val="28"/>
        </w:rPr>
        <w:t>拟派施工现场项目管理机构名单</w:t>
      </w:r>
    </w:p>
    <w:p>
      <w:pPr>
        <w:spacing w:line="360" w:lineRule="auto"/>
        <w:jc w:val="left"/>
        <w:rPr>
          <w:rFonts w:hint="eastAsia" w:ascii="宋体" w:hAnsi="宋体"/>
          <w:szCs w:val="21"/>
          <w:u w:val="single"/>
        </w:rPr>
      </w:pPr>
      <w:r>
        <w:rPr>
          <w:rFonts w:hint="eastAsia" w:ascii="宋体" w:hAnsi="宋体"/>
          <w:szCs w:val="21"/>
        </w:rPr>
        <w:t xml:space="preserve">投标单位名称（盖章）： </w:t>
      </w:r>
      <w:r>
        <w:rPr>
          <w:rFonts w:hint="eastAsia" w:ascii="宋体" w:hAnsi="宋体"/>
          <w:szCs w:val="21"/>
          <w:u w:val="single"/>
        </w:rPr>
        <w:t xml:space="preserve">                                       </w:t>
      </w:r>
    </w:p>
    <w:p>
      <w:pPr>
        <w:spacing w:line="360" w:lineRule="auto"/>
        <w:jc w:val="left"/>
        <w:rPr>
          <w:rFonts w:hint="eastAsia" w:ascii="宋体" w:hAnsi="宋体" w:eastAsia="宋体"/>
          <w:szCs w:val="21"/>
          <w:u w:val="none"/>
          <w:lang w:val="en-US" w:eastAsia="zh-CN"/>
        </w:rPr>
      </w:pPr>
      <w:r>
        <w:rPr>
          <w:rFonts w:hint="eastAsia" w:ascii="宋体" w:hAnsi="宋体"/>
          <w:szCs w:val="21"/>
          <w:u w:val="none"/>
          <w:lang w:val="en-US" w:eastAsia="zh-CN"/>
        </w:rPr>
        <w:t>企业统一社会信用代码：</w:t>
      </w:r>
      <w:r>
        <w:rPr>
          <w:rFonts w:hint="eastAsia" w:ascii="宋体" w:hAnsi="宋体"/>
          <w:szCs w:val="21"/>
          <w:u w:val="single"/>
        </w:rPr>
        <w:t xml:space="preserve">                                       </w:t>
      </w:r>
    </w:p>
    <w:p>
      <w:pPr>
        <w:spacing w:line="360" w:lineRule="auto"/>
        <w:jc w:val="left"/>
        <w:rPr>
          <w:rFonts w:ascii="宋体" w:hAnsi="宋体"/>
          <w:szCs w:val="21"/>
        </w:rPr>
      </w:pPr>
      <w:r>
        <w:rPr>
          <w:rFonts w:hint="eastAsia" w:ascii="宋体" w:hAnsi="宋体"/>
          <w:szCs w:val="21"/>
          <w:lang w:val="en-US" w:eastAsia="zh-CN"/>
        </w:rPr>
        <w:t>项目报建编号</w:t>
      </w:r>
      <w:r>
        <w:rPr>
          <w:rFonts w:hint="eastAsia" w:ascii="宋体" w:hAnsi="宋体"/>
          <w:szCs w:val="21"/>
          <w:u w:val="none"/>
        </w:rPr>
        <w:t>：</w:t>
      </w:r>
      <w:r>
        <w:rPr>
          <w:rFonts w:hint="eastAsia" w:ascii="宋体" w:hAnsi="宋体"/>
          <w:szCs w:val="21"/>
          <w:u w:val="single"/>
        </w:rPr>
        <w:t xml:space="preserve">                </w:t>
      </w:r>
      <w:r>
        <w:rPr>
          <w:rFonts w:hint="eastAsia" w:ascii="宋体" w:hAnsi="宋体"/>
          <w:szCs w:val="21"/>
          <w:u w:val="none"/>
          <w:lang w:val="en-US" w:eastAsia="zh-CN"/>
        </w:rPr>
        <w:t>标段号：</w:t>
      </w:r>
      <w:r>
        <w:rPr>
          <w:rFonts w:hint="eastAsia" w:ascii="宋体" w:hAnsi="宋体"/>
          <w:szCs w:val="21"/>
          <w:u w:val="single"/>
        </w:rPr>
        <w:t xml:space="preserve">                </w:t>
      </w:r>
    </w:p>
    <w:tbl>
      <w:tblPr>
        <w:tblStyle w:val="48"/>
        <w:tblW w:w="9053"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085"/>
        <w:gridCol w:w="1296"/>
        <w:gridCol w:w="1425"/>
        <w:gridCol w:w="2264"/>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jc w:val="center"/>
              <w:rPr>
                <w:rFonts w:ascii="宋体" w:hAnsi="宋体"/>
                <w:szCs w:val="21"/>
              </w:rPr>
            </w:pPr>
            <w:r>
              <w:rPr>
                <w:rFonts w:hint="eastAsia" w:ascii="宋体" w:hAnsi="宋体"/>
                <w:szCs w:val="21"/>
              </w:rPr>
              <w:t>岗   位</w:t>
            </w:r>
          </w:p>
        </w:tc>
        <w:tc>
          <w:tcPr>
            <w:tcW w:w="1296" w:type="dxa"/>
            <w:vAlign w:val="center"/>
          </w:tcPr>
          <w:p>
            <w:pPr>
              <w:jc w:val="center"/>
              <w:rPr>
                <w:rFonts w:ascii="宋体" w:hAnsi="宋体"/>
                <w:szCs w:val="21"/>
              </w:rPr>
            </w:pPr>
            <w:r>
              <w:rPr>
                <w:rFonts w:hint="eastAsia" w:ascii="宋体" w:hAnsi="宋体"/>
                <w:szCs w:val="21"/>
              </w:rPr>
              <w:t>姓  名</w:t>
            </w:r>
          </w:p>
        </w:tc>
        <w:tc>
          <w:tcPr>
            <w:tcW w:w="1425" w:type="dxa"/>
            <w:vAlign w:val="center"/>
          </w:tcPr>
          <w:p>
            <w:pPr>
              <w:jc w:val="center"/>
              <w:rPr>
                <w:rFonts w:hint="eastAsia" w:ascii="宋体" w:hAnsi="宋体" w:eastAsia="宋体"/>
                <w:szCs w:val="21"/>
                <w:lang w:eastAsia="zh-CN"/>
              </w:rPr>
            </w:pPr>
            <w:r>
              <w:rPr>
                <w:rFonts w:hint="eastAsia" w:ascii="宋体" w:hAnsi="宋体"/>
                <w:szCs w:val="21"/>
                <w:lang w:val="en-US" w:eastAsia="zh-CN"/>
              </w:rPr>
              <w:t>证件类型</w:t>
            </w:r>
          </w:p>
        </w:tc>
        <w:tc>
          <w:tcPr>
            <w:tcW w:w="2264" w:type="dxa"/>
            <w:vAlign w:val="center"/>
          </w:tcPr>
          <w:p>
            <w:pPr>
              <w:jc w:val="center"/>
              <w:rPr>
                <w:rFonts w:hint="eastAsia" w:ascii="宋体" w:hAnsi="宋体" w:eastAsia="宋体"/>
                <w:szCs w:val="21"/>
                <w:lang w:eastAsia="zh-CN"/>
              </w:rPr>
            </w:pPr>
            <w:r>
              <w:rPr>
                <w:rFonts w:hint="eastAsia" w:ascii="宋体" w:hAnsi="宋体"/>
                <w:szCs w:val="21"/>
                <w:lang w:val="en-US" w:eastAsia="zh-CN"/>
              </w:rPr>
              <w:t>证件号</w:t>
            </w:r>
          </w:p>
        </w:tc>
        <w:tc>
          <w:tcPr>
            <w:tcW w:w="2280"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jc w:val="center"/>
              <w:rPr>
                <w:rFonts w:ascii="宋体" w:hAnsi="宋体"/>
                <w:szCs w:val="21"/>
              </w:rPr>
            </w:pPr>
          </w:p>
        </w:tc>
        <w:tc>
          <w:tcPr>
            <w:tcW w:w="1296" w:type="dxa"/>
            <w:vAlign w:val="center"/>
          </w:tcPr>
          <w:p>
            <w:pPr>
              <w:rPr>
                <w:rFonts w:ascii="宋体" w:hAnsi="宋体"/>
                <w:szCs w:val="21"/>
              </w:rPr>
            </w:pPr>
          </w:p>
        </w:tc>
        <w:tc>
          <w:tcPr>
            <w:tcW w:w="1425" w:type="dxa"/>
            <w:vAlign w:val="center"/>
          </w:tcPr>
          <w:p>
            <w:pPr>
              <w:rPr>
                <w:rFonts w:ascii="宋体" w:hAnsi="宋体"/>
                <w:szCs w:val="21"/>
              </w:rPr>
            </w:pPr>
          </w:p>
        </w:tc>
        <w:tc>
          <w:tcPr>
            <w:tcW w:w="2264" w:type="dxa"/>
            <w:vAlign w:val="center"/>
          </w:tcPr>
          <w:p>
            <w:pPr>
              <w:rPr>
                <w:rFonts w:ascii="宋体" w:hAnsi="宋体"/>
                <w:szCs w:val="21"/>
              </w:rPr>
            </w:pPr>
          </w:p>
        </w:tc>
        <w:tc>
          <w:tcPr>
            <w:tcW w:w="228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jc w:val="center"/>
              <w:rPr>
                <w:rFonts w:ascii="宋体" w:hAnsi="宋体"/>
                <w:szCs w:val="21"/>
              </w:rPr>
            </w:pPr>
          </w:p>
        </w:tc>
        <w:tc>
          <w:tcPr>
            <w:tcW w:w="1296" w:type="dxa"/>
            <w:vAlign w:val="center"/>
          </w:tcPr>
          <w:p>
            <w:pPr>
              <w:rPr>
                <w:rFonts w:ascii="宋体" w:hAnsi="宋体"/>
                <w:szCs w:val="21"/>
              </w:rPr>
            </w:pPr>
          </w:p>
        </w:tc>
        <w:tc>
          <w:tcPr>
            <w:tcW w:w="1425" w:type="dxa"/>
            <w:vAlign w:val="center"/>
          </w:tcPr>
          <w:p>
            <w:pPr>
              <w:rPr>
                <w:rFonts w:ascii="宋体" w:hAnsi="宋体"/>
                <w:szCs w:val="21"/>
              </w:rPr>
            </w:pPr>
          </w:p>
        </w:tc>
        <w:tc>
          <w:tcPr>
            <w:tcW w:w="2264" w:type="dxa"/>
            <w:vAlign w:val="center"/>
          </w:tcPr>
          <w:p>
            <w:pPr>
              <w:rPr>
                <w:rFonts w:ascii="宋体" w:hAnsi="宋体"/>
                <w:szCs w:val="21"/>
              </w:rPr>
            </w:pPr>
          </w:p>
        </w:tc>
        <w:tc>
          <w:tcPr>
            <w:tcW w:w="228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jc w:val="center"/>
              <w:rPr>
                <w:rFonts w:ascii="宋体" w:hAnsi="宋体"/>
                <w:szCs w:val="21"/>
              </w:rPr>
            </w:pPr>
          </w:p>
        </w:tc>
        <w:tc>
          <w:tcPr>
            <w:tcW w:w="1296" w:type="dxa"/>
            <w:vAlign w:val="center"/>
          </w:tcPr>
          <w:p>
            <w:pPr>
              <w:rPr>
                <w:rFonts w:ascii="宋体" w:hAnsi="宋体"/>
                <w:szCs w:val="21"/>
              </w:rPr>
            </w:pPr>
          </w:p>
        </w:tc>
        <w:tc>
          <w:tcPr>
            <w:tcW w:w="1425" w:type="dxa"/>
            <w:vAlign w:val="center"/>
          </w:tcPr>
          <w:p>
            <w:pPr>
              <w:rPr>
                <w:rFonts w:ascii="宋体" w:hAnsi="宋体"/>
                <w:szCs w:val="21"/>
              </w:rPr>
            </w:pPr>
          </w:p>
        </w:tc>
        <w:tc>
          <w:tcPr>
            <w:tcW w:w="2264" w:type="dxa"/>
            <w:vAlign w:val="center"/>
          </w:tcPr>
          <w:p>
            <w:pPr>
              <w:rPr>
                <w:rFonts w:ascii="宋体" w:hAnsi="宋体"/>
                <w:szCs w:val="21"/>
              </w:rPr>
            </w:pPr>
          </w:p>
        </w:tc>
        <w:tc>
          <w:tcPr>
            <w:tcW w:w="228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jc w:val="center"/>
              <w:rPr>
                <w:rFonts w:ascii="宋体" w:hAnsi="宋体"/>
                <w:szCs w:val="21"/>
              </w:rPr>
            </w:pPr>
          </w:p>
        </w:tc>
        <w:tc>
          <w:tcPr>
            <w:tcW w:w="1296" w:type="dxa"/>
            <w:vAlign w:val="center"/>
          </w:tcPr>
          <w:p>
            <w:pPr>
              <w:rPr>
                <w:rFonts w:ascii="宋体" w:hAnsi="宋体"/>
                <w:szCs w:val="21"/>
              </w:rPr>
            </w:pPr>
          </w:p>
        </w:tc>
        <w:tc>
          <w:tcPr>
            <w:tcW w:w="1425" w:type="dxa"/>
            <w:vAlign w:val="center"/>
          </w:tcPr>
          <w:p>
            <w:pPr>
              <w:rPr>
                <w:rFonts w:ascii="宋体" w:hAnsi="宋体"/>
                <w:szCs w:val="21"/>
              </w:rPr>
            </w:pPr>
          </w:p>
        </w:tc>
        <w:tc>
          <w:tcPr>
            <w:tcW w:w="2264" w:type="dxa"/>
            <w:vAlign w:val="center"/>
          </w:tcPr>
          <w:p>
            <w:pPr>
              <w:rPr>
                <w:rFonts w:ascii="宋体" w:hAnsi="宋体"/>
                <w:szCs w:val="21"/>
              </w:rPr>
            </w:pPr>
          </w:p>
        </w:tc>
        <w:tc>
          <w:tcPr>
            <w:tcW w:w="228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jc w:val="center"/>
              <w:rPr>
                <w:rFonts w:ascii="宋体" w:hAnsi="宋体"/>
                <w:szCs w:val="21"/>
              </w:rPr>
            </w:pPr>
          </w:p>
        </w:tc>
        <w:tc>
          <w:tcPr>
            <w:tcW w:w="1296" w:type="dxa"/>
            <w:vAlign w:val="center"/>
          </w:tcPr>
          <w:p>
            <w:pPr>
              <w:rPr>
                <w:rFonts w:ascii="宋体" w:hAnsi="宋体"/>
                <w:szCs w:val="21"/>
              </w:rPr>
            </w:pPr>
          </w:p>
        </w:tc>
        <w:tc>
          <w:tcPr>
            <w:tcW w:w="1425" w:type="dxa"/>
            <w:vAlign w:val="center"/>
          </w:tcPr>
          <w:p>
            <w:pPr>
              <w:rPr>
                <w:rFonts w:ascii="宋体" w:hAnsi="宋体"/>
                <w:szCs w:val="21"/>
              </w:rPr>
            </w:pPr>
          </w:p>
        </w:tc>
        <w:tc>
          <w:tcPr>
            <w:tcW w:w="2264" w:type="dxa"/>
            <w:vAlign w:val="center"/>
          </w:tcPr>
          <w:p>
            <w:pPr>
              <w:rPr>
                <w:rFonts w:ascii="宋体" w:hAnsi="宋体"/>
                <w:szCs w:val="21"/>
              </w:rPr>
            </w:pPr>
          </w:p>
        </w:tc>
        <w:tc>
          <w:tcPr>
            <w:tcW w:w="228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jc w:val="center"/>
              <w:rPr>
                <w:rFonts w:ascii="宋体" w:hAnsi="宋体"/>
                <w:szCs w:val="21"/>
              </w:rPr>
            </w:pPr>
          </w:p>
        </w:tc>
        <w:tc>
          <w:tcPr>
            <w:tcW w:w="1296" w:type="dxa"/>
            <w:vAlign w:val="center"/>
          </w:tcPr>
          <w:p>
            <w:pPr>
              <w:rPr>
                <w:rFonts w:ascii="宋体" w:hAnsi="宋体"/>
                <w:szCs w:val="21"/>
              </w:rPr>
            </w:pPr>
          </w:p>
        </w:tc>
        <w:tc>
          <w:tcPr>
            <w:tcW w:w="1425" w:type="dxa"/>
            <w:vAlign w:val="center"/>
          </w:tcPr>
          <w:p>
            <w:pPr>
              <w:rPr>
                <w:rFonts w:ascii="宋体" w:hAnsi="宋体"/>
                <w:szCs w:val="21"/>
              </w:rPr>
            </w:pPr>
          </w:p>
        </w:tc>
        <w:tc>
          <w:tcPr>
            <w:tcW w:w="2264" w:type="dxa"/>
            <w:vAlign w:val="center"/>
          </w:tcPr>
          <w:p>
            <w:pPr>
              <w:rPr>
                <w:rFonts w:ascii="宋体" w:hAnsi="宋体"/>
                <w:szCs w:val="21"/>
              </w:rPr>
            </w:pPr>
          </w:p>
        </w:tc>
        <w:tc>
          <w:tcPr>
            <w:tcW w:w="228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gridSpan w:val="2"/>
            <w:vAlign w:val="center"/>
          </w:tcPr>
          <w:p>
            <w:pPr>
              <w:rPr>
                <w:rFonts w:ascii="宋体" w:hAnsi="宋体"/>
                <w:szCs w:val="21"/>
              </w:rPr>
            </w:pPr>
          </w:p>
        </w:tc>
        <w:tc>
          <w:tcPr>
            <w:tcW w:w="1296" w:type="dxa"/>
            <w:vAlign w:val="center"/>
          </w:tcPr>
          <w:p>
            <w:pPr>
              <w:rPr>
                <w:rFonts w:ascii="宋体" w:hAnsi="宋体"/>
                <w:szCs w:val="21"/>
              </w:rPr>
            </w:pPr>
          </w:p>
        </w:tc>
        <w:tc>
          <w:tcPr>
            <w:tcW w:w="1425" w:type="dxa"/>
            <w:vAlign w:val="center"/>
          </w:tcPr>
          <w:p>
            <w:pPr>
              <w:rPr>
                <w:rFonts w:ascii="宋体" w:hAnsi="宋体"/>
                <w:szCs w:val="21"/>
              </w:rPr>
            </w:pPr>
          </w:p>
        </w:tc>
        <w:tc>
          <w:tcPr>
            <w:tcW w:w="2264" w:type="dxa"/>
            <w:vAlign w:val="center"/>
          </w:tcPr>
          <w:p>
            <w:pPr>
              <w:rPr>
                <w:rFonts w:ascii="宋体" w:hAnsi="宋体"/>
                <w:szCs w:val="21"/>
              </w:rPr>
            </w:pPr>
          </w:p>
        </w:tc>
        <w:tc>
          <w:tcPr>
            <w:tcW w:w="228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9053" w:type="dxa"/>
            <w:gridSpan w:val="6"/>
            <w:vAlign w:val="center"/>
          </w:tcPr>
          <w:p>
            <w:pPr>
              <w:rPr>
                <w:rFonts w:ascii="宋体" w:hAnsi="宋体"/>
                <w:szCs w:val="21"/>
              </w:rPr>
            </w:pPr>
            <w:r>
              <w:rPr>
                <w:rFonts w:hint="eastAsia" w:ascii="宋体" w:hAnsi="宋体"/>
                <w:b/>
                <w:bCs/>
                <w:szCs w:val="21"/>
              </w:rPr>
              <w:t>申明</w:t>
            </w:r>
            <w:r>
              <w:rPr>
                <w:rFonts w:hint="eastAsia" w:ascii="宋体" w:hAnsi="宋体"/>
                <w:b/>
                <w:bCs/>
                <w:szCs w:val="21"/>
                <w:lang w:eastAsia="zh-CN"/>
              </w:rPr>
              <w:t>和承诺</w:t>
            </w:r>
            <w:r>
              <w:rPr>
                <w:rFonts w:hint="eastAsia" w:ascii="宋体" w:hAnsi="宋体"/>
                <w:b/>
                <w:bCs/>
                <w:szCs w:val="21"/>
              </w:rPr>
              <w:t>：</w:t>
            </w:r>
            <w:r>
              <w:rPr>
                <w:rFonts w:hint="eastAsia" w:ascii="宋体" w:hAnsi="宋体"/>
                <w:szCs w:val="21"/>
              </w:rPr>
              <w:t>我公司按本次招标公告，符合 □小型 □中型 □大型项目的人员配备，</w:t>
            </w:r>
            <w:r>
              <w:rPr>
                <w:rFonts w:hint="eastAsia" w:ascii="宋体" w:hAnsi="宋体"/>
                <w:szCs w:val="21"/>
                <w:lang w:eastAsia="zh-CN"/>
              </w:rPr>
              <w:t>对提供的相关材料的</w:t>
            </w:r>
            <w:r>
              <w:rPr>
                <w:rFonts w:hint="eastAsia" w:ascii="宋体" w:hAnsi="宋体"/>
                <w:szCs w:val="21"/>
              </w:rPr>
              <w:t>真实</w:t>
            </w:r>
            <w:r>
              <w:rPr>
                <w:rFonts w:hint="eastAsia" w:ascii="宋体" w:hAnsi="宋体"/>
                <w:szCs w:val="21"/>
                <w:lang w:eastAsia="zh-CN"/>
              </w:rPr>
              <w:t>性负责。</w:t>
            </w:r>
            <w:bookmarkStart w:id="276" w:name="_GoBack"/>
            <w:bookmarkEnd w:id="276"/>
          </w:p>
          <w:p>
            <w:pPr>
              <w:rPr>
                <w:rFonts w:ascii="宋体" w:hAnsi="宋体" w:cs="黑体"/>
                <w:szCs w:val="21"/>
              </w:rPr>
            </w:pPr>
            <w:r>
              <w:rPr>
                <w:rFonts w:hint="eastAsia" w:ascii="宋体" w:hAnsi="宋体" w:cs="黑体"/>
                <w:szCs w:val="21"/>
              </w:rPr>
              <w:t xml:space="preserve">                  </w:t>
            </w:r>
            <w:r>
              <w:rPr>
                <w:rFonts w:hint="eastAsia" w:ascii="宋体" w:hAnsi="宋体" w:cs="黑体"/>
                <w:szCs w:val="21"/>
                <w:lang w:val="en-US" w:eastAsia="zh-CN"/>
              </w:rPr>
              <w:t xml:space="preserve">              </w:t>
            </w:r>
            <w:r>
              <w:rPr>
                <w:rFonts w:hint="eastAsia" w:ascii="宋体" w:hAnsi="宋体" w:cs="黑体"/>
                <w:szCs w:val="21"/>
              </w:rPr>
              <w:t xml:space="preserve"> </w:t>
            </w:r>
            <w:r>
              <w:rPr>
                <w:rFonts w:hint="eastAsia" w:ascii="宋体" w:hAnsi="宋体" w:cs="黑体"/>
                <w:szCs w:val="21"/>
                <w:u w:val="single"/>
              </w:rPr>
              <w:t xml:space="preserve">             </w:t>
            </w:r>
            <w:r>
              <w:rPr>
                <w:rFonts w:hint="eastAsia" w:ascii="宋体" w:hAnsi="宋体" w:cs="黑体"/>
                <w:szCs w:val="21"/>
              </w:rPr>
              <w:t>（法定代表人签名</w:t>
            </w:r>
            <w:r>
              <w:rPr>
                <w:rFonts w:hint="eastAsia" w:ascii="宋体" w:hAnsi="宋体" w:cs="黑体"/>
                <w:szCs w:val="21"/>
                <w:lang w:eastAsia="zh-CN"/>
              </w:rPr>
              <w:t>或盖章</w:t>
            </w:r>
            <w:r>
              <w:rPr>
                <w:rFonts w:hint="eastAsia" w:ascii="宋体" w:hAnsi="宋体" w:cs="黑体"/>
                <w:szCs w:val="21"/>
              </w:rPr>
              <w:t>）</w:t>
            </w:r>
          </w:p>
          <w:p>
            <w:pPr>
              <w:rPr>
                <w:rFonts w:hint="eastAsia" w:ascii="宋体" w:hAnsi="宋体" w:cs="黑体"/>
                <w:szCs w:val="21"/>
              </w:rPr>
            </w:pPr>
            <w:r>
              <w:rPr>
                <w:rFonts w:hint="eastAsia" w:ascii="宋体" w:hAnsi="宋体" w:cs="黑体"/>
                <w:szCs w:val="21"/>
              </w:rPr>
              <w:t xml:space="preserve">                                </w:t>
            </w:r>
            <w:r>
              <w:rPr>
                <w:rFonts w:hint="eastAsia" w:ascii="宋体" w:hAnsi="宋体" w:cs="黑体"/>
                <w:szCs w:val="21"/>
                <w:lang w:val="en-US" w:eastAsia="zh-CN"/>
              </w:rPr>
              <w:t xml:space="preserve">                </w:t>
            </w:r>
            <w:r>
              <w:rPr>
                <w:rFonts w:hint="eastAsia" w:ascii="宋体" w:hAnsi="宋体" w:cs="黑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703" w:type="dxa"/>
            <w:vAlign w:val="center"/>
          </w:tcPr>
          <w:p>
            <w:pPr>
              <w:rPr>
                <w:rFonts w:ascii="宋体" w:hAnsi="宋体"/>
                <w:szCs w:val="21"/>
              </w:rPr>
            </w:pPr>
            <w:r>
              <w:rPr>
                <w:rFonts w:hint="eastAsia" w:ascii="宋体" w:hAnsi="宋体"/>
                <w:szCs w:val="21"/>
              </w:rPr>
              <w:t>备注</w:t>
            </w:r>
          </w:p>
        </w:tc>
        <w:tc>
          <w:tcPr>
            <w:tcW w:w="8350" w:type="dxa"/>
            <w:gridSpan w:val="5"/>
            <w:vAlign w:val="center"/>
          </w:tcPr>
          <w:p>
            <w:pPr>
              <w:rPr>
                <w:rFonts w:hint="eastAsia" w:ascii="宋体" w:hAnsi="宋体"/>
                <w:szCs w:val="21"/>
              </w:rPr>
            </w:pPr>
            <w:r>
              <w:rPr>
                <w:rFonts w:hint="eastAsia" w:ascii="宋体" w:hAnsi="宋体"/>
                <w:szCs w:val="21"/>
                <w:lang w:val="en-US" w:eastAsia="zh-CN"/>
              </w:rPr>
              <w:t>此名单在开标时提交，由代理单位进行比对，比对不通过的，拒收开标资料；</w:t>
            </w:r>
            <w:r>
              <w:rPr>
                <w:rFonts w:hint="eastAsia" w:ascii="宋体" w:hAnsi="宋体"/>
                <w:b/>
                <w:bCs/>
                <w:szCs w:val="21"/>
                <w:lang w:val="en-US" w:eastAsia="zh-CN"/>
              </w:rPr>
              <w:t>凡提供虚假和不真实材料的，一经查实，纳入企业失信名单，并暂停其投标资格一年。</w:t>
            </w:r>
          </w:p>
        </w:tc>
      </w:tr>
    </w:tbl>
    <w:p>
      <w:pPr>
        <w:spacing w:line="360" w:lineRule="auto"/>
        <w:rPr>
          <w:rFonts w:ascii="宋体" w:hAnsi="宋体"/>
          <w:szCs w:val="21"/>
        </w:rPr>
      </w:pPr>
    </w:p>
    <w:p>
      <w:pPr>
        <w:spacing w:before="120" w:beforeLines="50" w:after="240" w:afterLines="100" w:line="360" w:lineRule="auto"/>
        <w:jc w:val="center"/>
        <w:outlineLvl w:val="3"/>
        <w:rPr>
          <w:rFonts w:ascii="宋体" w:hAnsi="宋体"/>
          <w:szCs w:val="21"/>
        </w:rPr>
      </w:pPr>
      <w:bookmarkStart w:id="253" w:name="_Toc364679643"/>
      <w:r>
        <w:rPr>
          <w:rFonts w:ascii="宋体" w:hAnsi="宋体"/>
          <w:szCs w:val="21"/>
        </w:rPr>
        <w:br w:type="page"/>
      </w:r>
    </w:p>
    <w:p>
      <w:pPr>
        <w:spacing w:before="120" w:beforeLines="50" w:after="240" w:afterLines="100" w:line="360" w:lineRule="auto"/>
        <w:jc w:val="center"/>
        <w:outlineLvl w:val="3"/>
        <w:rPr>
          <w:rFonts w:ascii="宋体" w:hAnsi="宋体"/>
          <w:szCs w:val="21"/>
        </w:rPr>
      </w:pPr>
      <w:r>
        <w:rPr>
          <w:rFonts w:hint="eastAsia" w:ascii="宋体" w:hAnsi="宋体"/>
          <w:szCs w:val="21"/>
        </w:rPr>
        <w:t>2.主要人员简历表</w:t>
      </w:r>
      <w:bookmarkEnd w:id="253"/>
    </w:p>
    <w:p>
      <w:pPr>
        <w:spacing w:line="360" w:lineRule="auto"/>
        <w:rPr>
          <w:rFonts w:ascii="宋体" w:hAnsi="宋体"/>
          <w:szCs w:val="21"/>
        </w:rPr>
      </w:pPr>
      <w:r>
        <w:rPr>
          <w:rFonts w:hint="eastAsia" w:ascii="宋体" w:hAnsi="宋体"/>
          <w:szCs w:val="21"/>
        </w:rPr>
        <w:t>附1：项目负责人简历表</w:t>
      </w:r>
    </w:p>
    <w:p>
      <w:pPr>
        <w:spacing w:line="360" w:lineRule="auto"/>
        <w:rPr>
          <w:rFonts w:ascii="宋体" w:hAnsi="宋体"/>
          <w:szCs w:val="21"/>
        </w:rPr>
      </w:pPr>
    </w:p>
    <w:tbl>
      <w:tblPr>
        <w:tblStyle w:val="48"/>
        <w:tblW w:w="85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41"/>
        <w:gridCol w:w="1136"/>
        <w:gridCol w:w="184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vAlign w:val="center"/>
          </w:tcPr>
          <w:p>
            <w:pPr>
              <w:spacing w:line="360" w:lineRule="auto"/>
              <w:jc w:val="center"/>
              <w:rPr>
                <w:rFonts w:ascii="宋体" w:hAnsi="宋体"/>
                <w:szCs w:val="21"/>
              </w:rPr>
            </w:pPr>
            <w:r>
              <w:rPr>
                <w:rFonts w:hint="eastAsia" w:ascii="宋体" w:hAnsi="宋体"/>
                <w:szCs w:val="21"/>
              </w:rPr>
              <w:t>姓  名</w:t>
            </w:r>
          </w:p>
        </w:tc>
        <w:tc>
          <w:tcPr>
            <w:tcW w:w="1035" w:type="dxa"/>
            <w:vAlign w:val="center"/>
          </w:tcPr>
          <w:p>
            <w:pPr>
              <w:spacing w:line="360" w:lineRule="auto"/>
              <w:jc w:val="center"/>
              <w:rPr>
                <w:rFonts w:ascii="宋体" w:hAnsi="宋体"/>
                <w:szCs w:val="21"/>
              </w:rPr>
            </w:pPr>
          </w:p>
        </w:tc>
        <w:tc>
          <w:tcPr>
            <w:tcW w:w="1134" w:type="dxa"/>
            <w:vAlign w:val="center"/>
          </w:tcPr>
          <w:p>
            <w:pPr>
              <w:spacing w:line="360" w:lineRule="auto"/>
              <w:jc w:val="center"/>
              <w:rPr>
                <w:rFonts w:ascii="宋体" w:hAnsi="宋体"/>
                <w:szCs w:val="21"/>
              </w:rPr>
            </w:pPr>
            <w:r>
              <w:rPr>
                <w:rFonts w:hint="eastAsia" w:ascii="宋体" w:hAnsi="宋体"/>
                <w:szCs w:val="21"/>
              </w:rPr>
              <w:t>出生年月</w:t>
            </w:r>
          </w:p>
        </w:tc>
        <w:tc>
          <w:tcPr>
            <w:tcW w:w="1277" w:type="dxa"/>
            <w:gridSpan w:val="2"/>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学历</w:t>
            </w: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vAlign w:val="center"/>
          </w:tcPr>
          <w:p>
            <w:pPr>
              <w:spacing w:line="360" w:lineRule="auto"/>
              <w:jc w:val="center"/>
              <w:rPr>
                <w:rFonts w:ascii="宋体" w:hAnsi="宋体"/>
                <w:szCs w:val="21"/>
              </w:rPr>
            </w:pPr>
            <w:r>
              <w:rPr>
                <w:rFonts w:hint="eastAsia" w:ascii="宋体" w:hAnsi="宋体"/>
                <w:szCs w:val="21"/>
              </w:rPr>
              <w:t>职  称</w:t>
            </w:r>
          </w:p>
        </w:tc>
        <w:tc>
          <w:tcPr>
            <w:tcW w:w="1035" w:type="dxa"/>
            <w:vAlign w:val="center"/>
          </w:tcPr>
          <w:p>
            <w:pPr>
              <w:spacing w:line="360" w:lineRule="auto"/>
              <w:jc w:val="center"/>
              <w:rPr>
                <w:rFonts w:ascii="宋体" w:hAnsi="宋体"/>
                <w:szCs w:val="21"/>
              </w:rPr>
            </w:pPr>
          </w:p>
        </w:tc>
        <w:tc>
          <w:tcPr>
            <w:tcW w:w="1134" w:type="dxa"/>
            <w:vAlign w:val="center"/>
          </w:tcPr>
          <w:p>
            <w:pPr>
              <w:spacing w:line="360" w:lineRule="auto"/>
              <w:jc w:val="center"/>
              <w:rPr>
                <w:rFonts w:ascii="宋体" w:hAnsi="宋体"/>
                <w:szCs w:val="21"/>
              </w:rPr>
            </w:pPr>
            <w:r>
              <w:rPr>
                <w:rFonts w:hint="eastAsia" w:ascii="宋体" w:hAnsi="宋体"/>
                <w:szCs w:val="21"/>
              </w:rPr>
              <w:t>职  务</w:t>
            </w:r>
          </w:p>
        </w:tc>
        <w:tc>
          <w:tcPr>
            <w:tcW w:w="1277" w:type="dxa"/>
            <w:gridSpan w:val="2"/>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拟在本工程任职</w:t>
            </w:r>
          </w:p>
        </w:tc>
        <w:tc>
          <w:tcPr>
            <w:tcW w:w="2128" w:type="dxa"/>
            <w:vAlign w:val="center"/>
          </w:tcPr>
          <w:p>
            <w:pPr>
              <w:spacing w:line="360" w:lineRule="auto"/>
              <w:jc w:val="center"/>
              <w:rPr>
                <w:rFonts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61" w:type="dxa"/>
            <w:gridSpan w:val="3"/>
            <w:vAlign w:val="center"/>
          </w:tcPr>
          <w:p>
            <w:pPr>
              <w:spacing w:line="360" w:lineRule="auto"/>
              <w:jc w:val="center"/>
              <w:rPr>
                <w:rFonts w:ascii="宋体" w:hAnsi="宋体"/>
                <w:szCs w:val="21"/>
              </w:rPr>
            </w:pPr>
            <w:r>
              <w:rPr>
                <w:rFonts w:hint="eastAsia" w:ascii="宋体" w:hAnsi="宋体"/>
                <w:szCs w:val="21"/>
              </w:rPr>
              <w:t>质量安全生产考核合格证书</w:t>
            </w:r>
          </w:p>
        </w:tc>
        <w:tc>
          <w:tcPr>
            <w:tcW w:w="1277" w:type="dxa"/>
            <w:gridSpan w:val="2"/>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职称专业</w:t>
            </w: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vAlign w:val="center"/>
          </w:tcPr>
          <w:p>
            <w:pPr>
              <w:spacing w:line="360" w:lineRule="auto"/>
              <w:jc w:val="center"/>
              <w:rPr>
                <w:rFonts w:ascii="宋体" w:hAnsi="宋体"/>
                <w:szCs w:val="21"/>
              </w:rPr>
            </w:pPr>
            <w:r>
              <w:rPr>
                <w:rFonts w:hint="eastAsia" w:ascii="宋体" w:hAnsi="宋体"/>
                <w:szCs w:val="21"/>
              </w:rPr>
              <w:t>毕业学校</w:t>
            </w:r>
          </w:p>
        </w:tc>
        <w:tc>
          <w:tcPr>
            <w:tcW w:w="7417" w:type="dxa"/>
            <w:gridSpan w:val="6"/>
            <w:vAlign w:val="center"/>
          </w:tcPr>
          <w:p>
            <w:pPr>
              <w:spacing w:line="360" w:lineRule="auto"/>
              <w:ind w:firstLine="840" w:firstLineChars="400"/>
              <w:jc w:val="center"/>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09" w:type="dxa"/>
            <w:gridSpan w:val="7"/>
            <w:vAlign w:val="center"/>
          </w:tcPr>
          <w:p>
            <w:pPr>
              <w:spacing w:line="360" w:lineRule="auto"/>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vAlign w:val="center"/>
          </w:tcPr>
          <w:p>
            <w:pPr>
              <w:spacing w:line="360" w:lineRule="auto"/>
              <w:jc w:val="center"/>
              <w:rPr>
                <w:rFonts w:ascii="宋体" w:hAnsi="宋体"/>
                <w:szCs w:val="21"/>
              </w:rPr>
            </w:pPr>
            <w:r>
              <w:rPr>
                <w:rFonts w:hint="eastAsia" w:ascii="宋体" w:hAnsi="宋体"/>
                <w:szCs w:val="21"/>
              </w:rPr>
              <w:t>时  间</w:t>
            </w:r>
          </w:p>
        </w:tc>
        <w:tc>
          <w:tcPr>
            <w:tcW w:w="2310" w:type="dxa"/>
            <w:gridSpan w:val="3"/>
            <w:vAlign w:val="center"/>
          </w:tcPr>
          <w:p>
            <w:pPr>
              <w:spacing w:line="360" w:lineRule="exact"/>
              <w:jc w:val="center"/>
              <w:rPr>
                <w:rFonts w:ascii="宋体" w:hAnsi="宋体"/>
                <w:szCs w:val="21"/>
              </w:rPr>
            </w:pPr>
            <w:r>
              <w:rPr>
                <w:rFonts w:hint="eastAsia" w:ascii="宋体" w:hAnsi="宋体"/>
                <w:szCs w:val="21"/>
              </w:rPr>
              <w:t>参加过的类似</w:t>
            </w:r>
          </w:p>
          <w:p>
            <w:pPr>
              <w:spacing w:line="360" w:lineRule="exact"/>
              <w:jc w:val="center"/>
              <w:rPr>
                <w:rFonts w:ascii="宋体" w:hAnsi="宋体"/>
                <w:szCs w:val="21"/>
              </w:rPr>
            </w:pPr>
            <w:r>
              <w:rPr>
                <w:rFonts w:hint="eastAsia" w:ascii="宋体" w:hAnsi="宋体"/>
                <w:szCs w:val="21"/>
              </w:rPr>
              <w:t>项目名称</w:t>
            </w:r>
          </w:p>
        </w:tc>
        <w:tc>
          <w:tcPr>
            <w:tcW w:w="1136" w:type="dxa"/>
            <w:vAlign w:val="center"/>
          </w:tcPr>
          <w:p>
            <w:pPr>
              <w:spacing w:line="360" w:lineRule="auto"/>
              <w:jc w:val="center"/>
              <w:rPr>
                <w:rFonts w:ascii="宋体" w:hAnsi="宋体"/>
                <w:szCs w:val="21"/>
              </w:rPr>
            </w:pPr>
            <w:r>
              <w:rPr>
                <w:rFonts w:hint="eastAsia" w:ascii="宋体" w:hAnsi="宋体"/>
                <w:szCs w:val="21"/>
              </w:rPr>
              <w:t>担任职务</w:t>
            </w:r>
          </w:p>
        </w:tc>
        <w:tc>
          <w:tcPr>
            <w:tcW w:w="1843" w:type="dxa"/>
            <w:vAlign w:val="center"/>
          </w:tcPr>
          <w:p>
            <w:pPr>
              <w:spacing w:line="360" w:lineRule="auto"/>
              <w:jc w:val="center"/>
              <w:rPr>
                <w:rFonts w:ascii="宋体" w:hAnsi="宋体"/>
                <w:szCs w:val="21"/>
              </w:rPr>
            </w:pPr>
            <w:r>
              <w:rPr>
                <w:rFonts w:hint="eastAsia" w:ascii="宋体" w:hAnsi="宋体"/>
                <w:szCs w:val="21"/>
              </w:rPr>
              <w:t>工程概况说明</w:t>
            </w:r>
          </w:p>
        </w:tc>
        <w:tc>
          <w:tcPr>
            <w:tcW w:w="2128" w:type="dxa"/>
            <w:vAlign w:val="center"/>
          </w:tcPr>
          <w:p>
            <w:pPr>
              <w:spacing w:line="360" w:lineRule="auto"/>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p>
        </w:tc>
        <w:tc>
          <w:tcPr>
            <w:tcW w:w="2310" w:type="dxa"/>
            <w:gridSpan w:val="3"/>
            <w:vAlign w:val="center"/>
          </w:tcPr>
          <w:p>
            <w:pPr>
              <w:spacing w:line="360" w:lineRule="auto"/>
              <w:jc w:val="center"/>
              <w:rPr>
                <w:rFonts w:ascii="宋体" w:hAnsi="宋体"/>
                <w:szCs w:val="21"/>
              </w:rPr>
            </w:pPr>
          </w:p>
        </w:tc>
        <w:tc>
          <w:tcPr>
            <w:tcW w:w="1136"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2128" w:type="dxa"/>
            <w:vAlign w:val="center"/>
          </w:tcPr>
          <w:p>
            <w:pPr>
              <w:spacing w:line="360" w:lineRule="auto"/>
              <w:jc w:val="center"/>
              <w:rPr>
                <w:rFonts w:ascii="宋体" w:hAnsi="宋体"/>
                <w:szCs w:val="21"/>
              </w:rPr>
            </w:pPr>
          </w:p>
        </w:tc>
      </w:tr>
    </w:tbl>
    <w:p>
      <w:pPr>
        <w:spacing w:line="360" w:lineRule="auto"/>
        <w:ind w:firstLine="420" w:firstLineChars="200"/>
        <w:rPr>
          <w:rFonts w:ascii="宋体" w:hAnsi="宋体"/>
          <w:szCs w:val="21"/>
        </w:rPr>
      </w:pPr>
      <w:r>
        <w:rPr>
          <w:rFonts w:hint="eastAsia" w:ascii="宋体" w:hAnsi="宋体"/>
          <w:szCs w:val="21"/>
        </w:rPr>
        <w:t>应附职称证、质量安全生产考核合格证书、社保证明材料复印件。</w:t>
      </w:r>
    </w:p>
    <w:p>
      <w:pPr>
        <w:spacing w:line="360" w:lineRule="auto"/>
        <w:jc w:val="center"/>
        <w:rPr>
          <w:rFonts w:ascii="宋体" w:hAnsi="宋体"/>
          <w:szCs w:val="21"/>
        </w:rPr>
      </w:pPr>
      <w:r>
        <w:rPr>
          <w:rFonts w:ascii="宋体" w:hAnsi="宋体"/>
          <w:szCs w:val="21"/>
        </w:rPr>
        <w:br w:type="page"/>
      </w:r>
    </w:p>
    <w:p>
      <w:pPr>
        <w:spacing w:line="360" w:lineRule="auto"/>
        <w:rPr>
          <w:rFonts w:ascii="宋体" w:hAnsi="宋体"/>
          <w:szCs w:val="21"/>
        </w:rPr>
      </w:pPr>
      <w:r>
        <w:rPr>
          <w:rFonts w:hint="eastAsia" w:ascii="宋体" w:hAnsi="宋体"/>
          <w:szCs w:val="21"/>
        </w:rPr>
        <w:t>附2：主要项目管理人员简历表</w:t>
      </w:r>
    </w:p>
    <w:p>
      <w:pPr>
        <w:spacing w:line="360" w:lineRule="auto"/>
        <w:rPr>
          <w:rFonts w:ascii="宋体" w:hAnsi="宋体"/>
          <w:szCs w:val="21"/>
        </w:rPr>
      </w:pPr>
    </w:p>
    <w:tbl>
      <w:tblPr>
        <w:tblStyle w:val="48"/>
        <w:tblW w:w="8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2"/>
        <w:gridCol w:w="2116"/>
        <w:gridCol w:w="211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22" w:type="dxa"/>
            <w:vAlign w:val="center"/>
          </w:tcPr>
          <w:p>
            <w:pPr>
              <w:spacing w:line="360" w:lineRule="auto"/>
              <w:jc w:val="center"/>
              <w:rPr>
                <w:rFonts w:ascii="宋体" w:hAnsi="宋体"/>
                <w:szCs w:val="21"/>
              </w:rPr>
            </w:pPr>
            <w:r>
              <w:rPr>
                <w:rFonts w:hint="eastAsia" w:ascii="宋体" w:hAnsi="宋体"/>
                <w:szCs w:val="21"/>
              </w:rPr>
              <w:t>岗位名称</w:t>
            </w:r>
          </w:p>
        </w:tc>
        <w:tc>
          <w:tcPr>
            <w:tcW w:w="6348"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22" w:type="dxa"/>
            <w:vAlign w:val="center"/>
          </w:tcPr>
          <w:p>
            <w:pPr>
              <w:spacing w:line="360" w:lineRule="auto"/>
              <w:jc w:val="center"/>
              <w:rPr>
                <w:rFonts w:ascii="宋体" w:hAnsi="宋体"/>
                <w:szCs w:val="21"/>
              </w:rPr>
            </w:pPr>
            <w:r>
              <w:rPr>
                <w:rFonts w:hint="eastAsia" w:ascii="宋体" w:hAnsi="宋体"/>
                <w:szCs w:val="21"/>
              </w:rPr>
              <w:t>姓    名</w:t>
            </w:r>
          </w:p>
        </w:tc>
        <w:tc>
          <w:tcPr>
            <w:tcW w:w="2116" w:type="dxa"/>
            <w:vAlign w:val="center"/>
          </w:tcPr>
          <w:p>
            <w:pPr>
              <w:spacing w:line="360" w:lineRule="auto"/>
              <w:jc w:val="center"/>
              <w:rPr>
                <w:rFonts w:ascii="宋体" w:hAnsi="宋体"/>
                <w:szCs w:val="21"/>
              </w:rPr>
            </w:pPr>
          </w:p>
        </w:tc>
        <w:tc>
          <w:tcPr>
            <w:tcW w:w="2116" w:type="dxa"/>
            <w:vAlign w:val="center"/>
          </w:tcPr>
          <w:p>
            <w:pPr>
              <w:spacing w:line="360" w:lineRule="auto"/>
              <w:jc w:val="center"/>
              <w:rPr>
                <w:rFonts w:ascii="宋体" w:hAnsi="宋体"/>
                <w:szCs w:val="21"/>
              </w:rPr>
            </w:pPr>
            <w:r>
              <w:rPr>
                <w:rFonts w:hint="eastAsia" w:ascii="宋体" w:hAnsi="宋体"/>
                <w:szCs w:val="21"/>
              </w:rPr>
              <w:t>年    龄</w:t>
            </w:r>
          </w:p>
        </w:tc>
        <w:tc>
          <w:tcPr>
            <w:tcW w:w="2116"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22" w:type="dxa"/>
            <w:vAlign w:val="center"/>
          </w:tcPr>
          <w:p>
            <w:pPr>
              <w:spacing w:line="360" w:lineRule="auto"/>
              <w:jc w:val="center"/>
              <w:rPr>
                <w:rFonts w:ascii="宋体" w:hAnsi="宋体"/>
                <w:szCs w:val="21"/>
              </w:rPr>
            </w:pPr>
            <w:r>
              <w:rPr>
                <w:rFonts w:hint="eastAsia" w:ascii="宋体" w:hAnsi="宋体"/>
                <w:szCs w:val="21"/>
              </w:rPr>
              <w:t>性    别</w:t>
            </w:r>
          </w:p>
        </w:tc>
        <w:tc>
          <w:tcPr>
            <w:tcW w:w="2116" w:type="dxa"/>
            <w:vAlign w:val="center"/>
          </w:tcPr>
          <w:p>
            <w:pPr>
              <w:spacing w:line="360" w:lineRule="auto"/>
              <w:jc w:val="center"/>
              <w:rPr>
                <w:rFonts w:ascii="宋体" w:hAnsi="宋体"/>
                <w:szCs w:val="21"/>
              </w:rPr>
            </w:pPr>
          </w:p>
        </w:tc>
        <w:tc>
          <w:tcPr>
            <w:tcW w:w="2116" w:type="dxa"/>
            <w:vAlign w:val="center"/>
          </w:tcPr>
          <w:p>
            <w:pPr>
              <w:spacing w:line="360" w:lineRule="auto"/>
              <w:jc w:val="center"/>
              <w:rPr>
                <w:rFonts w:ascii="宋体" w:hAnsi="宋体"/>
                <w:szCs w:val="21"/>
              </w:rPr>
            </w:pPr>
            <w:r>
              <w:rPr>
                <w:rFonts w:hint="eastAsia" w:ascii="宋体" w:hAnsi="宋体"/>
                <w:szCs w:val="21"/>
              </w:rPr>
              <w:t>毕业学校</w:t>
            </w:r>
          </w:p>
        </w:tc>
        <w:tc>
          <w:tcPr>
            <w:tcW w:w="2116"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22" w:type="dxa"/>
            <w:vAlign w:val="center"/>
          </w:tcPr>
          <w:p>
            <w:pPr>
              <w:spacing w:line="360" w:lineRule="auto"/>
              <w:jc w:val="center"/>
              <w:rPr>
                <w:rFonts w:ascii="宋体" w:hAnsi="宋体"/>
                <w:szCs w:val="21"/>
              </w:rPr>
            </w:pPr>
            <w:r>
              <w:rPr>
                <w:rFonts w:hint="eastAsia" w:ascii="宋体" w:hAnsi="宋体"/>
                <w:szCs w:val="21"/>
              </w:rPr>
              <w:t>学历和专业</w:t>
            </w:r>
          </w:p>
        </w:tc>
        <w:tc>
          <w:tcPr>
            <w:tcW w:w="2116" w:type="dxa"/>
            <w:vAlign w:val="center"/>
          </w:tcPr>
          <w:p>
            <w:pPr>
              <w:spacing w:line="360" w:lineRule="auto"/>
              <w:jc w:val="center"/>
              <w:rPr>
                <w:rFonts w:ascii="宋体" w:hAnsi="宋体"/>
                <w:szCs w:val="21"/>
              </w:rPr>
            </w:pPr>
          </w:p>
        </w:tc>
        <w:tc>
          <w:tcPr>
            <w:tcW w:w="2116" w:type="dxa"/>
            <w:vAlign w:val="center"/>
          </w:tcPr>
          <w:p>
            <w:pPr>
              <w:spacing w:line="360" w:lineRule="auto"/>
              <w:jc w:val="center"/>
              <w:rPr>
                <w:rFonts w:ascii="宋体" w:hAnsi="宋体"/>
                <w:szCs w:val="21"/>
              </w:rPr>
            </w:pPr>
            <w:r>
              <w:rPr>
                <w:rFonts w:hint="eastAsia" w:ascii="宋体" w:hAnsi="宋体"/>
                <w:szCs w:val="21"/>
              </w:rPr>
              <w:t>毕业时间</w:t>
            </w:r>
          </w:p>
        </w:tc>
        <w:tc>
          <w:tcPr>
            <w:tcW w:w="2116"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22" w:type="dxa"/>
            <w:vAlign w:val="center"/>
          </w:tcPr>
          <w:p>
            <w:pPr>
              <w:spacing w:line="360" w:lineRule="exact"/>
              <w:jc w:val="center"/>
              <w:rPr>
                <w:rFonts w:ascii="宋体" w:hAnsi="宋体"/>
                <w:szCs w:val="21"/>
              </w:rPr>
            </w:pPr>
            <w:r>
              <w:rPr>
                <w:rFonts w:hint="eastAsia" w:ascii="宋体" w:hAnsi="宋体"/>
                <w:szCs w:val="21"/>
              </w:rPr>
              <w:t>拥有的执业资格</w:t>
            </w:r>
          </w:p>
          <w:p>
            <w:pPr>
              <w:spacing w:line="360" w:lineRule="exact"/>
              <w:jc w:val="center"/>
              <w:rPr>
                <w:rFonts w:ascii="宋体" w:hAnsi="宋体"/>
                <w:szCs w:val="21"/>
              </w:rPr>
            </w:pPr>
            <w:r>
              <w:rPr>
                <w:rFonts w:hint="eastAsia" w:ascii="宋体" w:hAnsi="宋体"/>
                <w:szCs w:val="21"/>
              </w:rPr>
              <w:t>或岗位证书</w:t>
            </w:r>
          </w:p>
        </w:tc>
        <w:tc>
          <w:tcPr>
            <w:tcW w:w="2116" w:type="dxa"/>
            <w:vAlign w:val="center"/>
          </w:tcPr>
          <w:p>
            <w:pPr>
              <w:spacing w:line="360" w:lineRule="auto"/>
              <w:jc w:val="center"/>
              <w:rPr>
                <w:rFonts w:ascii="宋体" w:hAnsi="宋体"/>
                <w:szCs w:val="21"/>
              </w:rPr>
            </w:pPr>
          </w:p>
        </w:tc>
        <w:tc>
          <w:tcPr>
            <w:tcW w:w="2116" w:type="dxa"/>
            <w:vAlign w:val="center"/>
          </w:tcPr>
          <w:p>
            <w:pPr>
              <w:spacing w:line="360" w:lineRule="auto"/>
              <w:jc w:val="center"/>
              <w:rPr>
                <w:rFonts w:ascii="宋体" w:hAnsi="宋体"/>
                <w:szCs w:val="21"/>
              </w:rPr>
            </w:pPr>
            <w:r>
              <w:rPr>
                <w:rFonts w:hint="eastAsia" w:ascii="宋体" w:hAnsi="宋体"/>
                <w:szCs w:val="21"/>
              </w:rPr>
              <w:t>专业职称</w:t>
            </w:r>
          </w:p>
        </w:tc>
        <w:tc>
          <w:tcPr>
            <w:tcW w:w="2116"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122" w:type="dxa"/>
            <w:vAlign w:val="center"/>
          </w:tcPr>
          <w:p>
            <w:pPr>
              <w:spacing w:line="360" w:lineRule="exact"/>
              <w:jc w:val="center"/>
              <w:rPr>
                <w:rFonts w:ascii="宋体" w:hAnsi="宋体"/>
                <w:szCs w:val="21"/>
              </w:rPr>
            </w:pPr>
            <w:r>
              <w:rPr>
                <w:rFonts w:hint="eastAsia" w:ascii="宋体" w:hAnsi="宋体"/>
                <w:szCs w:val="21"/>
              </w:rPr>
              <w:t>执业资格或岗位证书</w:t>
            </w:r>
          </w:p>
          <w:p>
            <w:pPr>
              <w:spacing w:line="360" w:lineRule="exact"/>
              <w:jc w:val="center"/>
              <w:rPr>
                <w:rFonts w:ascii="宋体" w:hAnsi="宋体"/>
                <w:szCs w:val="21"/>
              </w:rPr>
            </w:pPr>
            <w:r>
              <w:rPr>
                <w:rFonts w:hint="eastAsia" w:ascii="宋体" w:hAnsi="宋体"/>
                <w:szCs w:val="21"/>
              </w:rPr>
              <w:t>证书编号</w:t>
            </w:r>
          </w:p>
        </w:tc>
        <w:tc>
          <w:tcPr>
            <w:tcW w:w="2116" w:type="dxa"/>
            <w:vAlign w:val="center"/>
          </w:tcPr>
          <w:p>
            <w:pPr>
              <w:spacing w:line="360" w:lineRule="auto"/>
              <w:jc w:val="center"/>
              <w:rPr>
                <w:rFonts w:ascii="宋体" w:hAnsi="宋体"/>
                <w:szCs w:val="21"/>
              </w:rPr>
            </w:pPr>
          </w:p>
        </w:tc>
        <w:tc>
          <w:tcPr>
            <w:tcW w:w="2116" w:type="dxa"/>
            <w:vAlign w:val="center"/>
          </w:tcPr>
          <w:p>
            <w:pPr>
              <w:spacing w:line="360" w:lineRule="auto"/>
              <w:jc w:val="center"/>
              <w:rPr>
                <w:rFonts w:ascii="宋体" w:hAnsi="宋体"/>
                <w:szCs w:val="21"/>
              </w:rPr>
            </w:pPr>
            <w:r>
              <w:rPr>
                <w:rFonts w:hint="eastAsia" w:ascii="宋体" w:hAnsi="宋体"/>
                <w:szCs w:val="21"/>
              </w:rPr>
              <w:t>工作年限</w:t>
            </w:r>
          </w:p>
        </w:tc>
        <w:tc>
          <w:tcPr>
            <w:tcW w:w="2116"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95" w:hRule="atLeast"/>
        </w:trPr>
        <w:tc>
          <w:tcPr>
            <w:tcW w:w="2122" w:type="dxa"/>
          </w:tcPr>
          <w:p>
            <w:pPr>
              <w:spacing w:line="360" w:lineRule="auto"/>
              <w:ind w:firstLine="1050" w:firstLineChars="500"/>
              <w:rPr>
                <w:rFonts w:ascii="宋体" w:hAnsi="宋体"/>
                <w:szCs w:val="21"/>
              </w:rPr>
            </w:pPr>
          </w:p>
          <w:p>
            <w:pPr>
              <w:spacing w:line="360" w:lineRule="auto"/>
              <w:ind w:firstLine="1050" w:firstLineChars="500"/>
              <w:rPr>
                <w:rFonts w:ascii="宋体" w:hAnsi="宋体"/>
                <w:szCs w:val="21"/>
              </w:rPr>
            </w:pPr>
          </w:p>
          <w:p>
            <w:pPr>
              <w:spacing w:line="360" w:lineRule="auto"/>
              <w:ind w:firstLine="1050" w:firstLineChars="500"/>
              <w:rPr>
                <w:rFonts w:ascii="宋体" w:hAnsi="宋体"/>
                <w:szCs w:val="21"/>
              </w:rPr>
            </w:pPr>
          </w:p>
          <w:p>
            <w:pPr>
              <w:spacing w:line="360" w:lineRule="auto"/>
              <w:ind w:firstLine="1050" w:firstLineChars="500"/>
              <w:rPr>
                <w:rFonts w:ascii="宋体" w:hAnsi="宋体"/>
                <w:szCs w:val="21"/>
              </w:rPr>
            </w:pPr>
            <w:r>
              <w:rPr>
                <w:rFonts w:hint="eastAsia" w:ascii="宋体" w:hAnsi="宋体"/>
                <w:szCs w:val="21"/>
              </w:rPr>
              <w:t>主</w:t>
            </w:r>
          </w:p>
          <w:p>
            <w:pPr>
              <w:spacing w:line="360" w:lineRule="auto"/>
              <w:ind w:firstLine="1050" w:firstLineChars="500"/>
              <w:rPr>
                <w:rFonts w:ascii="宋体" w:hAnsi="宋体"/>
                <w:szCs w:val="21"/>
              </w:rPr>
            </w:pPr>
            <w:r>
              <w:rPr>
                <w:rFonts w:hint="eastAsia" w:ascii="宋体" w:hAnsi="宋体"/>
                <w:szCs w:val="21"/>
              </w:rPr>
              <w:t>要</w:t>
            </w:r>
          </w:p>
          <w:p>
            <w:pPr>
              <w:spacing w:line="360" w:lineRule="auto"/>
              <w:ind w:firstLine="1050" w:firstLineChars="500"/>
              <w:rPr>
                <w:rFonts w:ascii="宋体" w:hAnsi="宋体"/>
                <w:szCs w:val="21"/>
              </w:rPr>
            </w:pPr>
            <w:r>
              <w:rPr>
                <w:rFonts w:hint="eastAsia" w:ascii="宋体" w:hAnsi="宋体"/>
                <w:szCs w:val="21"/>
              </w:rPr>
              <w:t>工</w:t>
            </w:r>
          </w:p>
          <w:p>
            <w:pPr>
              <w:spacing w:line="360" w:lineRule="auto"/>
              <w:ind w:firstLine="1050" w:firstLineChars="500"/>
              <w:rPr>
                <w:rFonts w:ascii="宋体" w:hAnsi="宋体"/>
                <w:szCs w:val="21"/>
              </w:rPr>
            </w:pPr>
            <w:r>
              <w:rPr>
                <w:rFonts w:hint="eastAsia" w:ascii="宋体" w:hAnsi="宋体"/>
                <w:szCs w:val="21"/>
              </w:rPr>
              <w:t>作</w:t>
            </w:r>
          </w:p>
          <w:p>
            <w:pPr>
              <w:spacing w:line="360" w:lineRule="auto"/>
              <w:ind w:firstLine="1050" w:firstLineChars="500"/>
              <w:rPr>
                <w:rFonts w:ascii="宋体" w:hAnsi="宋体"/>
                <w:szCs w:val="21"/>
              </w:rPr>
            </w:pPr>
            <w:r>
              <w:rPr>
                <w:rFonts w:hint="eastAsia" w:ascii="宋体" w:hAnsi="宋体"/>
                <w:szCs w:val="21"/>
              </w:rPr>
              <w:t>业</w:t>
            </w:r>
          </w:p>
          <w:p>
            <w:pPr>
              <w:spacing w:line="360" w:lineRule="auto"/>
              <w:ind w:firstLine="1050" w:firstLineChars="500"/>
              <w:rPr>
                <w:rFonts w:ascii="宋体" w:hAnsi="宋体"/>
                <w:szCs w:val="21"/>
              </w:rPr>
            </w:pPr>
            <w:r>
              <w:rPr>
                <w:rFonts w:hint="eastAsia" w:ascii="宋体" w:hAnsi="宋体"/>
                <w:szCs w:val="21"/>
              </w:rPr>
              <w:t>绩</w:t>
            </w:r>
          </w:p>
          <w:p>
            <w:pPr>
              <w:spacing w:line="360" w:lineRule="auto"/>
              <w:ind w:firstLine="1050" w:firstLineChars="500"/>
              <w:rPr>
                <w:rFonts w:ascii="宋体" w:hAnsi="宋体"/>
                <w:szCs w:val="21"/>
              </w:rPr>
            </w:pPr>
            <w:r>
              <w:rPr>
                <w:rFonts w:hint="eastAsia" w:ascii="宋体" w:hAnsi="宋体"/>
                <w:szCs w:val="21"/>
              </w:rPr>
              <w:t>及</w:t>
            </w:r>
          </w:p>
          <w:p>
            <w:pPr>
              <w:spacing w:line="360" w:lineRule="auto"/>
              <w:ind w:firstLine="1050" w:firstLineChars="500"/>
              <w:rPr>
                <w:rFonts w:ascii="宋体" w:hAnsi="宋体"/>
                <w:szCs w:val="21"/>
              </w:rPr>
            </w:pPr>
            <w:r>
              <w:rPr>
                <w:rFonts w:hint="eastAsia" w:ascii="宋体" w:hAnsi="宋体"/>
                <w:szCs w:val="21"/>
              </w:rPr>
              <w:t>担</w:t>
            </w:r>
          </w:p>
          <w:p>
            <w:pPr>
              <w:spacing w:line="360" w:lineRule="auto"/>
              <w:ind w:firstLine="1050" w:firstLineChars="500"/>
              <w:rPr>
                <w:rFonts w:ascii="宋体" w:hAnsi="宋体"/>
                <w:szCs w:val="21"/>
              </w:rPr>
            </w:pPr>
            <w:r>
              <w:rPr>
                <w:rFonts w:hint="eastAsia" w:ascii="宋体" w:hAnsi="宋体"/>
                <w:szCs w:val="21"/>
              </w:rPr>
              <w:t>任</w:t>
            </w:r>
          </w:p>
          <w:p>
            <w:pPr>
              <w:spacing w:line="360" w:lineRule="auto"/>
              <w:ind w:firstLine="1050" w:firstLineChars="500"/>
              <w:rPr>
                <w:rFonts w:ascii="宋体" w:hAnsi="宋体"/>
                <w:szCs w:val="21"/>
              </w:rPr>
            </w:pPr>
            <w:r>
              <w:rPr>
                <w:rFonts w:hint="eastAsia" w:ascii="宋体" w:hAnsi="宋体"/>
                <w:szCs w:val="21"/>
              </w:rPr>
              <w:t>的</w:t>
            </w:r>
          </w:p>
          <w:p>
            <w:pPr>
              <w:spacing w:line="360" w:lineRule="auto"/>
              <w:ind w:firstLine="1050" w:firstLineChars="500"/>
              <w:rPr>
                <w:rFonts w:ascii="宋体" w:hAnsi="宋体"/>
                <w:szCs w:val="21"/>
              </w:rPr>
            </w:pPr>
            <w:r>
              <w:rPr>
                <w:rFonts w:hint="eastAsia" w:ascii="宋体" w:hAnsi="宋体"/>
                <w:szCs w:val="21"/>
              </w:rPr>
              <w:t>主</w:t>
            </w:r>
          </w:p>
          <w:p>
            <w:pPr>
              <w:spacing w:line="360" w:lineRule="auto"/>
              <w:ind w:firstLine="1050" w:firstLineChars="500"/>
              <w:rPr>
                <w:rFonts w:ascii="宋体" w:hAnsi="宋体"/>
                <w:szCs w:val="21"/>
              </w:rPr>
            </w:pPr>
            <w:r>
              <w:rPr>
                <w:rFonts w:hint="eastAsia" w:ascii="宋体" w:hAnsi="宋体"/>
                <w:szCs w:val="21"/>
              </w:rPr>
              <w:t>要</w:t>
            </w:r>
          </w:p>
          <w:p>
            <w:pPr>
              <w:spacing w:line="360" w:lineRule="auto"/>
              <w:ind w:firstLine="1050" w:firstLineChars="500"/>
              <w:rPr>
                <w:rFonts w:ascii="宋体" w:hAnsi="宋体"/>
                <w:szCs w:val="21"/>
              </w:rPr>
            </w:pPr>
            <w:r>
              <w:rPr>
                <w:rFonts w:hint="eastAsia" w:ascii="宋体" w:hAnsi="宋体"/>
                <w:szCs w:val="21"/>
              </w:rPr>
              <w:t>工</w:t>
            </w:r>
          </w:p>
          <w:p>
            <w:pPr>
              <w:spacing w:line="360" w:lineRule="auto"/>
              <w:ind w:firstLine="1050" w:firstLineChars="500"/>
              <w:rPr>
                <w:rFonts w:ascii="宋体" w:hAnsi="宋体"/>
                <w:szCs w:val="21"/>
              </w:rPr>
            </w:pPr>
            <w:r>
              <w:rPr>
                <w:rFonts w:hint="eastAsia" w:ascii="宋体" w:hAnsi="宋体"/>
                <w:szCs w:val="21"/>
              </w:rPr>
              <w:t>作</w:t>
            </w:r>
          </w:p>
          <w:p>
            <w:pPr>
              <w:spacing w:line="360" w:lineRule="auto"/>
              <w:jc w:val="center"/>
              <w:rPr>
                <w:rFonts w:ascii="宋体" w:hAnsi="宋体"/>
                <w:szCs w:val="21"/>
              </w:rPr>
            </w:pPr>
          </w:p>
        </w:tc>
        <w:tc>
          <w:tcPr>
            <w:tcW w:w="6348" w:type="dxa"/>
            <w:gridSpan w:val="3"/>
          </w:tcPr>
          <w:p>
            <w:pPr>
              <w:spacing w:line="360" w:lineRule="auto"/>
              <w:jc w:val="center"/>
              <w:rPr>
                <w:rFonts w:ascii="宋体" w:hAnsi="宋体"/>
                <w:szCs w:val="21"/>
              </w:rPr>
            </w:pPr>
          </w:p>
        </w:tc>
      </w:tr>
    </w:tbl>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主要项目管理人员指拟任</w:t>
      </w:r>
      <w:r>
        <w:rPr>
          <w:rFonts w:ascii="宋体" w:hAnsi="宋体"/>
          <w:szCs w:val="21"/>
        </w:rPr>
        <w:t>项目</w:t>
      </w:r>
      <w:r>
        <w:rPr>
          <w:rFonts w:hint="eastAsia" w:ascii="宋体" w:hAnsi="宋体"/>
          <w:szCs w:val="21"/>
        </w:rPr>
        <w:t>技术负责人、专职质量管理人员、专职安全生产管理人员及其他关键岗位人员等。应附执业资格或岗位证书、职称证、社保证明材料复印件，专职安全生产管理人员应附安全生产考核合格证书复印件。</w:t>
      </w:r>
    </w:p>
    <w:p>
      <w:pPr>
        <w:spacing w:line="360" w:lineRule="auto"/>
        <w:jc w:val="center"/>
        <w:rPr>
          <w:rFonts w:ascii="宋体" w:hAnsi="宋体"/>
          <w:szCs w:val="21"/>
        </w:rPr>
      </w:pPr>
      <w:r>
        <w:rPr>
          <w:rFonts w:ascii="宋体" w:hAnsi="宋体"/>
          <w:szCs w:val="21"/>
        </w:rPr>
        <w:br w:type="page"/>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附3：</w:t>
      </w:r>
      <w:r>
        <w:rPr>
          <w:rFonts w:ascii="宋体" w:hAnsi="宋体"/>
          <w:szCs w:val="21"/>
        </w:rPr>
        <w:t>项目负责人无在建项目承诺书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u w:val="single"/>
        </w:rPr>
        <w:t xml:space="preserve">（招标人）           </w:t>
      </w:r>
      <w:r>
        <w:rPr>
          <w:rFonts w:hint="eastAsia" w:ascii="宋体" w:hAnsi="宋体"/>
          <w:szCs w:val="21"/>
        </w:rPr>
        <w:t>：</w:t>
      </w:r>
    </w:p>
    <w:p>
      <w:pPr>
        <w:spacing w:line="360" w:lineRule="auto"/>
        <w:ind w:firstLine="420" w:firstLineChars="200"/>
        <w:jc w:val="left"/>
        <w:rPr>
          <w:rFonts w:ascii="宋体" w:hAnsi="宋体"/>
          <w:b/>
          <w:bCs/>
          <w:szCs w:val="21"/>
        </w:rPr>
      </w:pPr>
      <w:r>
        <w:rPr>
          <w:rFonts w:ascii="宋体" w:hAnsi="宋体"/>
          <w:szCs w:val="21"/>
        </w:rPr>
        <w:t>我</w:t>
      </w:r>
      <w:r>
        <w:rPr>
          <w:rFonts w:ascii="宋体" w:hAnsi="宋体"/>
          <w:szCs w:val="21"/>
          <w:u w:val="single"/>
        </w:rPr>
        <w:t xml:space="preserve">        </w:t>
      </w:r>
      <w:r>
        <w:rPr>
          <w:rFonts w:ascii="宋体" w:hAnsi="宋体"/>
          <w:szCs w:val="21"/>
        </w:rPr>
        <w:t>（姓名）系</w:t>
      </w:r>
      <w:r>
        <w:rPr>
          <w:rFonts w:ascii="宋体" w:hAnsi="宋体"/>
          <w:szCs w:val="21"/>
          <w:u w:val="single"/>
        </w:rPr>
        <w:t xml:space="preserve">               </w:t>
      </w:r>
      <w:r>
        <w:rPr>
          <w:rFonts w:ascii="宋体" w:hAnsi="宋体"/>
          <w:szCs w:val="21"/>
        </w:rPr>
        <w:t>（投标人名称）的法定代表人，现承诺承担本工程的项目负责人</w:t>
      </w:r>
      <w:r>
        <w:rPr>
          <w:rFonts w:ascii="宋体" w:hAnsi="宋体"/>
          <w:szCs w:val="21"/>
          <w:u w:val="single"/>
        </w:rPr>
        <w:t xml:space="preserve">       </w:t>
      </w:r>
      <w:r>
        <w:rPr>
          <w:rFonts w:ascii="宋体" w:hAnsi="宋体"/>
          <w:szCs w:val="21"/>
        </w:rPr>
        <w:t xml:space="preserve"> （姓名）在</w:t>
      </w:r>
      <w:r>
        <w:rPr>
          <w:rFonts w:ascii="宋体" w:hAnsi="宋体"/>
          <w:szCs w:val="21"/>
          <w:u w:val="single"/>
        </w:rPr>
        <w:t xml:space="preserve">                       </w:t>
      </w:r>
      <w:r>
        <w:rPr>
          <w:rFonts w:hint="eastAsia" w:ascii="宋体" w:hAnsi="宋体"/>
          <w:szCs w:val="21"/>
        </w:rPr>
        <w:t>工程</w:t>
      </w:r>
      <w:r>
        <w:rPr>
          <w:rFonts w:ascii="宋体" w:hAnsi="宋体"/>
          <w:szCs w:val="21"/>
        </w:rPr>
        <w:t>期间无承担其它在建工程施工任务，若有违约，招标人有权对此进行处罚。</w:t>
      </w:r>
      <w:r>
        <w:rPr>
          <w:rFonts w:hint="eastAsia" w:ascii="宋体" w:hAnsi="宋体"/>
          <w:b/>
          <w:bCs/>
          <w:szCs w:val="21"/>
        </w:rPr>
        <w:t>[备注:指200万元(含)以上]</w:t>
      </w:r>
    </w:p>
    <w:p>
      <w:pPr>
        <w:spacing w:line="360" w:lineRule="auto"/>
        <w:rPr>
          <w:rFonts w:ascii="宋体" w:hAnsi="宋体"/>
          <w:szCs w:val="21"/>
        </w:rPr>
      </w:pPr>
      <w:r>
        <w:rPr>
          <w:rFonts w:hint="eastAsia" w:ascii="宋体" w:hAnsi="宋体"/>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firstLine="5527" w:firstLineChars="2632"/>
        <w:rPr>
          <w:rFonts w:ascii="宋体" w:hAnsi="宋体"/>
          <w:szCs w:val="21"/>
        </w:rPr>
      </w:pPr>
      <w:r>
        <w:rPr>
          <w:rFonts w:ascii="宋体" w:hAnsi="宋体"/>
          <w:szCs w:val="21"/>
        </w:rPr>
        <w:t>投标人：（盖章）</w:t>
      </w:r>
    </w:p>
    <w:p>
      <w:pPr>
        <w:spacing w:line="360" w:lineRule="auto"/>
        <w:ind w:firstLine="5527" w:firstLineChars="2632"/>
        <w:rPr>
          <w:rFonts w:ascii="宋体" w:hAnsi="宋体"/>
          <w:szCs w:val="21"/>
        </w:rPr>
      </w:pPr>
    </w:p>
    <w:p>
      <w:pPr>
        <w:spacing w:line="360" w:lineRule="auto"/>
        <w:ind w:firstLine="5527" w:firstLineChars="2632"/>
        <w:rPr>
          <w:rFonts w:ascii="宋体" w:hAnsi="宋体"/>
          <w:szCs w:val="21"/>
        </w:rPr>
      </w:pPr>
      <w:r>
        <w:rPr>
          <w:rFonts w:ascii="宋体" w:hAnsi="宋体"/>
          <w:szCs w:val="21"/>
        </w:rPr>
        <w:t>法定代表人：（签字</w:t>
      </w:r>
      <w:r>
        <w:rPr>
          <w:rFonts w:hint="eastAsia" w:ascii="宋体" w:hAnsi="宋体"/>
          <w:szCs w:val="21"/>
        </w:rPr>
        <w:t>或</w:t>
      </w:r>
      <w:r>
        <w:rPr>
          <w:rFonts w:ascii="宋体" w:hAnsi="宋体"/>
          <w:szCs w:val="21"/>
        </w:rPr>
        <w:t>盖章）</w:t>
      </w:r>
    </w:p>
    <w:p>
      <w:pPr>
        <w:spacing w:line="360" w:lineRule="auto"/>
        <w:ind w:firstLine="5527" w:firstLineChars="2632"/>
        <w:rPr>
          <w:rFonts w:ascii="宋体" w:hAnsi="宋体"/>
          <w:szCs w:val="21"/>
        </w:rPr>
      </w:pPr>
    </w:p>
    <w:p>
      <w:pPr>
        <w:spacing w:line="360" w:lineRule="auto"/>
        <w:ind w:firstLine="5527" w:firstLineChars="2632"/>
        <w:rPr>
          <w:rFonts w:ascii="宋体" w:hAnsi="宋体"/>
          <w:szCs w:val="21"/>
        </w:rPr>
      </w:pPr>
      <w:r>
        <w:rPr>
          <w:rFonts w:hint="eastAsia" w:ascii="宋体" w:hAnsi="宋体"/>
          <w:szCs w:val="21"/>
        </w:rPr>
        <w:t xml:space="preserve">    </w:t>
      </w:r>
      <w:r>
        <w:rPr>
          <w:rFonts w:ascii="宋体" w:hAnsi="宋体"/>
          <w:szCs w:val="21"/>
        </w:rPr>
        <w:t>年     月     日</w:t>
      </w:r>
    </w:p>
    <w:p>
      <w:pPr>
        <w:spacing w:line="360" w:lineRule="auto"/>
        <w:rPr>
          <w:rFonts w:ascii="宋体" w:hAnsi="宋体"/>
          <w:szCs w:val="21"/>
        </w:rPr>
      </w:pPr>
    </w:p>
    <w:p>
      <w:pPr>
        <w:spacing w:line="360" w:lineRule="auto"/>
        <w:rPr>
          <w:rFonts w:ascii="宋体" w:hAnsi="宋体"/>
          <w:szCs w:val="21"/>
        </w:rPr>
      </w:pPr>
    </w:p>
    <w:p>
      <w:pPr>
        <w:pStyle w:val="4"/>
        <w:rPr>
          <w:rFonts w:ascii="宋体" w:hAnsi="宋体"/>
          <w:szCs w:val="21"/>
        </w:rPr>
      </w:pPr>
      <w:r>
        <w:rPr>
          <w:rFonts w:ascii="宋体" w:hAnsi="宋体"/>
          <w:szCs w:val="21"/>
        </w:rPr>
        <w:br w:type="page"/>
      </w:r>
      <w:bookmarkStart w:id="254" w:name="_Toc364682249"/>
      <w:bookmarkStart w:id="255" w:name="_Toc433207779"/>
      <w:bookmarkStart w:id="256" w:name="_Toc364679645"/>
      <w:r>
        <w:rPr>
          <w:rFonts w:hint="eastAsia" w:ascii="宋体" w:hAnsi="宋体"/>
          <w:sz w:val="28"/>
          <w:szCs w:val="28"/>
        </w:rPr>
        <w:t>（七）投标人基本资料</w:t>
      </w:r>
      <w:bookmarkEnd w:id="254"/>
      <w:bookmarkEnd w:id="255"/>
      <w:bookmarkEnd w:id="256"/>
    </w:p>
    <w:p>
      <w:pPr>
        <w:spacing w:before="240" w:beforeLines="100" w:after="120" w:afterLines="50" w:line="360" w:lineRule="auto"/>
        <w:jc w:val="center"/>
        <w:rPr>
          <w:rFonts w:ascii="宋体" w:hAnsi="宋体"/>
          <w:szCs w:val="21"/>
        </w:rPr>
      </w:pPr>
      <w:r>
        <w:rPr>
          <w:rFonts w:hint="eastAsia" w:ascii="宋体" w:hAnsi="宋体"/>
          <w:szCs w:val="21"/>
        </w:rPr>
        <w:t>投标人基本资料</w:t>
      </w:r>
    </w:p>
    <w:p>
      <w:pPr>
        <w:spacing w:before="120" w:beforeLines="50" w:after="240" w:afterLines="100" w:line="360" w:lineRule="auto"/>
        <w:outlineLvl w:val="3"/>
        <w:rPr>
          <w:rFonts w:ascii="宋体" w:hAnsi="宋体"/>
          <w:szCs w:val="21"/>
        </w:rPr>
      </w:pPr>
      <w:bookmarkStart w:id="257" w:name="_Toc364679646"/>
      <w:r>
        <w:rPr>
          <w:rFonts w:hint="eastAsia" w:ascii="宋体" w:hAnsi="宋体"/>
          <w:szCs w:val="21"/>
        </w:rPr>
        <w:t>1.投标人基本情况表</w:t>
      </w:r>
      <w:bookmarkEnd w:id="257"/>
    </w:p>
    <w:tbl>
      <w:tblPr>
        <w:tblStyle w:val="4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投标人名称</w:t>
            </w:r>
          </w:p>
        </w:tc>
        <w:tc>
          <w:tcPr>
            <w:tcW w:w="7020" w:type="dxa"/>
            <w:gridSpan w:val="9"/>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注册地址</w:t>
            </w:r>
          </w:p>
        </w:tc>
        <w:tc>
          <w:tcPr>
            <w:tcW w:w="3389" w:type="dxa"/>
            <w:gridSpan w:val="5"/>
            <w:vAlign w:val="center"/>
          </w:tcPr>
          <w:p>
            <w:pPr>
              <w:spacing w:line="360" w:lineRule="auto"/>
              <w:jc w:val="center"/>
              <w:rPr>
                <w:rFonts w:ascii="宋体" w:hAnsi="宋体"/>
                <w:szCs w:val="21"/>
              </w:rPr>
            </w:pPr>
          </w:p>
        </w:tc>
        <w:tc>
          <w:tcPr>
            <w:tcW w:w="1246" w:type="dxa"/>
            <w:vAlign w:val="center"/>
          </w:tcPr>
          <w:p>
            <w:pPr>
              <w:spacing w:line="360" w:lineRule="auto"/>
              <w:jc w:val="center"/>
              <w:rPr>
                <w:rFonts w:ascii="宋体" w:hAnsi="宋体"/>
                <w:szCs w:val="21"/>
              </w:rPr>
            </w:pPr>
            <w:r>
              <w:rPr>
                <w:rFonts w:hint="eastAsia" w:ascii="宋体" w:hAnsi="宋体"/>
                <w:szCs w:val="21"/>
              </w:rPr>
              <w:t>邮政编码</w:t>
            </w:r>
          </w:p>
        </w:tc>
        <w:tc>
          <w:tcPr>
            <w:tcW w:w="2385"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restart"/>
            <w:vAlign w:val="center"/>
          </w:tcPr>
          <w:p>
            <w:pPr>
              <w:spacing w:line="360" w:lineRule="auto"/>
              <w:jc w:val="center"/>
              <w:rPr>
                <w:rFonts w:ascii="宋体" w:hAnsi="宋体"/>
                <w:szCs w:val="21"/>
              </w:rPr>
            </w:pPr>
            <w:r>
              <w:rPr>
                <w:rFonts w:hint="eastAsia" w:ascii="宋体" w:hAnsi="宋体"/>
                <w:szCs w:val="21"/>
              </w:rPr>
              <w:t>联系方式</w:t>
            </w:r>
          </w:p>
        </w:tc>
        <w:tc>
          <w:tcPr>
            <w:tcW w:w="897" w:type="dxa"/>
            <w:vAlign w:val="center"/>
          </w:tcPr>
          <w:p>
            <w:pPr>
              <w:spacing w:line="360" w:lineRule="auto"/>
              <w:jc w:val="center"/>
              <w:rPr>
                <w:rFonts w:ascii="宋体" w:hAnsi="宋体"/>
                <w:szCs w:val="21"/>
              </w:rPr>
            </w:pPr>
            <w:r>
              <w:rPr>
                <w:rFonts w:hint="eastAsia" w:ascii="宋体" w:hAnsi="宋体"/>
                <w:szCs w:val="21"/>
              </w:rPr>
              <w:t>联系人</w:t>
            </w:r>
          </w:p>
        </w:tc>
        <w:tc>
          <w:tcPr>
            <w:tcW w:w="2492" w:type="dxa"/>
            <w:gridSpan w:val="4"/>
            <w:vAlign w:val="center"/>
          </w:tcPr>
          <w:p>
            <w:pPr>
              <w:spacing w:line="360" w:lineRule="auto"/>
              <w:jc w:val="center"/>
              <w:rPr>
                <w:rFonts w:ascii="宋体" w:hAnsi="宋体"/>
                <w:szCs w:val="21"/>
              </w:rPr>
            </w:pPr>
          </w:p>
        </w:tc>
        <w:tc>
          <w:tcPr>
            <w:tcW w:w="1246" w:type="dxa"/>
            <w:vAlign w:val="center"/>
          </w:tcPr>
          <w:p>
            <w:pPr>
              <w:spacing w:line="360" w:lineRule="auto"/>
              <w:jc w:val="center"/>
              <w:rPr>
                <w:rFonts w:ascii="宋体" w:hAnsi="宋体"/>
                <w:szCs w:val="21"/>
              </w:rPr>
            </w:pPr>
            <w:r>
              <w:rPr>
                <w:rFonts w:hint="eastAsia" w:ascii="宋体" w:hAnsi="宋体"/>
                <w:szCs w:val="21"/>
              </w:rPr>
              <w:t>电  话</w:t>
            </w:r>
          </w:p>
        </w:tc>
        <w:tc>
          <w:tcPr>
            <w:tcW w:w="2385"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continue"/>
            <w:vAlign w:val="center"/>
          </w:tcPr>
          <w:p>
            <w:pPr>
              <w:spacing w:line="360" w:lineRule="auto"/>
              <w:jc w:val="center"/>
              <w:rPr>
                <w:rFonts w:ascii="宋体" w:hAnsi="宋体"/>
                <w:szCs w:val="21"/>
              </w:rPr>
            </w:pPr>
          </w:p>
        </w:tc>
        <w:tc>
          <w:tcPr>
            <w:tcW w:w="897" w:type="dxa"/>
            <w:vAlign w:val="center"/>
          </w:tcPr>
          <w:p>
            <w:pPr>
              <w:spacing w:line="360" w:lineRule="auto"/>
              <w:jc w:val="center"/>
              <w:rPr>
                <w:rFonts w:ascii="宋体" w:hAnsi="宋体"/>
                <w:szCs w:val="21"/>
              </w:rPr>
            </w:pPr>
            <w:r>
              <w:rPr>
                <w:rFonts w:hint="eastAsia" w:ascii="宋体" w:hAnsi="宋体"/>
                <w:szCs w:val="21"/>
              </w:rPr>
              <w:t>传  真</w:t>
            </w:r>
          </w:p>
        </w:tc>
        <w:tc>
          <w:tcPr>
            <w:tcW w:w="2492" w:type="dxa"/>
            <w:gridSpan w:val="4"/>
            <w:vAlign w:val="center"/>
          </w:tcPr>
          <w:p>
            <w:pPr>
              <w:spacing w:line="360" w:lineRule="auto"/>
              <w:jc w:val="center"/>
              <w:rPr>
                <w:rFonts w:ascii="宋体" w:hAnsi="宋体"/>
                <w:szCs w:val="21"/>
              </w:rPr>
            </w:pPr>
          </w:p>
        </w:tc>
        <w:tc>
          <w:tcPr>
            <w:tcW w:w="1246" w:type="dxa"/>
            <w:vAlign w:val="center"/>
          </w:tcPr>
          <w:p>
            <w:pPr>
              <w:spacing w:line="360" w:lineRule="auto"/>
              <w:jc w:val="center"/>
              <w:rPr>
                <w:rFonts w:ascii="宋体" w:hAnsi="宋体"/>
                <w:szCs w:val="21"/>
              </w:rPr>
            </w:pPr>
            <w:r>
              <w:rPr>
                <w:rFonts w:hint="eastAsia" w:ascii="宋体" w:hAnsi="宋体"/>
                <w:szCs w:val="21"/>
              </w:rPr>
              <w:t>网  址</w:t>
            </w:r>
          </w:p>
        </w:tc>
        <w:tc>
          <w:tcPr>
            <w:tcW w:w="2385"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组织结构</w:t>
            </w:r>
          </w:p>
        </w:tc>
        <w:tc>
          <w:tcPr>
            <w:tcW w:w="7020" w:type="dxa"/>
            <w:gridSpan w:val="9"/>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法定代表人</w:t>
            </w:r>
          </w:p>
        </w:tc>
        <w:tc>
          <w:tcPr>
            <w:tcW w:w="897" w:type="dxa"/>
            <w:vAlign w:val="center"/>
          </w:tcPr>
          <w:p>
            <w:pPr>
              <w:spacing w:line="360" w:lineRule="auto"/>
              <w:jc w:val="center"/>
              <w:rPr>
                <w:rFonts w:ascii="宋体" w:hAnsi="宋体"/>
                <w:szCs w:val="21"/>
              </w:rPr>
            </w:pPr>
            <w:r>
              <w:rPr>
                <w:rFonts w:hint="eastAsia" w:ascii="宋体" w:hAnsi="宋体"/>
                <w:szCs w:val="21"/>
              </w:rPr>
              <w:t>姓名</w:t>
            </w:r>
          </w:p>
        </w:tc>
        <w:tc>
          <w:tcPr>
            <w:tcW w:w="1021" w:type="dxa"/>
            <w:vAlign w:val="center"/>
          </w:tcPr>
          <w:p>
            <w:pPr>
              <w:spacing w:line="360" w:lineRule="auto"/>
              <w:jc w:val="center"/>
              <w:rPr>
                <w:rFonts w:ascii="宋体" w:hAnsi="宋体"/>
                <w:szCs w:val="21"/>
              </w:rPr>
            </w:pPr>
          </w:p>
        </w:tc>
        <w:tc>
          <w:tcPr>
            <w:tcW w:w="1276" w:type="dxa"/>
            <w:gridSpan w:val="2"/>
            <w:vAlign w:val="center"/>
          </w:tcPr>
          <w:p>
            <w:pPr>
              <w:spacing w:line="360" w:lineRule="auto"/>
              <w:jc w:val="center"/>
              <w:rPr>
                <w:rFonts w:ascii="宋体" w:hAnsi="宋体"/>
                <w:szCs w:val="21"/>
              </w:rPr>
            </w:pPr>
            <w:r>
              <w:rPr>
                <w:rFonts w:hint="eastAsia" w:ascii="宋体" w:hAnsi="宋体"/>
                <w:szCs w:val="21"/>
              </w:rPr>
              <w:t>技术职称</w:t>
            </w:r>
          </w:p>
        </w:tc>
        <w:tc>
          <w:tcPr>
            <w:tcW w:w="1701" w:type="dxa"/>
            <w:gridSpan w:val="3"/>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r>
              <w:rPr>
                <w:rFonts w:hint="eastAsia" w:ascii="宋体" w:hAnsi="宋体"/>
                <w:szCs w:val="21"/>
              </w:rPr>
              <w:t>电话</w:t>
            </w:r>
          </w:p>
        </w:tc>
        <w:tc>
          <w:tcPr>
            <w:tcW w:w="1416"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技术负责人</w:t>
            </w:r>
          </w:p>
        </w:tc>
        <w:tc>
          <w:tcPr>
            <w:tcW w:w="897" w:type="dxa"/>
            <w:vAlign w:val="center"/>
          </w:tcPr>
          <w:p>
            <w:pPr>
              <w:spacing w:line="360" w:lineRule="auto"/>
              <w:jc w:val="center"/>
              <w:rPr>
                <w:rFonts w:ascii="宋体" w:hAnsi="宋体"/>
                <w:szCs w:val="21"/>
              </w:rPr>
            </w:pPr>
            <w:r>
              <w:rPr>
                <w:rFonts w:hint="eastAsia" w:ascii="宋体" w:hAnsi="宋体"/>
                <w:szCs w:val="21"/>
              </w:rPr>
              <w:t>姓名</w:t>
            </w:r>
          </w:p>
        </w:tc>
        <w:tc>
          <w:tcPr>
            <w:tcW w:w="1021" w:type="dxa"/>
            <w:vAlign w:val="center"/>
          </w:tcPr>
          <w:p>
            <w:pPr>
              <w:spacing w:line="360" w:lineRule="auto"/>
              <w:jc w:val="center"/>
              <w:rPr>
                <w:rFonts w:ascii="宋体" w:hAnsi="宋体"/>
                <w:szCs w:val="21"/>
              </w:rPr>
            </w:pPr>
          </w:p>
        </w:tc>
        <w:tc>
          <w:tcPr>
            <w:tcW w:w="1276" w:type="dxa"/>
            <w:gridSpan w:val="2"/>
            <w:vAlign w:val="center"/>
          </w:tcPr>
          <w:p>
            <w:pPr>
              <w:spacing w:line="360" w:lineRule="auto"/>
              <w:jc w:val="center"/>
              <w:rPr>
                <w:rFonts w:ascii="宋体" w:hAnsi="宋体"/>
                <w:szCs w:val="21"/>
              </w:rPr>
            </w:pPr>
            <w:r>
              <w:rPr>
                <w:rFonts w:hint="eastAsia" w:ascii="宋体" w:hAnsi="宋体"/>
                <w:szCs w:val="21"/>
              </w:rPr>
              <w:t>技术职称</w:t>
            </w:r>
          </w:p>
        </w:tc>
        <w:tc>
          <w:tcPr>
            <w:tcW w:w="1701" w:type="dxa"/>
            <w:gridSpan w:val="3"/>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r>
              <w:rPr>
                <w:rFonts w:hint="eastAsia" w:ascii="宋体" w:hAnsi="宋体"/>
                <w:szCs w:val="21"/>
              </w:rPr>
              <w:t>电话</w:t>
            </w:r>
          </w:p>
        </w:tc>
        <w:tc>
          <w:tcPr>
            <w:tcW w:w="1416"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成立时间</w:t>
            </w:r>
          </w:p>
        </w:tc>
        <w:tc>
          <w:tcPr>
            <w:tcW w:w="1918" w:type="dxa"/>
            <w:gridSpan w:val="2"/>
            <w:vAlign w:val="center"/>
          </w:tcPr>
          <w:p>
            <w:pPr>
              <w:spacing w:line="360" w:lineRule="auto"/>
              <w:jc w:val="center"/>
              <w:rPr>
                <w:rFonts w:ascii="宋体" w:hAnsi="宋体"/>
                <w:szCs w:val="21"/>
              </w:rPr>
            </w:pPr>
          </w:p>
        </w:tc>
        <w:tc>
          <w:tcPr>
            <w:tcW w:w="5102" w:type="dxa"/>
            <w:gridSpan w:val="7"/>
            <w:vAlign w:val="center"/>
          </w:tcPr>
          <w:p>
            <w:pPr>
              <w:spacing w:line="360" w:lineRule="auto"/>
              <w:jc w:val="center"/>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营业执照号</w:t>
            </w:r>
          </w:p>
        </w:tc>
        <w:tc>
          <w:tcPr>
            <w:tcW w:w="897" w:type="dxa"/>
            <w:vAlign w:val="center"/>
          </w:tcPr>
          <w:p>
            <w:pPr>
              <w:spacing w:line="360" w:lineRule="auto"/>
              <w:jc w:val="center"/>
              <w:rPr>
                <w:rFonts w:ascii="宋体" w:hAnsi="宋体"/>
                <w:szCs w:val="21"/>
              </w:rPr>
            </w:pPr>
          </w:p>
        </w:tc>
        <w:tc>
          <w:tcPr>
            <w:tcW w:w="1021" w:type="dxa"/>
            <w:vAlign w:val="center"/>
          </w:tcPr>
          <w:p>
            <w:pPr>
              <w:spacing w:line="360" w:lineRule="auto"/>
              <w:jc w:val="center"/>
              <w:rPr>
                <w:rFonts w:ascii="宋体" w:hAnsi="宋体"/>
                <w:szCs w:val="21"/>
              </w:rPr>
            </w:pPr>
          </w:p>
        </w:tc>
        <w:tc>
          <w:tcPr>
            <w:tcW w:w="993" w:type="dxa"/>
            <w:vMerge w:val="restart"/>
            <w:vAlign w:val="center"/>
          </w:tcPr>
          <w:p>
            <w:pPr>
              <w:spacing w:line="360" w:lineRule="auto"/>
              <w:jc w:val="center"/>
              <w:rPr>
                <w:rFonts w:ascii="宋体" w:hAnsi="宋体"/>
                <w:szCs w:val="21"/>
              </w:rPr>
            </w:pPr>
            <w:r>
              <w:rPr>
                <w:rFonts w:hint="eastAsia" w:ascii="宋体" w:hAnsi="宋体"/>
                <w:szCs w:val="21"/>
              </w:rPr>
              <w:t>其中</w:t>
            </w:r>
          </w:p>
        </w:tc>
        <w:tc>
          <w:tcPr>
            <w:tcW w:w="1984" w:type="dxa"/>
            <w:gridSpan w:val="4"/>
            <w:vAlign w:val="center"/>
          </w:tcPr>
          <w:p>
            <w:pPr>
              <w:spacing w:line="360" w:lineRule="auto"/>
              <w:jc w:val="center"/>
              <w:rPr>
                <w:rFonts w:ascii="宋体" w:hAnsi="宋体"/>
                <w:szCs w:val="21"/>
              </w:rPr>
            </w:pPr>
            <w:r>
              <w:rPr>
                <w:rFonts w:hint="eastAsia" w:ascii="宋体" w:hAnsi="宋体"/>
                <w:szCs w:val="21"/>
              </w:rPr>
              <w:t>项目负责人</w:t>
            </w:r>
          </w:p>
        </w:tc>
        <w:tc>
          <w:tcPr>
            <w:tcW w:w="2125"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注册资金</w:t>
            </w:r>
          </w:p>
        </w:tc>
        <w:tc>
          <w:tcPr>
            <w:tcW w:w="897" w:type="dxa"/>
            <w:vAlign w:val="center"/>
          </w:tcPr>
          <w:p>
            <w:pPr>
              <w:spacing w:line="360" w:lineRule="auto"/>
              <w:jc w:val="center"/>
              <w:rPr>
                <w:rFonts w:ascii="宋体" w:hAnsi="宋体"/>
                <w:szCs w:val="21"/>
              </w:rPr>
            </w:pPr>
          </w:p>
        </w:tc>
        <w:tc>
          <w:tcPr>
            <w:tcW w:w="1021" w:type="dxa"/>
            <w:vAlign w:val="center"/>
          </w:tcPr>
          <w:p>
            <w:pPr>
              <w:spacing w:line="360" w:lineRule="auto"/>
              <w:jc w:val="center"/>
              <w:rPr>
                <w:rFonts w:ascii="宋体" w:hAnsi="宋体"/>
                <w:szCs w:val="21"/>
              </w:rPr>
            </w:pPr>
          </w:p>
        </w:tc>
        <w:tc>
          <w:tcPr>
            <w:tcW w:w="993" w:type="dxa"/>
            <w:vMerge w:val="continue"/>
            <w:vAlign w:val="center"/>
          </w:tcPr>
          <w:p>
            <w:pPr>
              <w:spacing w:line="360" w:lineRule="auto"/>
              <w:jc w:val="center"/>
              <w:rPr>
                <w:rFonts w:ascii="宋体" w:hAnsi="宋体"/>
                <w:szCs w:val="21"/>
              </w:rPr>
            </w:pPr>
          </w:p>
        </w:tc>
        <w:tc>
          <w:tcPr>
            <w:tcW w:w="1984" w:type="dxa"/>
            <w:gridSpan w:val="4"/>
            <w:vAlign w:val="center"/>
          </w:tcPr>
          <w:p>
            <w:pPr>
              <w:spacing w:line="360" w:lineRule="auto"/>
              <w:jc w:val="center"/>
              <w:rPr>
                <w:rFonts w:ascii="宋体" w:hAnsi="宋体"/>
                <w:szCs w:val="21"/>
              </w:rPr>
            </w:pPr>
            <w:r>
              <w:rPr>
                <w:rFonts w:hint="eastAsia" w:ascii="宋体" w:hAnsi="宋体"/>
                <w:szCs w:val="21"/>
              </w:rPr>
              <w:t>高级职称人员</w:t>
            </w:r>
          </w:p>
        </w:tc>
        <w:tc>
          <w:tcPr>
            <w:tcW w:w="2125"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开户银行</w:t>
            </w:r>
          </w:p>
        </w:tc>
        <w:tc>
          <w:tcPr>
            <w:tcW w:w="897" w:type="dxa"/>
            <w:vAlign w:val="center"/>
          </w:tcPr>
          <w:p>
            <w:pPr>
              <w:spacing w:line="360" w:lineRule="auto"/>
              <w:jc w:val="center"/>
              <w:rPr>
                <w:rFonts w:ascii="宋体" w:hAnsi="宋体"/>
                <w:szCs w:val="21"/>
              </w:rPr>
            </w:pPr>
          </w:p>
        </w:tc>
        <w:tc>
          <w:tcPr>
            <w:tcW w:w="1021" w:type="dxa"/>
            <w:vAlign w:val="center"/>
          </w:tcPr>
          <w:p>
            <w:pPr>
              <w:spacing w:line="360" w:lineRule="auto"/>
              <w:jc w:val="center"/>
              <w:rPr>
                <w:rFonts w:ascii="宋体" w:hAnsi="宋体"/>
                <w:szCs w:val="21"/>
              </w:rPr>
            </w:pPr>
          </w:p>
        </w:tc>
        <w:tc>
          <w:tcPr>
            <w:tcW w:w="993" w:type="dxa"/>
            <w:vMerge w:val="continue"/>
            <w:vAlign w:val="center"/>
          </w:tcPr>
          <w:p>
            <w:pPr>
              <w:spacing w:line="360" w:lineRule="auto"/>
              <w:jc w:val="center"/>
              <w:rPr>
                <w:rFonts w:ascii="宋体" w:hAnsi="宋体"/>
                <w:szCs w:val="21"/>
              </w:rPr>
            </w:pPr>
          </w:p>
        </w:tc>
        <w:tc>
          <w:tcPr>
            <w:tcW w:w="1984" w:type="dxa"/>
            <w:gridSpan w:val="4"/>
            <w:vAlign w:val="center"/>
          </w:tcPr>
          <w:p>
            <w:pPr>
              <w:spacing w:line="360" w:lineRule="auto"/>
              <w:jc w:val="center"/>
              <w:rPr>
                <w:rFonts w:ascii="宋体" w:hAnsi="宋体"/>
                <w:szCs w:val="21"/>
              </w:rPr>
            </w:pPr>
            <w:r>
              <w:rPr>
                <w:rFonts w:hint="eastAsia" w:ascii="宋体" w:hAnsi="宋体"/>
                <w:szCs w:val="21"/>
              </w:rPr>
              <w:t>中级职称人员</w:t>
            </w:r>
          </w:p>
        </w:tc>
        <w:tc>
          <w:tcPr>
            <w:tcW w:w="2125"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账号</w:t>
            </w:r>
          </w:p>
        </w:tc>
        <w:tc>
          <w:tcPr>
            <w:tcW w:w="897" w:type="dxa"/>
            <w:vAlign w:val="center"/>
          </w:tcPr>
          <w:p>
            <w:pPr>
              <w:spacing w:line="360" w:lineRule="auto"/>
              <w:jc w:val="center"/>
              <w:rPr>
                <w:rFonts w:ascii="宋体" w:hAnsi="宋体"/>
                <w:szCs w:val="21"/>
              </w:rPr>
            </w:pPr>
          </w:p>
        </w:tc>
        <w:tc>
          <w:tcPr>
            <w:tcW w:w="1021" w:type="dxa"/>
            <w:vAlign w:val="center"/>
          </w:tcPr>
          <w:p>
            <w:pPr>
              <w:spacing w:line="360" w:lineRule="auto"/>
              <w:jc w:val="center"/>
              <w:rPr>
                <w:rFonts w:ascii="宋体" w:hAnsi="宋体"/>
                <w:szCs w:val="21"/>
              </w:rPr>
            </w:pPr>
          </w:p>
        </w:tc>
        <w:tc>
          <w:tcPr>
            <w:tcW w:w="993" w:type="dxa"/>
            <w:vMerge w:val="continue"/>
            <w:vAlign w:val="center"/>
          </w:tcPr>
          <w:p>
            <w:pPr>
              <w:spacing w:line="360" w:lineRule="auto"/>
              <w:jc w:val="center"/>
              <w:rPr>
                <w:rFonts w:ascii="宋体" w:hAnsi="宋体"/>
                <w:szCs w:val="21"/>
              </w:rPr>
            </w:pPr>
          </w:p>
        </w:tc>
        <w:tc>
          <w:tcPr>
            <w:tcW w:w="1984" w:type="dxa"/>
            <w:gridSpan w:val="4"/>
            <w:vAlign w:val="center"/>
          </w:tcPr>
          <w:p>
            <w:pPr>
              <w:spacing w:line="360" w:lineRule="auto"/>
              <w:jc w:val="center"/>
              <w:rPr>
                <w:rFonts w:ascii="宋体" w:hAnsi="宋体"/>
                <w:szCs w:val="21"/>
              </w:rPr>
            </w:pPr>
            <w:r>
              <w:rPr>
                <w:rFonts w:hint="eastAsia" w:ascii="宋体" w:hAnsi="宋体"/>
                <w:szCs w:val="21"/>
              </w:rPr>
              <w:t>初级职称人员</w:t>
            </w:r>
          </w:p>
        </w:tc>
        <w:tc>
          <w:tcPr>
            <w:tcW w:w="2125"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p>
        </w:tc>
        <w:tc>
          <w:tcPr>
            <w:tcW w:w="897" w:type="dxa"/>
            <w:vAlign w:val="center"/>
          </w:tcPr>
          <w:p>
            <w:pPr>
              <w:spacing w:line="360" w:lineRule="auto"/>
              <w:jc w:val="center"/>
              <w:rPr>
                <w:rFonts w:ascii="宋体" w:hAnsi="宋体"/>
                <w:szCs w:val="21"/>
              </w:rPr>
            </w:pPr>
          </w:p>
        </w:tc>
        <w:tc>
          <w:tcPr>
            <w:tcW w:w="1021" w:type="dxa"/>
            <w:vAlign w:val="center"/>
          </w:tcPr>
          <w:p>
            <w:pPr>
              <w:spacing w:line="360" w:lineRule="auto"/>
              <w:jc w:val="center"/>
              <w:rPr>
                <w:rFonts w:ascii="宋体" w:hAnsi="宋体"/>
                <w:szCs w:val="21"/>
              </w:rPr>
            </w:pPr>
          </w:p>
        </w:tc>
        <w:tc>
          <w:tcPr>
            <w:tcW w:w="993" w:type="dxa"/>
            <w:vMerge w:val="continue"/>
            <w:vAlign w:val="center"/>
          </w:tcPr>
          <w:p>
            <w:pPr>
              <w:spacing w:line="360" w:lineRule="auto"/>
              <w:jc w:val="center"/>
              <w:rPr>
                <w:rFonts w:ascii="宋体" w:hAnsi="宋体"/>
                <w:szCs w:val="21"/>
              </w:rPr>
            </w:pPr>
          </w:p>
        </w:tc>
        <w:tc>
          <w:tcPr>
            <w:tcW w:w="1984" w:type="dxa"/>
            <w:gridSpan w:val="4"/>
            <w:vAlign w:val="center"/>
          </w:tcPr>
          <w:p>
            <w:pPr>
              <w:spacing w:line="360" w:lineRule="auto"/>
              <w:jc w:val="center"/>
              <w:rPr>
                <w:rFonts w:ascii="宋体" w:hAnsi="宋体"/>
                <w:szCs w:val="21"/>
              </w:rPr>
            </w:pPr>
            <w:r>
              <w:rPr>
                <w:rFonts w:hint="eastAsia" w:ascii="宋体" w:hAnsi="宋体"/>
                <w:szCs w:val="21"/>
              </w:rPr>
              <w:t>技  工</w:t>
            </w:r>
          </w:p>
        </w:tc>
        <w:tc>
          <w:tcPr>
            <w:tcW w:w="2125"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经营范围</w:t>
            </w:r>
          </w:p>
        </w:tc>
        <w:tc>
          <w:tcPr>
            <w:tcW w:w="7020" w:type="dxa"/>
            <w:gridSpan w:val="9"/>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rPr>
                <w:rFonts w:ascii="宋体" w:hAnsi="宋体"/>
                <w:szCs w:val="21"/>
              </w:rPr>
            </w:pPr>
            <w:r>
              <w:rPr>
                <w:rFonts w:hint="eastAsia" w:ascii="宋体" w:hAnsi="宋体"/>
                <w:szCs w:val="21"/>
              </w:rPr>
              <w:t>备注</w:t>
            </w:r>
          </w:p>
        </w:tc>
        <w:tc>
          <w:tcPr>
            <w:tcW w:w="7020" w:type="dxa"/>
            <w:gridSpan w:val="9"/>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注：本表后应附企业法人营业执照、安全生产许可证或质量安全生产考核证等材料的复印件。</w:t>
      </w:r>
    </w:p>
    <w:p>
      <w:pPr>
        <w:spacing w:before="120" w:beforeLines="50" w:after="120" w:afterLines="50" w:line="360" w:lineRule="auto"/>
        <w:rPr>
          <w:rFonts w:ascii="宋体" w:hAnsi="宋体"/>
          <w:szCs w:val="21"/>
        </w:rPr>
      </w:pPr>
    </w:p>
    <w:p>
      <w:pPr>
        <w:spacing w:before="120" w:beforeLines="50" w:after="120" w:afterLines="50" w:line="360" w:lineRule="auto"/>
        <w:rPr>
          <w:rFonts w:ascii="宋体" w:hAnsi="宋体"/>
          <w:szCs w:val="21"/>
        </w:rPr>
      </w:pPr>
    </w:p>
    <w:p>
      <w:pPr>
        <w:spacing w:before="120" w:beforeLines="50" w:after="120" w:afterLines="50" w:line="360" w:lineRule="auto"/>
        <w:outlineLvl w:val="3"/>
        <w:rPr>
          <w:rFonts w:ascii="宋体" w:hAnsi="宋体"/>
          <w:szCs w:val="21"/>
        </w:rPr>
      </w:pPr>
      <w:bookmarkStart w:id="258" w:name="_Toc364679647"/>
      <w:r>
        <w:rPr>
          <w:rFonts w:hint="eastAsia" w:ascii="宋体" w:hAnsi="宋体"/>
          <w:szCs w:val="21"/>
        </w:rPr>
        <w:t>2.近年完成的类似项目情况表</w:t>
      </w:r>
      <w:bookmarkEnd w:id="258"/>
    </w:p>
    <w:tbl>
      <w:tblPr>
        <w:tblStyle w:val="4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项目名称</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项目所在地</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发包人名称</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发包人地址</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发包人联系人及电话</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合同价格</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开工日期</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竣工日期</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承担的工作</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工程质量</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项目负责人</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ascii="宋体" w:hAnsi="宋体"/>
                <w:szCs w:val="21"/>
              </w:rPr>
              <w:t>项目</w:t>
            </w:r>
            <w:r>
              <w:rPr>
                <w:rFonts w:hint="eastAsia" w:ascii="宋体" w:hAnsi="宋体"/>
                <w:szCs w:val="21"/>
              </w:rPr>
              <w:t>技术负责人</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总监理工程师及电话</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项目描述</w:t>
            </w:r>
          </w:p>
        </w:tc>
        <w:tc>
          <w:tcPr>
            <w:tcW w:w="60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60" w:lineRule="auto"/>
              <w:jc w:val="center"/>
              <w:rPr>
                <w:rFonts w:ascii="宋体" w:hAnsi="宋体"/>
                <w:szCs w:val="21"/>
              </w:rPr>
            </w:pPr>
            <w:r>
              <w:rPr>
                <w:rFonts w:hint="eastAsia" w:ascii="宋体" w:hAnsi="宋体"/>
                <w:szCs w:val="21"/>
              </w:rPr>
              <w:t>备注</w:t>
            </w:r>
          </w:p>
        </w:tc>
        <w:tc>
          <w:tcPr>
            <w:tcW w:w="6094" w:type="dxa"/>
            <w:vAlign w:val="center"/>
          </w:tcPr>
          <w:p>
            <w:pPr>
              <w:spacing w:line="360" w:lineRule="auto"/>
              <w:jc w:val="center"/>
              <w:rPr>
                <w:rFonts w:ascii="宋体" w:hAnsi="宋体"/>
                <w:szCs w:val="21"/>
              </w:rPr>
            </w:pPr>
          </w:p>
        </w:tc>
      </w:tr>
    </w:tbl>
    <w:p>
      <w:pPr>
        <w:spacing w:line="360" w:lineRule="auto"/>
        <w:ind w:left="630" w:hanging="630" w:hangingChars="300"/>
        <w:rPr>
          <w:rFonts w:ascii="宋体" w:hAnsi="宋体"/>
          <w:szCs w:val="21"/>
        </w:rPr>
      </w:pPr>
      <w:r>
        <w:rPr>
          <w:rFonts w:hint="eastAsia" w:ascii="宋体" w:hAnsi="宋体"/>
          <w:szCs w:val="21"/>
        </w:rPr>
        <w:t>注：1.本表类似项目定义及具体年份要求见投标人须知前附表 。</w:t>
      </w:r>
    </w:p>
    <w:p>
      <w:pPr>
        <w:tabs>
          <w:tab w:val="left" w:pos="425"/>
        </w:tabs>
        <w:spacing w:before="120" w:beforeLines="50" w:line="360" w:lineRule="auto"/>
        <w:ind w:firstLine="420" w:firstLineChars="200"/>
        <w:rPr>
          <w:rFonts w:ascii="宋体" w:hAnsi="宋体"/>
          <w:szCs w:val="21"/>
        </w:rPr>
      </w:pPr>
      <w:r>
        <w:rPr>
          <w:rFonts w:ascii="宋体" w:hAnsi="宋体"/>
          <w:szCs w:val="21"/>
        </w:rPr>
        <w:t>2.每张表格只填写一个项目，并标明序号。</w:t>
      </w:r>
    </w:p>
    <w:p>
      <w:pPr>
        <w:pStyle w:val="4"/>
        <w:rPr>
          <w:rFonts w:ascii="宋体" w:hAnsi="宋体"/>
          <w:sz w:val="28"/>
          <w:szCs w:val="28"/>
        </w:rPr>
      </w:pPr>
      <w:bookmarkStart w:id="259" w:name="_Toc364682250"/>
      <w:bookmarkStart w:id="260" w:name="_Toc364679651"/>
      <w:r>
        <w:rPr>
          <w:rFonts w:hint="eastAsia" w:ascii="宋体" w:hAnsi="宋体"/>
          <w:sz w:val="28"/>
          <w:szCs w:val="28"/>
        </w:rPr>
        <w:t>（八）其他材料</w:t>
      </w:r>
      <w:bookmarkEnd w:id="259"/>
      <w:bookmarkEnd w:id="260"/>
    </w:p>
    <w:p>
      <w:pPr>
        <w:tabs>
          <w:tab w:val="left" w:pos="425"/>
        </w:tabs>
        <w:spacing w:before="120" w:beforeLines="50" w:line="360" w:lineRule="auto"/>
        <w:ind w:firstLine="411" w:firstLineChars="196"/>
        <w:rPr>
          <w:rFonts w:ascii="宋体" w:hAnsi="宋体"/>
          <w:szCs w:val="21"/>
        </w:rPr>
      </w:pPr>
      <w:bookmarkStart w:id="261" w:name="_Toc364679652"/>
      <w:r>
        <w:rPr>
          <w:rFonts w:hint="eastAsia" w:ascii="宋体" w:hAnsi="宋体"/>
          <w:szCs w:val="21"/>
        </w:rPr>
        <w:t>投标人须知前附表规定的构成投标文件投标公函的其他材料和投标人认为需要补充的其他内容。</w:t>
      </w:r>
      <w:bookmarkEnd w:id="261"/>
    </w:p>
    <w:p>
      <w:pPr>
        <w:tabs>
          <w:tab w:val="left" w:pos="425"/>
        </w:tabs>
        <w:spacing w:before="120" w:beforeLines="50" w:line="360" w:lineRule="auto"/>
        <w:ind w:firstLine="315" w:firstLineChars="150"/>
        <w:rPr>
          <w:rFonts w:ascii="宋体" w:hAnsi="宋体"/>
          <w:szCs w:val="21"/>
        </w:rPr>
      </w:pPr>
      <w:r>
        <w:rPr>
          <w:rFonts w:hint="eastAsia" w:ascii="宋体" w:hAnsi="宋体"/>
          <w:szCs w:val="21"/>
        </w:rPr>
        <w:t>（注：投标人须知前附表规定接受联合体投标的，本条规定的表格和资料应包括联合体各方相关情况。）</w:t>
      </w:r>
    </w:p>
    <w:p>
      <w:pPr>
        <w:spacing w:before="120" w:beforeLines="50" w:after="120" w:afterLines="50" w:line="360" w:lineRule="auto"/>
        <w:ind w:firstLine="210" w:firstLineChars="100"/>
        <w:rPr>
          <w:rFonts w:ascii="宋体" w:hAnsi="宋体"/>
          <w:szCs w:val="21"/>
        </w:rPr>
      </w:pPr>
      <w:r>
        <w:rPr>
          <w:rFonts w:ascii="宋体" w:hAnsi="宋体"/>
          <w:szCs w:val="21"/>
        </w:rPr>
        <w:br w:type="page"/>
      </w:r>
    </w:p>
    <w:p>
      <w:pPr>
        <w:pStyle w:val="3"/>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eastAsia="宋体"/>
          <w:szCs w:val="21"/>
        </w:rPr>
      </w:pPr>
      <w:r>
        <w:rPr>
          <w:rFonts w:hint="eastAsia" w:ascii="宋体" w:hAnsi="宋体" w:eastAsia="宋体"/>
          <w:szCs w:val="21"/>
        </w:rPr>
        <w:t>二、商务标</w:t>
      </w:r>
    </w:p>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b/>
          <w:bCs/>
          <w:sz w:val="28"/>
          <w:szCs w:val="28"/>
        </w:rPr>
      </w:pPr>
      <w:r>
        <w:rPr>
          <w:rFonts w:hint="eastAsia" w:ascii="宋体" w:hAnsi="宋体"/>
          <w:b/>
          <w:bCs/>
          <w:sz w:val="28"/>
          <w:szCs w:val="28"/>
        </w:rPr>
        <w:t>（一）已标价工程量清单</w:t>
      </w:r>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firstLine="210" w:firstLineChars="1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atLeast"/>
        <w:ind w:left="0" w:leftChars="0" w:right="0" w:rightChars="0" w:firstLine="3465" w:firstLineChars="1650"/>
        <w:textAlignment w:val="auto"/>
        <w:rPr>
          <w:rFonts w:ascii="宋体" w:hAnsi="宋体"/>
          <w:szCs w:val="21"/>
        </w:rPr>
      </w:pPr>
      <w:r>
        <w:rPr>
          <w:rFonts w:hint="eastAsia" w:ascii="宋体" w:hAnsi="宋体"/>
          <w:szCs w:val="21"/>
        </w:rPr>
        <w:t>已标价工程量清单</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说明：已标价工程量清单按第五章“工程量清单”中的相关清单表格式填写。构成合同文件的已标价工程量清单包括第五章“工程量清单”有关工程量清单、投标报价以及其他说明的内容。</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p>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b/>
          <w:bCs/>
          <w:sz w:val="28"/>
          <w:szCs w:val="28"/>
        </w:rPr>
      </w:pPr>
      <w:r>
        <w:rPr>
          <w:rFonts w:hint="eastAsia" w:ascii="宋体" w:hAnsi="宋体"/>
          <w:b/>
          <w:bCs/>
          <w:sz w:val="28"/>
          <w:szCs w:val="28"/>
        </w:rPr>
        <w:t>（二）书面工程量清单组价文件（1份</w:t>
      </w:r>
      <w:r>
        <w:rPr>
          <w:rFonts w:ascii="宋体" w:hAnsi="宋体"/>
          <w:b/>
          <w:bCs/>
          <w:sz w:val="28"/>
          <w:szCs w:val="28"/>
        </w:rPr>
        <w:t>）</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(可装订在商务标正本中，也可以另行成册）</w:t>
      </w:r>
    </w:p>
    <w:p>
      <w:pPr>
        <w:pStyle w:val="3"/>
        <w:pageBreakBefore w:val="0"/>
        <w:widowControl w:val="0"/>
        <w:numPr>
          <w:ilvl w:val="0"/>
          <w:numId w:val="9"/>
        </w:numPr>
        <w:kinsoku/>
        <w:wordWrap/>
        <w:overflowPunct/>
        <w:topLinePunct w:val="0"/>
        <w:autoSpaceDE/>
        <w:autoSpaceDN/>
        <w:bidi w:val="0"/>
        <w:adjustRightInd/>
        <w:snapToGrid/>
        <w:spacing w:line="360" w:lineRule="atLeast"/>
        <w:ind w:leftChars="0" w:right="0" w:rightChars="0"/>
        <w:textAlignment w:val="auto"/>
      </w:pPr>
      <w:bookmarkStart w:id="262" w:name="_Toc364679653"/>
      <w:bookmarkStart w:id="263" w:name="_Toc433207780"/>
      <w:r>
        <w:rPr>
          <w:rFonts w:hint="eastAsia" w:ascii="宋体" w:hAnsi="宋体" w:eastAsia="宋体"/>
          <w:szCs w:val="21"/>
        </w:rPr>
        <w:t>技术标：</w:t>
      </w:r>
      <w:bookmarkEnd w:id="262"/>
      <w:bookmarkEnd w:id="263"/>
    </w:p>
    <w:p>
      <w:pPr>
        <w:pageBreakBefore w:val="0"/>
        <w:widowControl w:val="0"/>
        <w:kinsoku/>
        <w:wordWrap/>
        <w:overflowPunct/>
        <w:topLinePunct w:val="0"/>
        <w:autoSpaceDE/>
        <w:autoSpaceDN/>
        <w:bidi w:val="0"/>
        <w:adjustRightInd/>
        <w:snapToGrid/>
        <w:spacing w:before="240" w:beforeLines="100" w:after="120" w:afterLines="50" w:line="360" w:lineRule="atLeast"/>
        <w:ind w:right="0" w:rightChars="0"/>
        <w:jc w:val="center"/>
        <w:textAlignment w:val="auto"/>
        <w:outlineLvl w:val="2"/>
        <w:rPr>
          <w:rFonts w:ascii="宋体" w:hAnsi="宋体"/>
          <w:b/>
          <w:bCs/>
          <w:sz w:val="28"/>
          <w:szCs w:val="28"/>
        </w:rPr>
      </w:pPr>
      <w:bookmarkStart w:id="264" w:name="_Toc364679654"/>
      <w:bookmarkStart w:id="265" w:name="_Toc364682252"/>
      <w:bookmarkStart w:id="266" w:name="_Toc433207781"/>
      <w:r>
        <w:rPr>
          <w:rFonts w:hint="eastAsia" w:ascii="宋体" w:hAnsi="宋体"/>
          <w:b/>
          <w:bCs/>
          <w:sz w:val="28"/>
          <w:szCs w:val="28"/>
        </w:rPr>
        <w:t>（一）施工组织设计</w:t>
      </w:r>
      <w:bookmarkEnd w:id="264"/>
      <w:bookmarkEnd w:id="265"/>
      <w:bookmarkEnd w:id="266"/>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firstLine="420" w:firstLineChars="200"/>
        <w:textAlignment w:val="auto"/>
        <w:rPr>
          <w:rFonts w:ascii="宋体" w:hAnsi="宋体"/>
          <w:szCs w:val="21"/>
        </w:rPr>
      </w:pPr>
      <w:r>
        <w:rPr>
          <w:rFonts w:hint="eastAsia" w:ascii="宋体" w:hAnsi="宋体"/>
          <w:szCs w:val="21"/>
        </w:rPr>
        <w:t>1．投标人应根据招标文件和对本园林绿化工程现场的勘察情况，采用文字并结合图表形式，参考以下要点编制本工程的施工组织设计：</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（1）园林绿化、景观工程等施工</w:t>
      </w:r>
      <w:r>
        <w:rPr>
          <w:rFonts w:ascii="宋体" w:hAnsi="宋体"/>
          <w:szCs w:val="21"/>
        </w:rPr>
        <w:t xml:space="preserve">主要技术方案和施工方法； </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（2）</w:t>
      </w:r>
      <w:r>
        <w:rPr>
          <w:rFonts w:ascii="宋体" w:hAnsi="宋体"/>
          <w:szCs w:val="21"/>
        </w:rPr>
        <w:t>保证</w:t>
      </w:r>
      <w:r>
        <w:rPr>
          <w:rFonts w:hint="eastAsia" w:ascii="宋体" w:hAnsi="宋体"/>
          <w:szCs w:val="21"/>
        </w:rPr>
        <w:t>园林绿化、景观工程</w:t>
      </w:r>
      <w:r>
        <w:rPr>
          <w:rFonts w:ascii="宋体" w:hAnsi="宋体"/>
          <w:szCs w:val="21"/>
        </w:rPr>
        <w:t>施工质量的主要技术措施以及预防施工质量通病的措施；</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（3）</w:t>
      </w:r>
      <w:r>
        <w:rPr>
          <w:rFonts w:ascii="宋体" w:hAnsi="宋体"/>
          <w:szCs w:val="21"/>
        </w:rPr>
        <w:t>保证</w:t>
      </w:r>
      <w:r>
        <w:rPr>
          <w:rFonts w:hint="eastAsia" w:ascii="宋体" w:hAnsi="宋体"/>
          <w:szCs w:val="21"/>
        </w:rPr>
        <w:t>本</w:t>
      </w:r>
      <w:r>
        <w:rPr>
          <w:rFonts w:ascii="宋体" w:hAnsi="宋体"/>
          <w:szCs w:val="21"/>
        </w:rPr>
        <w:t>工程安全</w:t>
      </w:r>
      <w:r>
        <w:rPr>
          <w:rFonts w:hint="eastAsia" w:ascii="宋体" w:hAnsi="宋体"/>
          <w:szCs w:val="21"/>
        </w:rPr>
        <w:t>、</w:t>
      </w:r>
      <w:r>
        <w:rPr>
          <w:rFonts w:ascii="宋体" w:hAnsi="宋体"/>
          <w:szCs w:val="21"/>
        </w:rPr>
        <w:t>文明的主要技术措施；</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（4）</w:t>
      </w:r>
      <w:r>
        <w:rPr>
          <w:rFonts w:ascii="宋体" w:hAnsi="宋体"/>
          <w:szCs w:val="21"/>
        </w:rPr>
        <w:t>工程总进度计划表及保证措施；</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（5）</w:t>
      </w:r>
      <w:r>
        <w:rPr>
          <w:rFonts w:ascii="宋体" w:hAnsi="宋体"/>
          <w:szCs w:val="21"/>
        </w:rPr>
        <w:t>施工总体平面布置图、主要施工机械、设备和劳动力用量情况；</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（6）</w:t>
      </w:r>
      <w:r>
        <w:rPr>
          <w:rFonts w:ascii="宋体" w:hAnsi="宋体"/>
          <w:szCs w:val="21"/>
        </w:rPr>
        <w:t>“渣土垃圾”整治措施；</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（7）</w:t>
      </w:r>
      <w:r>
        <w:rPr>
          <w:rFonts w:ascii="宋体" w:hAnsi="宋体"/>
          <w:szCs w:val="21"/>
        </w:rPr>
        <w:t>工程总包管理、施工配合措施；</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（8）</w:t>
      </w:r>
      <w:r>
        <w:rPr>
          <w:rFonts w:ascii="宋体" w:hAnsi="宋体"/>
          <w:szCs w:val="21"/>
        </w:rPr>
        <w:t>养护措施。</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ascii="宋体" w:hAnsi="宋体"/>
          <w:szCs w:val="21"/>
        </w:rPr>
        <w:t>2</w:t>
      </w:r>
      <w:r>
        <w:rPr>
          <w:rFonts w:hint="eastAsia" w:ascii="宋体" w:hAnsi="宋体"/>
          <w:szCs w:val="21"/>
        </w:rPr>
        <w:t>．施工组织设计除采用文字表述外可附下列图表，图表及格式要求附后。</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附表一</w:t>
      </w:r>
      <w:r>
        <w:rPr>
          <w:rFonts w:ascii="宋体" w:hAnsi="宋体"/>
          <w:szCs w:val="21"/>
        </w:rPr>
        <w:t xml:space="preserve">  </w:t>
      </w:r>
      <w:r>
        <w:rPr>
          <w:rFonts w:hint="eastAsia" w:ascii="宋体" w:hAnsi="宋体"/>
          <w:szCs w:val="21"/>
        </w:rPr>
        <w:t>拟投入本工程的主要施工设备表</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附表二</w:t>
      </w:r>
      <w:r>
        <w:rPr>
          <w:rFonts w:ascii="宋体" w:hAnsi="宋体"/>
          <w:szCs w:val="21"/>
        </w:rPr>
        <w:t xml:space="preserve">  </w:t>
      </w:r>
      <w:r>
        <w:rPr>
          <w:rFonts w:hint="eastAsia" w:ascii="宋体" w:hAnsi="宋体"/>
          <w:szCs w:val="21"/>
        </w:rPr>
        <w:t>拟配备本工程的试验和检测仪器设备表</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附表三</w:t>
      </w:r>
      <w:r>
        <w:rPr>
          <w:rFonts w:ascii="宋体" w:hAnsi="宋体"/>
          <w:szCs w:val="21"/>
        </w:rPr>
        <w:t xml:space="preserve">  </w:t>
      </w:r>
      <w:r>
        <w:rPr>
          <w:rFonts w:hint="eastAsia" w:ascii="宋体" w:hAnsi="宋体"/>
          <w:szCs w:val="21"/>
        </w:rPr>
        <w:t>劳动力计划表</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附表四</w:t>
      </w:r>
      <w:r>
        <w:rPr>
          <w:rFonts w:ascii="宋体" w:hAnsi="宋体"/>
          <w:szCs w:val="21"/>
        </w:rPr>
        <w:t xml:space="preserve">  </w:t>
      </w:r>
      <w:r>
        <w:rPr>
          <w:rFonts w:hint="eastAsia" w:ascii="宋体" w:hAnsi="宋体"/>
          <w:szCs w:val="21"/>
        </w:rPr>
        <w:t>计划开、竣工日期和施工进度网络图</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附表五</w:t>
      </w:r>
      <w:r>
        <w:rPr>
          <w:rFonts w:ascii="宋体" w:hAnsi="宋体"/>
          <w:szCs w:val="21"/>
        </w:rPr>
        <w:t xml:space="preserve">  </w:t>
      </w:r>
      <w:r>
        <w:rPr>
          <w:rFonts w:hint="eastAsia" w:ascii="宋体" w:hAnsi="宋体"/>
          <w:szCs w:val="21"/>
        </w:rPr>
        <w:t>施工总平面图</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附表六</w:t>
      </w:r>
      <w:r>
        <w:rPr>
          <w:rFonts w:ascii="宋体" w:hAnsi="宋体"/>
          <w:szCs w:val="21"/>
        </w:rPr>
        <w:t xml:space="preserve">  </w:t>
      </w:r>
      <w:r>
        <w:rPr>
          <w:rFonts w:hint="eastAsia" w:ascii="宋体" w:hAnsi="宋体"/>
          <w:szCs w:val="21"/>
        </w:rPr>
        <w:t>临时用地表</w:t>
      </w: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firstLine="420" w:firstLineChars="200"/>
        <w:textAlignment w:val="auto"/>
        <w:outlineLvl w:val="3"/>
        <w:rPr>
          <w:rFonts w:ascii="宋体" w:hAnsi="宋体"/>
          <w:szCs w:val="21"/>
        </w:rPr>
      </w:pPr>
      <w:r>
        <w:rPr>
          <w:rFonts w:hint="eastAsia" w:ascii="宋体" w:hAnsi="宋体"/>
          <w:szCs w:val="21"/>
        </w:rPr>
        <w:t xml:space="preserve">  </w:t>
      </w:r>
      <w:r>
        <w:rPr>
          <w:rFonts w:ascii="宋体" w:hAnsi="宋体"/>
          <w:szCs w:val="21"/>
        </w:rPr>
        <w:br w:type="page"/>
      </w:r>
      <w:bookmarkStart w:id="267" w:name="_Toc364679655"/>
      <w:r>
        <w:rPr>
          <w:rFonts w:hint="eastAsia" w:ascii="宋体" w:hAnsi="宋体"/>
          <w:szCs w:val="21"/>
        </w:rPr>
        <w:t>附表一：拟投入本工程的主要施工设备表</w:t>
      </w:r>
      <w:bookmarkEnd w:id="267"/>
    </w:p>
    <w:tbl>
      <w:tblPr>
        <w:tblStyle w:val="48"/>
        <w:tblW w:w="84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8"/>
        <w:gridCol w:w="668"/>
        <w:gridCol w:w="1017"/>
        <w:gridCol w:w="705"/>
        <w:gridCol w:w="705"/>
        <w:gridCol w:w="1170"/>
        <w:gridCol w:w="867"/>
        <w:gridCol w:w="86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序号</w:t>
            </w: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设备名称</w:t>
            </w: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型号</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规格</w:t>
            </w: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数  量</w:t>
            </w: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国别</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产地</w:t>
            </w: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制造</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年份</w:t>
            </w: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额定功率</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（KW）</w:t>
            </w: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生产</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能力</w:t>
            </w: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用于施</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工部位</w:t>
            </w: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5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1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5"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67"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61"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bl>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outlineLvl w:val="3"/>
        <w:rPr>
          <w:rFonts w:ascii="宋体" w:hAnsi="宋体"/>
          <w:szCs w:val="21"/>
        </w:rPr>
      </w:pPr>
      <w:bookmarkStart w:id="268" w:name="_Toc364679656"/>
      <w:r>
        <w:rPr>
          <w:rFonts w:hint="eastAsia" w:ascii="宋体" w:hAnsi="宋体"/>
          <w:szCs w:val="21"/>
        </w:rPr>
        <w:t>附表二：拟配备本工程的试验和检测仪器设备表</w:t>
      </w:r>
      <w:bookmarkEnd w:id="268"/>
    </w:p>
    <w:tbl>
      <w:tblPr>
        <w:tblStyle w:val="4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序号</w:t>
            </w: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仪器设备</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名    称</w:t>
            </w: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型号</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规格</w:t>
            </w: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数  量</w:t>
            </w: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国别</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产地</w:t>
            </w: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制造</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年份</w:t>
            </w: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已使用台</w:t>
            </w:r>
          </w:p>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时    数</w:t>
            </w: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用  途</w:t>
            </w: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4"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67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22"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176"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65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850"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bl>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textAlignment w:val="auto"/>
        <w:outlineLvl w:val="3"/>
        <w:rPr>
          <w:rFonts w:ascii="宋体" w:hAnsi="宋体"/>
          <w:szCs w:val="21"/>
        </w:rPr>
      </w:pPr>
      <w:bookmarkStart w:id="269" w:name="_Toc364679658"/>
      <w:r>
        <w:rPr>
          <w:rFonts w:hint="eastAsia" w:ascii="宋体" w:hAnsi="宋体"/>
          <w:szCs w:val="21"/>
        </w:rPr>
        <w:t>附表三：劳动力计划表</w:t>
      </w:r>
      <w:bookmarkEnd w:id="269"/>
    </w:p>
    <w:p>
      <w:pPr>
        <w:pageBreakBefore w:val="0"/>
        <w:widowControl w:val="0"/>
        <w:kinsoku/>
        <w:wordWrap/>
        <w:overflowPunct/>
        <w:topLinePunct w:val="0"/>
        <w:autoSpaceDE/>
        <w:autoSpaceDN/>
        <w:bidi w:val="0"/>
        <w:adjustRightInd/>
        <w:snapToGrid/>
        <w:spacing w:line="360" w:lineRule="atLeast"/>
        <w:ind w:left="0" w:leftChars="0" w:right="0" w:rightChars="0"/>
        <w:jc w:val="right"/>
        <w:textAlignment w:val="auto"/>
        <w:rPr>
          <w:rFonts w:ascii="宋体" w:hAnsi="宋体"/>
          <w:szCs w:val="21"/>
        </w:rPr>
      </w:pPr>
      <w:r>
        <w:rPr>
          <w:rFonts w:hint="eastAsia" w:ascii="宋体" w:hAnsi="宋体"/>
          <w:szCs w:val="21"/>
        </w:rPr>
        <w:t xml:space="preserve">单位：人   </w:t>
      </w:r>
    </w:p>
    <w:tbl>
      <w:tblPr>
        <w:tblStyle w:val="4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工种</w:t>
            </w:r>
          </w:p>
        </w:tc>
        <w:tc>
          <w:tcPr>
            <w:tcW w:w="7796" w:type="dxa"/>
            <w:gridSpan w:val="7"/>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41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c>
          <w:tcPr>
            <w:tcW w:w="1063"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p>
        </w:tc>
      </w:tr>
    </w:tbl>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outlineLvl w:val="3"/>
        <w:rPr>
          <w:rFonts w:ascii="宋体" w:hAnsi="宋体"/>
          <w:szCs w:val="21"/>
        </w:rPr>
      </w:pPr>
      <w:bookmarkStart w:id="270" w:name="_Toc364679659"/>
      <w:r>
        <w:rPr>
          <w:rFonts w:hint="eastAsia" w:ascii="宋体" w:hAnsi="宋体"/>
          <w:szCs w:val="21"/>
        </w:rPr>
        <w:t>附表四：计划开、竣工日期和施工进度网络图</w:t>
      </w:r>
      <w:bookmarkEnd w:id="270"/>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1．投标人应提交施工进度网络图或施工进度表，说明按招标文件要求的计划工期进行施工的各个关键日期。</w:t>
      </w:r>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2．施工进度表可采用网络图和（或）横道图表示。</w:t>
      </w: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outlineLvl w:val="3"/>
        <w:rPr>
          <w:rFonts w:ascii="宋体" w:hAnsi="宋体"/>
          <w:szCs w:val="21"/>
        </w:rPr>
      </w:pPr>
      <w:bookmarkStart w:id="271" w:name="_Toc364679660"/>
      <w:r>
        <w:rPr>
          <w:rFonts w:hint="eastAsia" w:ascii="宋体" w:hAnsi="宋体"/>
          <w:szCs w:val="21"/>
        </w:rPr>
        <w:t>附表五：施工总平面图</w:t>
      </w:r>
      <w:bookmarkEnd w:id="271"/>
    </w:p>
    <w:p>
      <w:pPr>
        <w:pageBreakBefore w:val="0"/>
        <w:widowControl w:val="0"/>
        <w:kinsoku/>
        <w:wordWrap/>
        <w:overflowPunct/>
        <w:topLinePunct w:val="0"/>
        <w:autoSpaceDE/>
        <w:autoSpaceDN/>
        <w:bidi w:val="0"/>
        <w:adjustRightInd/>
        <w:snapToGrid/>
        <w:spacing w:line="360" w:lineRule="atLeast"/>
        <w:ind w:left="0" w:leftChars="0" w:right="0" w:rightChars="0" w:firstLine="420" w:firstLineChars="200"/>
        <w:textAlignment w:val="auto"/>
        <w:rPr>
          <w:rFonts w:ascii="宋体" w:hAnsi="宋体"/>
          <w:szCs w:val="21"/>
        </w:rPr>
      </w:pPr>
      <w:r>
        <w:rPr>
          <w:rFonts w:hint="eastAsia" w:ascii="宋体" w:hAnsi="宋体"/>
          <w:szCs w:val="21"/>
        </w:rPr>
        <w:t>投标人应提交一份施工总平面图，绘出现场临时设施布置图表并附文字说明，说明临时设施、加工车间、现场办公、设备及仓储、供电、供水、卫生、生活、道路、消防等设施的情况和布置。</w:t>
      </w: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240" w:afterLines="100" w:line="360" w:lineRule="atLeast"/>
        <w:ind w:left="0" w:leftChars="0" w:right="0" w:rightChars="0"/>
        <w:textAlignment w:val="auto"/>
        <w:outlineLvl w:val="3"/>
        <w:rPr>
          <w:rFonts w:ascii="宋体" w:hAnsi="宋体"/>
          <w:szCs w:val="21"/>
        </w:rPr>
      </w:pPr>
      <w:r>
        <w:rPr>
          <w:rFonts w:ascii="宋体" w:hAnsi="宋体"/>
          <w:szCs w:val="21"/>
        </w:rPr>
        <w:br w:type="page"/>
      </w:r>
      <w:bookmarkStart w:id="272" w:name="_Toc364679661"/>
      <w:r>
        <w:rPr>
          <w:rFonts w:hint="eastAsia" w:ascii="宋体" w:hAnsi="宋体"/>
          <w:szCs w:val="21"/>
        </w:rPr>
        <w:t>附表六：临时用地表</w:t>
      </w:r>
      <w:bookmarkEnd w:id="272"/>
    </w:p>
    <w:tbl>
      <w:tblPr>
        <w:tblStyle w:val="4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用  途</w:t>
            </w:r>
          </w:p>
        </w:tc>
        <w:tc>
          <w:tcPr>
            <w:tcW w:w="207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面 积（M</w:t>
            </w:r>
            <w:r>
              <w:rPr>
                <w:rFonts w:hint="eastAsia" w:ascii="宋体" w:hAnsi="宋体"/>
                <w:szCs w:val="21"/>
                <w:vertAlign w:val="superscript"/>
              </w:rPr>
              <w:t>2</w:t>
            </w:r>
            <w:r>
              <w:rPr>
                <w:rFonts w:hint="eastAsia" w:ascii="宋体" w:hAnsi="宋体"/>
                <w:szCs w:val="21"/>
              </w:rPr>
              <w:t>）</w:t>
            </w:r>
          </w:p>
        </w:tc>
        <w:tc>
          <w:tcPr>
            <w:tcW w:w="207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位  置</w:t>
            </w:r>
          </w:p>
        </w:tc>
        <w:tc>
          <w:tcPr>
            <w:tcW w:w="2079" w:type="dxa"/>
            <w:vAlign w:val="center"/>
          </w:tcPr>
          <w:p>
            <w:pPr>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rPr>
                <w:rFonts w:ascii="宋体" w:hAnsi="宋体"/>
                <w:szCs w:val="21"/>
              </w:rPr>
            </w:pPr>
            <w:r>
              <w:rPr>
                <w:rFonts w:hint="eastAsia"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c>
          <w:tcPr>
            <w:tcW w:w="2079" w:type="dxa"/>
          </w:tcPr>
          <w:p>
            <w:pPr>
              <w:pageBreakBefore w:val="0"/>
              <w:widowControl w:val="0"/>
              <w:kinsoku/>
              <w:wordWrap/>
              <w:overflowPunct/>
              <w:topLinePunct w:val="0"/>
              <w:autoSpaceDE/>
              <w:autoSpaceDN/>
              <w:bidi w:val="0"/>
              <w:adjustRightInd/>
              <w:snapToGrid/>
              <w:spacing w:line="360" w:lineRule="atLeast"/>
              <w:ind w:left="0" w:leftChars="0" w:right="0" w:rightChars="0"/>
              <w:textAlignment w:val="auto"/>
              <w:rPr>
                <w:rFonts w:ascii="宋体" w:hAnsi="宋体"/>
                <w:szCs w:val="21"/>
              </w:rPr>
            </w:pPr>
          </w:p>
        </w:tc>
      </w:tr>
    </w:tbl>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120" w:beforeLines="50" w:after="120" w:afterLines="50" w:line="360" w:lineRule="atLeast"/>
        <w:ind w:left="0" w:leftChars="0" w:right="0" w:rightChars="0"/>
        <w:textAlignment w:val="auto"/>
        <w:rPr>
          <w:rFonts w:ascii="宋体" w:hAnsi="宋体"/>
          <w:szCs w:val="21"/>
        </w:rPr>
      </w:pPr>
    </w:p>
    <w:p>
      <w:pPr>
        <w:pageBreakBefore w:val="0"/>
        <w:widowControl w:val="0"/>
        <w:kinsoku/>
        <w:wordWrap/>
        <w:overflowPunct/>
        <w:topLinePunct w:val="0"/>
        <w:autoSpaceDE/>
        <w:autoSpaceDN/>
        <w:bidi w:val="0"/>
        <w:adjustRightInd/>
        <w:snapToGrid/>
        <w:spacing w:before="240" w:beforeLines="100" w:after="120" w:afterLines="50" w:line="360" w:lineRule="atLeast"/>
        <w:ind w:left="0" w:leftChars="0" w:right="0" w:rightChars="0"/>
        <w:jc w:val="center"/>
        <w:textAlignment w:val="auto"/>
        <w:outlineLvl w:val="2"/>
        <w:rPr>
          <w:rFonts w:ascii="宋体" w:hAnsi="宋体"/>
          <w:b/>
          <w:bCs/>
          <w:sz w:val="28"/>
          <w:szCs w:val="28"/>
        </w:rPr>
      </w:pPr>
      <w:bookmarkStart w:id="273" w:name="_Toc364679663"/>
      <w:bookmarkStart w:id="274" w:name="_Toc433207782"/>
      <w:bookmarkStart w:id="275" w:name="_Toc364682253"/>
      <w:r>
        <w:rPr>
          <w:rFonts w:hint="eastAsia" w:ascii="宋体" w:hAnsi="宋体"/>
          <w:b/>
          <w:bCs/>
          <w:sz w:val="28"/>
          <w:szCs w:val="28"/>
        </w:rPr>
        <w:t>（二）其他材料</w:t>
      </w:r>
      <w:bookmarkEnd w:id="273"/>
      <w:bookmarkEnd w:id="274"/>
      <w:bookmarkEnd w:id="275"/>
    </w:p>
    <w:p>
      <w:pPr>
        <w:pageBreakBefore w:val="0"/>
        <w:widowControl w:val="0"/>
        <w:kinsoku/>
        <w:wordWrap/>
        <w:overflowPunct/>
        <w:topLinePunct w:val="0"/>
        <w:autoSpaceDE/>
        <w:autoSpaceDN/>
        <w:bidi w:val="0"/>
        <w:adjustRightInd/>
        <w:snapToGrid/>
        <w:spacing w:before="240" w:beforeLines="100" w:after="120" w:afterLines="50" w:line="360" w:lineRule="atLeast"/>
        <w:ind w:left="0" w:leftChars="0" w:right="0" w:rightChars="0" w:firstLine="315" w:firstLineChars="150"/>
        <w:textAlignment w:val="auto"/>
        <w:outlineLvl w:val="8"/>
        <w:rPr>
          <w:rFonts w:ascii="宋体" w:hAnsi="宋体"/>
          <w:szCs w:val="21"/>
        </w:rPr>
      </w:pPr>
      <w:r>
        <w:rPr>
          <w:rFonts w:hint="eastAsia" w:ascii="宋体" w:hAnsi="宋体"/>
          <w:szCs w:val="21"/>
        </w:rPr>
        <w:t>投标人须知前附表规定的材料或投标人认为需要补充的其他内容，由投标人按实际情况提供或补充。</w:t>
      </w:r>
    </w:p>
    <w:sectPr>
      <w:pgSz w:w="11906" w:h="16838"/>
      <w:pgMar w:top="1440" w:right="1644"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1</w:t>
    </w:r>
    <w:r>
      <w:fldChar w:fldCharType="end"/>
    </w: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3"/>
      </w:rPr>
    </w:pPr>
    <w:r>
      <w:fldChar w:fldCharType="begin"/>
    </w:r>
    <w:r>
      <w:rPr>
        <w:rStyle w:val="43"/>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仿宋" w:hAnsi="仿宋" w:eastAsia="仿宋"/>
        <w:sz w:val="21"/>
        <w:szCs w:val="21"/>
      </w:rPr>
    </w:pPr>
  </w:p>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Fonts w:eastAsia="仿宋_GB2312"/>
        <w:sz w:val="18"/>
        <w:szCs w:val="18"/>
      </w:rPr>
    </w:pPr>
    <w:r>
      <w:rPr>
        <w:rFonts w:eastAsia="仿宋_GB2312"/>
        <w:sz w:val="18"/>
        <w:szCs w:val="18"/>
      </w:rPr>
      <w:fldChar w:fldCharType="begin"/>
    </w:r>
    <w:r>
      <w:rPr>
        <w:rFonts w:eastAsia="仿宋_GB2312"/>
        <w:sz w:val="18"/>
        <w:szCs w:val="18"/>
      </w:rPr>
      <w:instrText xml:space="preserve">PAGE  </w:instrText>
    </w:r>
    <w:r>
      <w:rPr>
        <w:rFonts w:eastAsia="仿宋_GB2312"/>
        <w:sz w:val="18"/>
        <w:szCs w:val="18"/>
      </w:rPr>
      <w:fldChar w:fldCharType="separate"/>
    </w:r>
    <w:r>
      <w:rPr>
        <w:rFonts w:eastAsia="仿宋_GB2312"/>
        <w:sz w:val="18"/>
        <w:szCs w:val="18"/>
      </w:rPr>
      <w:t>110</w:t>
    </w:r>
    <w:r>
      <w:rPr>
        <w:rFonts w:eastAsia="仿宋_GB2312"/>
        <w:sz w:val="18"/>
        <w:szCs w:val="18"/>
      </w:rPr>
      <w:fldChar w:fldCharType="end"/>
    </w:r>
  </w:p>
  <w:p>
    <w:pP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8</w:t>
    </w:r>
    <w: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116</w:t>
    </w:r>
    <w:r>
      <w:rPr>
        <w:sz w:val="18"/>
        <w:szCs w:val="18"/>
      </w:rPr>
      <w:fldChar w:fldCharType="end"/>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8</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733"/>
    <w:multiLevelType w:val="multilevel"/>
    <w:tmpl w:val="2AE43733"/>
    <w:lvl w:ilvl="0" w:tentative="0">
      <w:start w:val="1"/>
      <w:numFmt w:val="decimal"/>
      <w:lvlText w:val="%1."/>
      <w:lvlJc w:val="left"/>
      <w:pPr>
        <w:tabs>
          <w:tab w:val="left" w:pos="1134"/>
        </w:tabs>
        <w:ind w:left="1134" w:hanging="1134"/>
      </w:pPr>
      <w:rPr>
        <w:rFonts w:hint="eastAsia" w:ascii="宋体" w:eastAsia="宋体"/>
        <w:b/>
        <w:i w:val="0"/>
        <w:sz w:val="21"/>
      </w:rPr>
    </w:lvl>
    <w:lvl w:ilvl="1" w:tentative="0">
      <w:start w:val="1"/>
      <w:numFmt w:val="decimal"/>
      <w:pStyle w:val="106"/>
      <w:lvlText w:val="%1.%2"/>
      <w:lvlJc w:val="left"/>
      <w:pPr>
        <w:tabs>
          <w:tab w:val="left" w:pos="1134"/>
        </w:tabs>
        <w:ind w:left="1134" w:hanging="1134"/>
      </w:pPr>
      <w:rPr>
        <w:rFonts w:hint="eastAsia" w:ascii="宋体" w:eastAsia="宋体"/>
        <w:b w:val="0"/>
        <w:i w:val="0"/>
        <w:sz w:val="21"/>
      </w:rPr>
    </w:lvl>
    <w:lvl w:ilvl="2" w:tentative="0">
      <w:start w:val="1"/>
      <w:numFmt w:val="decimal"/>
      <w:lvlText w:val="%1.%2.%3"/>
      <w:lvlJc w:val="left"/>
      <w:pPr>
        <w:tabs>
          <w:tab w:val="left" w:pos="1134"/>
        </w:tabs>
        <w:ind w:left="1134" w:hanging="1134"/>
      </w:pPr>
      <w:rPr>
        <w:rFonts w:hint="eastAsia" w:ascii="宋体" w:eastAsia="宋体"/>
        <w:sz w:val="21"/>
      </w:rPr>
    </w:lvl>
    <w:lvl w:ilvl="3" w:tentative="0">
      <w:start w:val="1"/>
      <w:numFmt w:val="decimal"/>
      <w:lvlText w:val="%1.%2.%3.%4"/>
      <w:lvlJc w:val="left"/>
      <w:pPr>
        <w:tabs>
          <w:tab w:val="left" w:pos="1080"/>
        </w:tabs>
        <w:ind w:left="660" w:hanging="660"/>
      </w:pPr>
      <w:rPr>
        <w:rFonts w:hint="eastAsia"/>
      </w:rPr>
    </w:lvl>
    <w:lvl w:ilvl="4" w:tentative="0">
      <w:start w:val="1"/>
      <w:numFmt w:val="decimal"/>
      <w:lvlText w:val="%1.%2.%3.%4.%5"/>
      <w:lvlJc w:val="left"/>
      <w:pPr>
        <w:tabs>
          <w:tab w:val="left" w:pos="660"/>
        </w:tabs>
        <w:ind w:left="660" w:hanging="660"/>
      </w:pPr>
      <w:rPr>
        <w:rFonts w:hint="eastAsia"/>
      </w:rPr>
    </w:lvl>
    <w:lvl w:ilvl="5" w:tentative="0">
      <w:start w:val="1"/>
      <w:numFmt w:val="decimal"/>
      <w:lvlText w:val="%1.%2.%3.%4.%5.%6"/>
      <w:lvlJc w:val="left"/>
      <w:pPr>
        <w:tabs>
          <w:tab w:val="left" w:pos="1440"/>
        </w:tabs>
        <w:ind w:left="660" w:hanging="660"/>
      </w:pPr>
      <w:rPr>
        <w:rFonts w:hint="eastAsia"/>
      </w:rPr>
    </w:lvl>
    <w:lvl w:ilvl="6" w:tentative="0">
      <w:start w:val="1"/>
      <w:numFmt w:val="decimal"/>
      <w:lvlText w:val="%1.%2.%3.%4.%5.%6.%7"/>
      <w:lvlJc w:val="left"/>
      <w:pPr>
        <w:tabs>
          <w:tab w:val="left" w:pos="660"/>
        </w:tabs>
        <w:ind w:left="660" w:hanging="660"/>
      </w:pPr>
      <w:rPr>
        <w:rFonts w:hint="eastAsia"/>
      </w:rPr>
    </w:lvl>
    <w:lvl w:ilvl="7" w:tentative="0">
      <w:start w:val="1"/>
      <w:numFmt w:val="decimal"/>
      <w:lvlText w:val="%1.%2.%3.%4.%5.%6.%7.%8"/>
      <w:lvlJc w:val="left"/>
      <w:pPr>
        <w:tabs>
          <w:tab w:val="left" w:pos="660"/>
        </w:tabs>
        <w:ind w:left="660" w:hanging="660"/>
      </w:pPr>
      <w:rPr>
        <w:rFonts w:hint="eastAsia"/>
      </w:rPr>
    </w:lvl>
    <w:lvl w:ilvl="8" w:tentative="0">
      <w:start w:val="1"/>
      <w:numFmt w:val="decimal"/>
      <w:lvlText w:val="%1.%2.%3.%4.%5.%6.%7.%8.%9"/>
      <w:lvlJc w:val="left"/>
      <w:pPr>
        <w:tabs>
          <w:tab w:val="left" w:pos="660"/>
        </w:tabs>
        <w:ind w:left="660" w:hanging="660"/>
      </w:pPr>
      <w:rPr>
        <w:rFonts w:hint="eastAsia"/>
      </w:rPr>
    </w:lvl>
  </w:abstractNum>
  <w:abstractNum w:abstractNumId="1">
    <w:nsid w:val="4E556372"/>
    <w:multiLevelType w:val="multilevel"/>
    <w:tmpl w:val="4E556372"/>
    <w:lvl w:ilvl="0" w:tentative="0">
      <w:start w:val="1"/>
      <w:numFmt w:val="decimal"/>
      <w:lvlText w:val="%1）"/>
      <w:lvlJc w:val="left"/>
      <w:pPr>
        <w:ind w:left="902" w:hanging="420"/>
      </w:pPr>
      <w:rPr>
        <w:rFonts w:ascii="仿宋" w:hAnsi="仿宋" w:eastAsia="仿宋" w:cs="Times New Roman"/>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51045D5F"/>
    <w:multiLevelType w:val="multilevel"/>
    <w:tmpl w:val="51045D5F"/>
    <w:lvl w:ilvl="0" w:tentative="0">
      <w:start w:val="1"/>
      <w:numFmt w:val="chineseCountingThousand"/>
      <w:pStyle w:val="2"/>
      <w:suff w:val="nothing"/>
      <w:lvlText w:val="第%1章"/>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58B44E22"/>
    <w:multiLevelType w:val="singleLevel"/>
    <w:tmpl w:val="58B44E22"/>
    <w:lvl w:ilvl="0" w:tentative="0">
      <w:start w:val="1"/>
      <w:numFmt w:val="decimal"/>
      <w:suff w:val="nothing"/>
      <w:lvlText w:val="（%1）"/>
      <w:lvlJc w:val="left"/>
    </w:lvl>
  </w:abstractNum>
  <w:abstractNum w:abstractNumId="4">
    <w:nsid w:val="58B44FC0"/>
    <w:multiLevelType w:val="singleLevel"/>
    <w:tmpl w:val="58B44FC0"/>
    <w:lvl w:ilvl="0" w:tentative="0">
      <w:start w:val="1"/>
      <w:numFmt w:val="decimal"/>
      <w:suff w:val="nothing"/>
      <w:lvlText w:val="（%1）"/>
      <w:lvlJc w:val="left"/>
    </w:lvl>
  </w:abstractNum>
  <w:abstractNum w:abstractNumId="5">
    <w:nsid w:val="59F6CF53"/>
    <w:multiLevelType w:val="singleLevel"/>
    <w:tmpl w:val="59F6CF53"/>
    <w:lvl w:ilvl="0" w:tentative="0">
      <w:start w:val="5"/>
      <w:numFmt w:val="chineseCounting"/>
      <w:suff w:val="space"/>
      <w:lvlText w:val="第%1章"/>
      <w:lvlJc w:val="left"/>
    </w:lvl>
  </w:abstractNum>
  <w:abstractNum w:abstractNumId="6">
    <w:nsid w:val="59F6D02E"/>
    <w:multiLevelType w:val="singleLevel"/>
    <w:tmpl w:val="59F6D02E"/>
    <w:lvl w:ilvl="0" w:tentative="0">
      <w:start w:val="7"/>
      <w:numFmt w:val="chineseCounting"/>
      <w:suff w:val="space"/>
      <w:lvlText w:val="第%1章"/>
      <w:lvlJc w:val="left"/>
    </w:lvl>
  </w:abstractNum>
  <w:abstractNum w:abstractNumId="7">
    <w:nsid w:val="59F6D35B"/>
    <w:multiLevelType w:val="singleLevel"/>
    <w:tmpl w:val="59F6D35B"/>
    <w:lvl w:ilvl="0" w:tentative="0">
      <w:start w:val="3"/>
      <w:numFmt w:val="chineseCounting"/>
      <w:suff w:val="nothing"/>
      <w:lvlText w:val="%1、"/>
      <w:lvlJc w:val="left"/>
    </w:lvl>
  </w:abstractNum>
  <w:abstractNum w:abstractNumId="8">
    <w:nsid w:val="5BF47C25"/>
    <w:multiLevelType w:val="multilevel"/>
    <w:tmpl w:val="5BF47C25"/>
    <w:lvl w:ilvl="0" w:tentative="0">
      <w:start w:val="1"/>
      <w:numFmt w:val="chineseCountingThousand"/>
      <w:lvlText w:val="%1、"/>
      <w:lvlJc w:val="left"/>
      <w:pPr>
        <w:ind w:left="283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8"/>
    <w:lvlOverride w:ilvl="0">
      <w:startOverride w:val="1"/>
    </w:lvlOverride>
  </w:num>
  <w:num w:numId="4">
    <w:abstractNumId w:val="1"/>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03"/>
    <w:rsid w:val="00000667"/>
    <w:rsid w:val="00000883"/>
    <w:rsid w:val="00000C19"/>
    <w:rsid w:val="00000F27"/>
    <w:rsid w:val="00001019"/>
    <w:rsid w:val="00001363"/>
    <w:rsid w:val="0000147B"/>
    <w:rsid w:val="0000185B"/>
    <w:rsid w:val="00001D44"/>
    <w:rsid w:val="0000281A"/>
    <w:rsid w:val="0000289D"/>
    <w:rsid w:val="00002B98"/>
    <w:rsid w:val="00003251"/>
    <w:rsid w:val="000035FC"/>
    <w:rsid w:val="00004214"/>
    <w:rsid w:val="0000452B"/>
    <w:rsid w:val="000045DA"/>
    <w:rsid w:val="00004968"/>
    <w:rsid w:val="00004A19"/>
    <w:rsid w:val="00004E79"/>
    <w:rsid w:val="00004FEA"/>
    <w:rsid w:val="000055A1"/>
    <w:rsid w:val="000056E0"/>
    <w:rsid w:val="00005AF9"/>
    <w:rsid w:val="00006441"/>
    <w:rsid w:val="00006777"/>
    <w:rsid w:val="0000682E"/>
    <w:rsid w:val="00006ED4"/>
    <w:rsid w:val="000070BA"/>
    <w:rsid w:val="0000711F"/>
    <w:rsid w:val="0000722D"/>
    <w:rsid w:val="00010136"/>
    <w:rsid w:val="00010777"/>
    <w:rsid w:val="00010A6B"/>
    <w:rsid w:val="00011322"/>
    <w:rsid w:val="0001218D"/>
    <w:rsid w:val="00012231"/>
    <w:rsid w:val="00012250"/>
    <w:rsid w:val="0001280F"/>
    <w:rsid w:val="00013584"/>
    <w:rsid w:val="00013684"/>
    <w:rsid w:val="00013FD7"/>
    <w:rsid w:val="0001458E"/>
    <w:rsid w:val="000145F5"/>
    <w:rsid w:val="00014D4F"/>
    <w:rsid w:val="0001509B"/>
    <w:rsid w:val="000152BB"/>
    <w:rsid w:val="00015877"/>
    <w:rsid w:val="0001589C"/>
    <w:rsid w:val="000159FB"/>
    <w:rsid w:val="0001620E"/>
    <w:rsid w:val="000172B1"/>
    <w:rsid w:val="00017BAD"/>
    <w:rsid w:val="0002097E"/>
    <w:rsid w:val="00020A37"/>
    <w:rsid w:val="00020AF3"/>
    <w:rsid w:val="000213E8"/>
    <w:rsid w:val="00021724"/>
    <w:rsid w:val="00021928"/>
    <w:rsid w:val="00021AE9"/>
    <w:rsid w:val="00021F2B"/>
    <w:rsid w:val="00022451"/>
    <w:rsid w:val="00023174"/>
    <w:rsid w:val="000231BE"/>
    <w:rsid w:val="00023AFF"/>
    <w:rsid w:val="00023F86"/>
    <w:rsid w:val="00024273"/>
    <w:rsid w:val="00024624"/>
    <w:rsid w:val="0002483A"/>
    <w:rsid w:val="000252B8"/>
    <w:rsid w:val="0002548E"/>
    <w:rsid w:val="000267B5"/>
    <w:rsid w:val="00026CFC"/>
    <w:rsid w:val="000271F1"/>
    <w:rsid w:val="000300E8"/>
    <w:rsid w:val="000302F8"/>
    <w:rsid w:val="00030388"/>
    <w:rsid w:val="000310CE"/>
    <w:rsid w:val="00031778"/>
    <w:rsid w:val="00031B9D"/>
    <w:rsid w:val="00031CE2"/>
    <w:rsid w:val="00031EA0"/>
    <w:rsid w:val="000323EE"/>
    <w:rsid w:val="0003266C"/>
    <w:rsid w:val="00032882"/>
    <w:rsid w:val="00032A0B"/>
    <w:rsid w:val="00032B9E"/>
    <w:rsid w:val="0003356D"/>
    <w:rsid w:val="00033750"/>
    <w:rsid w:val="00034267"/>
    <w:rsid w:val="0003463B"/>
    <w:rsid w:val="00034B7B"/>
    <w:rsid w:val="000369E3"/>
    <w:rsid w:val="00037106"/>
    <w:rsid w:val="000376D8"/>
    <w:rsid w:val="00037B07"/>
    <w:rsid w:val="000403EE"/>
    <w:rsid w:val="0004115F"/>
    <w:rsid w:val="00041242"/>
    <w:rsid w:val="00041439"/>
    <w:rsid w:val="000415D1"/>
    <w:rsid w:val="00041778"/>
    <w:rsid w:val="000417C2"/>
    <w:rsid w:val="00041B68"/>
    <w:rsid w:val="00041C0B"/>
    <w:rsid w:val="00041E1D"/>
    <w:rsid w:val="00042587"/>
    <w:rsid w:val="0004276F"/>
    <w:rsid w:val="00042A63"/>
    <w:rsid w:val="00042D68"/>
    <w:rsid w:val="00042DEB"/>
    <w:rsid w:val="00042E24"/>
    <w:rsid w:val="00042F0B"/>
    <w:rsid w:val="0004316E"/>
    <w:rsid w:val="00043DF6"/>
    <w:rsid w:val="00043EE8"/>
    <w:rsid w:val="00044409"/>
    <w:rsid w:val="0004449E"/>
    <w:rsid w:val="000445AA"/>
    <w:rsid w:val="000448D6"/>
    <w:rsid w:val="00044D62"/>
    <w:rsid w:val="000467CE"/>
    <w:rsid w:val="00046947"/>
    <w:rsid w:val="00046E54"/>
    <w:rsid w:val="0005059F"/>
    <w:rsid w:val="000509F2"/>
    <w:rsid w:val="00050A6A"/>
    <w:rsid w:val="00050C2B"/>
    <w:rsid w:val="00050D87"/>
    <w:rsid w:val="00051529"/>
    <w:rsid w:val="00051552"/>
    <w:rsid w:val="000517C0"/>
    <w:rsid w:val="0005194B"/>
    <w:rsid w:val="00051CE8"/>
    <w:rsid w:val="000525AB"/>
    <w:rsid w:val="000527C8"/>
    <w:rsid w:val="000527DF"/>
    <w:rsid w:val="0005313B"/>
    <w:rsid w:val="00053E61"/>
    <w:rsid w:val="00054685"/>
    <w:rsid w:val="00054D36"/>
    <w:rsid w:val="0005503B"/>
    <w:rsid w:val="00055138"/>
    <w:rsid w:val="0005586F"/>
    <w:rsid w:val="00055B84"/>
    <w:rsid w:val="00056067"/>
    <w:rsid w:val="00056473"/>
    <w:rsid w:val="000565DC"/>
    <w:rsid w:val="00056945"/>
    <w:rsid w:val="00056AC9"/>
    <w:rsid w:val="00056D34"/>
    <w:rsid w:val="0005701F"/>
    <w:rsid w:val="000573CB"/>
    <w:rsid w:val="0005774F"/>
    <w:rsid w:val="00060316"/>
    <w:rsid w:val="00060767"/>
    <w:rsid w:val="00060B42"/>
    <w:rsid w:val="00060EFF"/>
    <w:rsid w:val="00060FF8"/>
    <w:rsid w:val="000610A6"/>
    <w:rsid w:val="00061370"/>
    <w:rsid w:val="00061398"/>
    <w:rsid w:val="00061F24"/>
    <w:rsid w:val="00062BD1"/>
    <w:rsid w:val="00062FF0"/>
    <w:rsid w:val="00063081"/>
    <w:rsid w:val="00064275"/>
    <w:rsid w:val="0006454D"/>
    <w:rsid w:val="000656C6"/>
    <w:rsid w:val="000665A5"/>
    <w:rsid w:val="00066766"/>
    <w:rsid w:val="00066D44"/>
    <w:rsid w:val="000670B6"/>
    <w:rsid w:val="000674F4"/>
    <w:rsid w:val="000709CC"/>
    <w:rsid w:val="00070A21"/>
    <w:rsid w:val="00071B91"/>
    <w:rsid w:val="00072601"/>
    <w:rsid w:val="000729F8"/>
    <w:rsid w:val="00073353"/>
    <w:rsid w:val="00073521"/>
    <w:rsid w:val="000737CD"/>
    <w:rsid w:val="00074112"/>
    <w:rsid w:val="00074471"/>
    <w:rsid w:val="00074A02"/>
    <w:rsid w:val="00074A4D"/>
    <w:rsid w:val="00074A64"/>
    <w:rsid w:val="00074CC1"/>
    <w:rsid w:val="000754AC"/>
    <w:rsid w:val="00075C56"/>
    <w:rsid w:val="00075D3A"/>
    <w:rsid w:val="00076250"/>
    <w:rsid w:val="00076349"/>
    <w:rsid w:val="000763FC"/>
    <w:rsid w:val="000768DA"/>
    <w:rsid w:val="00077938"/>
    <w:rsid w:val="00077C78"/>
    <w:rsid w:val="00077E13"/>
    <w:rsid w:val="00077ED4"/>
    <w:rsid w:val="00077FAF"/>
    <w:rsid w:val="00080085"/>
    <w:rsid w:val="000802B5"/>
    <w:rsid w:val="000804B4"/>
    <w:rsid w:val="000807A2"/>
    <w:rsid w:val="00080B9E"/>
    <w:rsid w:val="00080BD7"/>
    <w:rsid w:val="00080E12"/>
    <w:rsid w:val="00080EA4"/>
    <w:rsid w:val="000810CD"/>
    <w:rsid w:val="00081693"/>
    <w:rsid w:val="00081984"/>
    <w:rsid w:val="000827F8"/>
    <w:rsid w:val="00082C29"/>
    <w:rsid w:val="00083201"/>
    <w:rsid w:val="000833DC"/>
    <w:rsid w:val="0008340E"/>
    <w:rsid w:val="00083E3D"/>
    <w:rsid w:val="000841CE"/>
    <w:rsid w:val="000843E9"/>
    <w:rsid w:val="000844EF"/>
    <w:rsid w:val="000849C4"/>
    <w:rsid w:val="000855F7"/>
    <w:rsid w:val="00085CA2"/>
    <w:rsid w:val="00085F91"/>
    <w:rsid w:val="000863DE"/>
    <w:rsid w:val="00086506"/>
    <w:rsid w:val="0008659D"/>
    <w:rsid w:val="00086B21"/>
    <w:rsid w:val="00087723"/>
    <w:rsid w:val="0008774C"/>
    <w:rsid w:val="00087F28"/>
    <w:rsid w:val="0009078F"/>
    <w:rsid w:val="000909DC"/>
    <w:rsid w:val="00090E3C"/>
    <w:rsid w:val="00090EF2"/>
    <w:rsid w:val="000916ED"/>
    <w:rsid w:val="00091A4B"/>
    <w:rsid w:val="00092306"/>
    <w:rsid w:val="0009341B"/>
    <w:rsid w:val="000939DA"/>
    <w:rsid w:val="00093DC2"/>
    <w:rsid w:val="000943A6"/>
    <w:rsid w:val="00094569"/>
    <w:rsid w:val="0009483A"/>
    <w:rsid w:val="00094AC3"/>
    <w:rsid w:val="00094B0B"/>
    <w:rsid w:val="00094C1A"/>
    <w:rsid w:val="00094D1C"/>
    <w:rsid w:val="00094E0B"/>
    <w:rsid w:val="00095142"/>
    <w:rsid w:val="00095FD6"/>
    <w:rsid w:val="0009649F"/>
    <w:rsid w:val="00096671"/>
    <w:rsid w:val="000966B0"/>
    <w:rsid w:val="00096B00"/>
    <w:rsid w:val="00097133"/>
    <w:rsid w:val="00097734"/>
    <w:rsid w:val="00097BA4"/>
    <w:rsid w:val="00097CA6"/>
    <w:rsid w:val="00097CFF"/>
    <w:rsid w:val="00097D8C"/>
    <w:rsid w:val="00097E69"/>
    <w:rsid w:val="00097EE5"/>
    <w:rsid w:val="000A057D"/>
    <w:rsid w:val="000A0E33"/>
    <w:rsid w:val="000A158D"/>
    <w:rsid w:val="000A1683"/>
    <w:rsid w:val="000A182A"/>
    <w:rsid w:val="000A2597"/>
    <w:rsid w:val="000A276F"/>
    <w:rsid w:val="000A34B4"/>
    <w:rsid w:val="000A3DB6"/>
    <w:rsid w:val="000A44C1"/>
    <w:rsid w:val="000A51D2"/>
    <w:rsid w:val="000A5AF4"/>
    <w:rsid w:val="000A5EEC"/>
    <w:rsid w:val="000A614A"/>
    <w:rsid w:val="000A624E"/>
    <w:rsid w:val="000A62FE"/>
    <w:rsid w:val="000A6329"/>
    <w:rsid w:val="000A6343"/>
    <w:rsid w:val="000A6E7A"/>
    <w:rsid w:val="000A7662"/>
    <w:rsid w:val="000A7D27"/>
    <w:rsid w:val="000A7F6A"/>
    <w:rsid w:val="000B125A"/>
    <w:rsid w:val="000B13AF"/>
    <w:rsid w:val="000B1401"/>
    <w:rsid w:val="000B2EB5"/>
    <w:rsid w:val="000B3A5C"/>
    <w:rsid w:val="000B3AEC"/>
    <w:rsid w:val="000B3C93"/>
    <w:rsid w:val="000B3F41"/>
    <w:rsid w:val="000B42B0"/>
    <w:rsid w:val="000B438D"/>
    <w:rsid w:val="000B49A7"/>
    <w:rsid w:val="000B4BD5"/>
    <w:rsid w:val="000B4BE9"/>
    <w:rsid w:val="000B4EA9"/>
    <w:rsid w:val="000B5161"/>
    <w:rsid w:val="000B528D"/>
    <w:rsid w:val="000B52B2"/>
    <w:rsid w:val="000B53E8"/>
    <w:rsid w:val="000B5E65"/>
    <w:rsid w:val="000B5F03"/>
    <w:rsid w:val="000B5F92"/>
    <w:rsid w:val="000B60CC"/>
    <w:rsid w:val="000B6185"/>
    <w:rsid w:val="000B6504"/>
    <w:rsid w:val="000B7553"/>
    <w:rsid w:val="000B76DA"/>
    <w:rsid w:val="000B7854"/>
    <w:rsid w:val="000C16C8"/>
    <w:rsid w:val="000C1784"/>
    <w:rsid w:val="000C2050"/>
    <w:rsid w:val="000C2A8E"/>
    <w:rsid w:val="000C2BE1"/>
    <w:rsid w:val="000C2C56"/>
    <w:rsid w:val="000C2F95"/>
    <w:rsid w:val="000C3095"/>
    <w:rsid w:val="000C34DC"/>
    <w:rsid w:val="000C39C0"/>
    <w:rsid w:val="000C4D2B"/>
    <w:rsid w:val="000C4E2D"/>
    <w:rsid w:val="000C4F6E"/>
    <w:rsid w:val="000C4F8B"/>
    <w:rsid w:val="000C66AF"/>
    <w:rsid w:val="000C6796"/>
    <w:rsid w:val="000C747A"/>
    <w:rsid w:val="000C77D0"/>
    <w:rsid w:val="000C7EAE"/>
    <w:rsid w:val="000D084F"/>
    <w:rsid w:val="000D1118"/>
    <w:rsid w:val="000D182F"/>
    <w:rsid w:val="000D1B76"/>
    <w:rsid w:val="000D1F29"/>
    <w:rsid w:val="000D200F"/>
    <w:rsid w:val="000D27E0"/>
    <w:rsid w:val="000D29C6"/>
    <w:rsid w:val="000D2A5F"/>
    <w:rsid w:val="000D2BF0"/>
    <w:rsid w:val="000D48D5"/>
    <w:rsid w:val="000D5323"/>
    <w:rsid w:val="000D5490"/>
    <w:rsid w:val="000D5A2A"/>
    <w:rsid w:val="000D5C9B"/>
    <w:rsid w:val="000D6AC2"/>
    <w:rsid w:val="000D6FB5"/>
    <w:rsid w:val="000D70D7"/>
    <w:rsid w:val="000D7401"/>
    <w:rsid w:val="000D7598"/>
    <w:rsid w:val="000E0E92"/>
    <w:rsid w:val="000E1064"/>
    <w:rsid w:val="000E1BCF"/>
    <w:rsid w:val="000E1EC7"/>
    <w:rsid w:val="000E2357"/>
    <w:rsid w:val="000E2AAE"/>
    <w:rsid w:val="000E2DFC"/>
    <w:rsid w:val="000E3271"/>
    <w:rsid w:val="000E32A2"/>
    <w:rsid w:val="000E32F5"/>
    <w:rsid w:val="000E3B8C"/>
    <w:rsid w:val="000E3D9A"/>
    <w:rsid w:val="000E40BE"/>
    <w:rsid w:val="000E40F1"/>
    <w:rsid w:val="000E40F3"/>
    <w:rsid w:val="000E48AE"/>
    <w:rsid w:val="000E4C22"/>
    <w:rsid w:val="000E4ECA"/>
    <w:rsid w:val="000E53C2"/>
    <w:rsid w:val="000E60E1"/>
    <w:rsid w:val="000E6133"/>
    <w:rsid w:val="000E615F"/>
    <w:rsid w:val="000E652A"/>
    <w:rsid w:val="000E6CEC"/>
    <w:rsid w:val="000E6E24"/>
    <w:rsid w:val="000E6F1B"/>
    <w:rsid w:val="000E7BBB"/>
    <w:rsid w:val="000E7D69"/>
    <w:rsid w:val="000E7E19"/>
    <w:rsid w:val="000F1135"/>
    <w:rsid w:val="000F1144"/>
    <w:rsid w:val="000F1B37"/>
    <w:rsid w:val="000F1E42"/>
    <w:rsid w:val="000F20F7"/>
    <w:rsid w:val="000F2614"/>
    <w:rsid w:val="000F2C9B"/>
    <w:rsid w:val="000F2CDB"/>
    <w:rsid w:val="000F2DF7"/>
    <w:rsid w:val="000F3781"/>
    <w:rsid w:val="000F3956"/>
    <w:rsid w:val="000F39E5"/>
    <w:rsid w:val="000F3A46"/>
    <w:rsid w:val="000F4EC5"/>
    <w:rsid w:val="000F5684"/>
    <w:rsid w:val="000F5F9C"/>
    <w:rsid w:val="000F60E2"/>
    <w:rsid w:val="000F6858"/>
    <w:rsid w:val="000F7436"/>
    <w:rsid w:val="001003B6"/>
    <w:rsid w:val="00100BF7"/>
    <w:rsid w:val="00100FBA"/>
    <w:rsid w:val="001010C2"/>
    <w:rsid w:val="001016EB"/>
    <w:rsid w:val="00101767"/>
    <w:rsid w:val="00101C07"/>
    <w:rsid w:val="001025D0"/>
    <w:rsid w:val="0010284F"/>
    <w:rsid w:val="00102A03"/>
    <w:rsid w:val="00102B29"/>
    <w:rsid w:val="00102DDE"/>
    <w:rsid w:val="001030C0"/>
    <w:rsid w:val="00103CFA"/>
    <w:rsid w:val="00104502"/>
    <w:rsid w:val="00104822"/>
    <w:rsid w:val="00104BA5"/>
    <w:rsid w:val="00104EB2"/>
    <w:rsid w:val="00105CA7"/>
    <w:rsid w:val="001067BB"/>
    <w:rsid w:val="001067F3"/>
    <w:rsid w:val="0010697D"/>
    <w:rsid w:val="00107701"/>
    <w:rsid w:val="0010770C"/>
    <w:rsid w:val="00107E49"/>
    <w:rsid w:val="00107E79"/>
    <w:rsid w:val="00110318"/>
    <w:rsid w:val="0011060D"/>
    <w:rsid w:val="00110983"/>
    <w:rsid w:val="00111A46"/>
    <w:rsid w:val="00111D58"/>
    <w:rsid w:val="00111E2B"/>
    <w:rsid w:val="00112120"/>
    <w:rsid w:val="0011233C"/>
    <w:rsid w:val="00112ADD"/>
    <w:rsid w:val="00112C07"/>
    <w:rsid w:val="001133C5"/>
    <w:rsid w:val="001135DF"/>
    <w:rsid w:val="0011360B"/>
    <w:rsid w:val="001136B8"/>
    <w:rsid w:val="00113BD3"/>
    <w:rsid w:val="00113FF7"/>
    <w:rsid w:val="00114114"/>
    <w:rsid w:val="00114332"/>
    <w:rsid w:val="001144B4"/>
    <w:rsid w:val="00114915"/>
    <w:rsid w:val="00114A69"/>
    <w:rsid w:val="00114C52"/>
    <w:rsid w:val="00114F98"/>
    <w:rsid w:val="00115911"/>
    <w:rsid w:val="00115A1A"/>
    <w:rsid w:val="00116445"/>
    <w:rsid w:val="00116949"/>
    <w:rsid w:val="00116B08"/>
    <w:rsid w:val="00117383"/>
    <w:rsid w:val="00117D77"/>
    <w:rsid w:val="00117D7F"/>
    <w:rsid w:val="0012045C"/>
    <w:rsid w:val="00120AAE"/>
    <w:rsid w:val="00120D0B"/>
    <w:rsid w:val="00120F42"/>
    <w:rsid w:val="00121853"/>
    <w:rsid w:val="00121874"/>
    <w:rsid w:val="0012190E"/>
    <w:rsid w:val="00121E27"/>
    <w:rsid w:val="0012225F"/>
    <w:rsid w:val="0012270F"/>
    <w:rsid w:val="00122ECE"/>
    <w:rsid w:val="001230BB"/>
    <w:rsid w:val="00123430"/>
    <w:rsid w:val="0012407C"/>
    <w:rsid w:val="001240F4"/>
    <w:rsid w:val="00124314"/>
    <w:rsid w:val="001245A9"/>
    <w:rsid w:val="001246FF"/>
    <w:rsid w:val="00124755"/>
    <w:rsid w:val="00124CD7"/>
    <w:rsid w:val="00125320"/>
    <w:rsid w:val="0012564A"/>
    <w:rsid w:val="00125807"/>
    <w:rsid w:val="00125853"/>
    <w:rsid w:val="001265F4"/>
    <w:rsid w:val="00126949"/>
    <w:rsid w:val="001271BD"/>
    <w:rsid w:val="00127AE0"/>
    <w:rsid w:val="00130104"/>
    <w:rsid w:val="00130384"/>
    <w:rsid w:val="00130773"/>
    <w:rsid w:val="001307B6"/>
    <w:rsid w:val="001307DF"/>
    <w:rsid w:val="00130AB5"/>
    <w:rsid w:val="001310E2"/>
    <w:rsid w:val="001319BF"/>
    <w:rsid w:val="00131D58"/>
    <w:rsid w:val="00131F66"/>
    <w:rsid w:val="00132186"/>
    <w:rsid w:val="0013247E"/>
    <w:rsid w:val="00132919"/>
    <w:rsid w:val="001329A8"/>
    <w:rsid w:val="00132C28"/>
    <w:rsid w:val="00132EAB"/>
    <w:rsid w:val="00134AC6"/>
    <w:rsid w:val="00135860"/>
    <w:rsid w:val="00135D6C"/>
    <w:rsid w:val="001367D7"/>
    <w:rsid w:val="001369E5"/>
    <w:rsid w:val="00136D87"/>
    <w:rsid w:val="0013700B"/>
    <w:rsid w:val="00137916"/>
    <w:rsid w:val="00137C43"/>
    <w:rsid w:val="001401F3"/>
    <w:rsid w:val="0014055F"/>
    <w:rsid w:val="001405BE"/>
    <w:rsid w:val="00140875"/>
    <w:rsid w:val="00140B52"/>
    <w:rsid w:val="001417F9"/>
    <w:rsid w:val="00141AD2"/>
    <w:rsid w:val="00142437"/>
    <w:rsid w:val="001424AE"/>
    <w:rsid w:val="0014290A"/>
    <w:rsid w:val="001429C4"/>
    <w:rsid w:val="00143352"/>
    <w:rsid w:val="00143BA8"/>
    <w:rsid w:val="00144947"/>
    <w:rsid w:val="00144961"/>
    <w:rsid w:val="001449F3"/>
    <w:rsid w:val="00144A0B"/>
    <w:rsid w:val="001450CE"/>
    <w:rsid w:val="001452DF"/>
    <w:rsid w:val="00146545"/>
    <w:rsid w:val="00146B4C"/>
    <w:rsid w:val="00146E00"/>
    <w:rsid w:val="00146E13"/>
    <w:rsid w:val="00146F1F"/>
    <w:rsid w:val="0014765D"/>
    <w:rsid w:val="001478DA"/>
    <w:rsid w:val="001478DB"/>
    <w:rsid w:val="00147A45"/>
    <w:rsid w:val="0015073E"/>
    <w:rsid w:val="00150859"/>
    <w:rsid w:val="00150C69"/>
    <w:rsid w:val="0015169C"/>
    <w:rsid w:val="00151D3A"/>
    <w:rsid w:val="0015251B"/>
    <w:rsid w:val="00152C5F"/>
    <w:rsid w:val="0015329C"/>
    <w:rsid w:val="001535C4"/>
    <w:rsid w:val="00153BF0"/>
    <w:rsid w:val="00154696"/>
    <w:rsid w:val="00154A21"/>
    <w:rsid w:val="00154B8C"/>
    <w:rsid w:val="0015506B"/>
    <w:rsid w:val="001553B0"/>
    <w:rsid w:val="00155E59"/>
    <w:rsid w:val="00156321"/>
    <w:rsid w:val="001564A8"/>
    <w:rsid w:val="001567E8"/>
    <w:rsid w:val="0015698A"/>
    <w:rsid w:val="00156B55"/>
    <w:rsid w:val="001577A2"/>
    <w:rsid w:val="00157B40"/>
    <w:rsid w:val="00160041"/>
    <w:rsid w:val="00160284"/>
    <w:rsid w:val="00160334"/>
    <w:rsid w:val="00160733"/>
    <w:rsid w:val="00160D41"/>
    <w:rsid w:val="0016139D"/>
    <w:rsid w:val="0016164F"/>
    <w:rsid w:val="001616CD"/>
    <w:rsid w:val="00161741"/>
    <w:rsid w:val="00161818"/>
    <w:rsid w:val="0016195C"/>
    <w:rsid w:val="00162548"/>
    <w:rsid w:val="00162F4B"/>
    <w:rsid w:val="00162F77"/>
    <w:rsid w:val="001632B2"/>
    <w:rsid w:val="001639D5"/>
    <w:rsid w:val="00164BF7"/>
    <w:rsid w:val="0016527D"/>
    <w:rsid w:val="0016545B"/>
    <w:rsid w:val="00165896"/>
    <w:rsid w:val="001658F2"/>
    <w:rsid w:val="001662E9"/>
    <w:rsid w:val="001664D2"/>
    <w:rsid w:val="00166D13"/>
    <w:rsid w:val="00166D3A"/>
    <w:rsid w:val="00167785"/>
    <w:rsid w:val="00170010"/>
    <w:rsid w:val="00170018"/>
    <w:rsid w:val="001700D0"/>
    <w:rsid w:val="0017059A"/>
    <w:rsid w:val="00170CF2"/>
    <w:rsid w:val="001711C8"/>
    <w:rsid w:val="00172ACC"/>
    <w:rsid w:val="00172ECD"/>
    <w:rsid w:val="00172FEC"/>
    <w:rsid w:val="0017367E"/>
    <w:rsid w:val="001736FB"/>
    <w:rsid w:val="00173C16"/>
    <w:rsid w:val="00173D0B"/>
    <w:rsid w:val="0017445A"/>
    <w:rsid w:val="0017477D"/>
    <w:rsid w:val="00174BFA"/>
    <w:rsid w:val="00174EC0"/>
    <w:rsid w:val="001750F3"/>
    <w:rsid w:val="0017559A"/>
    <w:rsid w:val="00175AAA"/>
    <w:rsid w:val="00175C6C"/>
    <w:rsid w:val="00176181"/>
    <w:rsid w:val="0017764C"/>
    <w:rsid w:val="00177FF7"/>
    <w:rsid w:val="0018088D"/>
    <w:rsid w:val="00180B6B"/>
    <w:rsid w:val="00181256"/>
    <w:rsid w:val="00181366"/>
    <w:rsid w:val="001815AE"/>
    <w:rsid w:val="00181F26"/>
    <w:rsid w:val="00182236"/>
    <w:rsid w:val="00182F3B"/>
    <w:rsid w:val="001830AF"/>
    <w:rsid w:val="001830CF"/>
    <w:rsid w:val="0018377B"/>
    <w:rsid w:val="00183EAF"/>
    <w:rsid w:val="0018414C"/>
    <w:rsid w:val="00185004"/>
    <w:rsid w:val="001857F4"/>
    <w:rsid w:val="0018584A"/>
    <w:rsid w:val="00185983"/>
    <w:rsid w:val="00185D31"/>
    <w:rsid w:val="00185F9E"/>
    <w:rsid w:val="00186911"/>
    <w:rsid w:val="00187470"/>
    <w:rsid w:val="00187587"/>
    <w:rsid w:val="00187D23"/>
    <w:rsid w:val="0019059A"/>
    <w:rsid w:val="001906A1"/>
    <w:rsid w:val="00190751"/>
    <w:rsid w:val="00190F66"/>
    <w:rsid w:val="00191382"/>
    <w:rsid w:val="00191A67"/>
    <w:rsid w:val="00191E94"/>
    <w:rsid w:val="00191EFF"/>
    <w:rsid w:val="00191F75"/>
    <w:rsid w:val="0019265C"/>
    <w:rsid w:val="00192783"/>
    <w:rsid w:val="001927B4"/>
    <w:rsid w:val="00192EA7"/>
    <w:rsid w:val="00193782"/>
    <w:rsid w:val="00193DF1"/>
    <w:rsid w:val="001941EB"/>
    <w:rsid w:val="00194262"/>
    <w:rsid w:val="0019486A"/>
    <w:rsid w:val="00194AE8"/>
    <w:rsid w:val="00195261"/>
    <w:rsid w:val="00195A3C"/>
    <w:rsid w:val="00196048"/>
    <w:rsid w:val="001961B9"/>
    <w:rsid w:val="0019692F"/>
    <w:rsid w:val="001969AA"/>
    <w:rsid w:val="00197385"/>
    <w:rsid w:val="001973DC"/>
    <w:rsid w:val="00197729"/>
    <w:rsid w:val="00197C24"/>
    <w:rsid w:val="00197E49"/>
    <w:rsid w:val="00197EF9"/>
    <w:rsid w:val="001A06C3"/>
    <w:rsid w:val="001A0A8F"/>
    <w:rsid w:val="001A0B14"/>
    <w:rsid w:val="001A0CD7"/>
    <w:rsid w:val="001A0F42"/>
    <w:rsid w:val="001A0FCC"/>
    <w:rsid w:val="001A1192"/>
    <w:rsid w:val="001A1270"/>
    <w:rsid w:val="001A174F"/>
    <w:rsid w:val="001A1782"/>
    <w:rsid w:val="001A18FA"/>
    <w:rsid w:val="001A1C7F"/>
    <w:rsid w:val="001A1D80"/>
    <w:rsid w:val="001A22BB"/>
    <w:rsid w:val="001A264D"/>
    <w:rsid w:val="001A27B8"/>
    <w:rsid w:val="001A2858"/>
    <w:rsid w:val="001A2C96"/>
    <w:rsid w:val="001A3000"/>
    <w:rsid w:val="001A31CD"/>
    <w:rsid w:val="001A33D2"/>
    <w:rsid w:val="001A35A8"/>
    <w:rsid w:val="001A3871"/>
    <w:rsid w:val="001A39A9"/>
    <w:rsid w:val="001A4724"/>
    <w:rsid w:val="001A4955"/>
    <w:rsid w:val="001A5117"/>
    <w:rsid w:val="001A5126"/>
    <w:rsid w:val="001A5521"/>
    <w:rsid w:val="001A57B9"/>
    <w:rsid w:val="001A5AE4"/>
    <w:rsid w:val="001A5F6C"/>
    <w:rsid w:val="001A6070"/>
    <w:rsid w:val="001A6451"/>
    <w:rsid w:val="001A68E2"/>
    <w:rsid w:val="001A6DD8"/>
    <w:rsid w:val="001A6ED6"/>
    <w:rsid w:val="001A712E"/>
    <w:rsid w:val="001A72D1"/>
    <w:rsid w:val="001A76C3"/>
    <w:rsid w:val="001A7F1B"/>
    <w:rsid w:val="001B0C8F"/>
    <w:rsid w:val="001B1238"/>
    <w:rsid w:val="001B1974"/>
    <w:rsid w:val="001B1A80"/>
    <w:rsid w:val="001B1D9B"/>
    <w:rsid w:val="001B272C"/>
    <w:rsid w:val="001B2809"/>
    <w:rsid w:val="001B30AC"/>
    <w:rsid w:val="001B3755"/>
    <w:rsid w:val="001B3C6E"/>
    <w:rsid w:val="001B4115"/>
    <w:rsid w:val="001B4626"/>
    <w:rsid w:val="001B4B85"/>
    <w:rsid w:val="001B4F3E"/>
    <w:rsid w:val="001B5236"/>
    <w:rsid w:val="001B54EE"/>
    <w:rsid w:val="001B62A3"/>
    <w:rsid w:val="001B656D"/>
    <w:rsid w:val="001B668D"/>
    <w:rsid w:val="001B66CA"/>
    <w:rsid w:val="001B6702"/>
    <w:rsid w:val="001B6BBA"/>
    <w:rsid w:val="001B6E85"/>
    <w:rsid w:val="001B784B"/>
    <w:rsid w:val="001B7B23"/>
    <w:rsid w:val="001B7BFD"/>
    <w:rsid w:val="001B7E49"/>
    <w:rsid w:val="001B7EA7"/>
    <w:rsid w:val="001B7F3E"/>
    <w:rsid w:val="001C0290"/>
    <w:rsid w:val="001C03DA"/>
    <w:rsid w:val="001C0B9F"/>
    <w:rsid w:val="001C0CB4"/>
    <w:rsid w:val="001C0EE1"/>
    <w:rsid w:val="001C1413"/>
    <w:rsid w:val="001C2B62"/>
    <w:rsid w:val="001C2CF7"/>
    <w:rsid w:val="001C33F4"/>
    <w:rsid w:val="001C46B2"/>
    <w:rsid w:val="001C4ACE"/>
    <w:rsid w:val="001C4C2C"/>
    <w:rsid w:val="001C4F91"/>
    <w:rsid w:val="001C5281"/>
    <w:rsid w:val="001C5756"/>
    <w:rsid w:val="001C5B72"/>
    <w:rsid w:val="001C5DA0"/>
    <w:rsid w:val="001C5E7F"/>
    <w:rsid w:val="001C5FD3"/>
    <w:rsid w:val="001C60AA"/>
    <w:rsid w:val="001C7AEA"/>
    <w:rsid w:val="001C7CAB"/>
    <w:rsid w:val="001D0253"/>
    <w:rsid w:val="001D02A3"/>
    <w:rsid w:val="001D0394"/>
    <w:rsid w:val="001D0793"/>
    <w:rsid w:val="001D0CFA"/>
    <w:rsid w:val="001D1322"/>
    <w:rsid w:val="001D1639"/>
    <w:rsid w:val="001D1B76"/>
    <w:rsid w:val="001D27F0"/>
    <w:rsid w:val="001D29C4"/>
    <w:rsid w:val="001D2BD0"/>
    <w:rsid w:val="001D2D05"/>
    <w:rsid w:val="001D33F3"/>
    <w:rsid w:val="001D39B3"/>
    <w:rsid w:val="001D3F3D"/>
    <w:rsid w:val="001D4149"/>
    <w:rsid w:val="001D4476"/>
    <w:rsid w:val="001D4C34"/>
    <w:rsid w:val="001D4D01"/>
    <w:rsid w:val="001D5125"/>
    <w:rsid w:val="001D5247"/>
    <w:rsid w:val="001D53F8"/>
    <w:rsid w:val="001D56B7"/>
    <w:rsid w:val="001D5952"/>
    <w:rsid w:val="001D6475"/>
    <w:rsid w:val="001D6580"/>
    <w:rsid w:val="001D6A8B"/>
    <w:rsid w:val="001D6F5A"/>
    <w:rsid w:val="001D77B7"/>
    <w:rsid w:val="001D7A88"/>
    <w:rsid w:val="001D7EAE"/>
    <w:rsid w:val="001E00A9"/>
    <w:rsid w:val="001E0C02"/>
    <w:rsid w:val="001E0EC7"/>
    <w:rsid w:val="001E1237"/>
    <w:rsid w:val="001E1275"/>
    <w:rsid w:val="001E2173"/>
    <w:rsid w:val="001E24B5"/>
    <w:rsid w:val="001E3523"/>
    <w:rsid w:val="001E3DFC"/>
    <w:rsid w:val="001E4627"/>
    <w:rsid w:val="001E4976"/>
    <w:rsid w:val="001E4D01"/>
    <w:rsid w:val="001E4E2A"/>
    <w:rsid w:val="001E4E6F"/>
    <w:rsid w:val="001E579D"/>
    <w:rsid w:val="001E5DA8"/>
    <w:rsid w:val="001E5E24"/>
    <w:rsid w:val="001E64E3"/>
    <w:rsid w:val="001E6EFA"/>
    <w:rsid w:val="001E74CC"/>
    <w:rsid w:val="001E78A1"/>
    <w:rsid w:val="001E7AA3"/>
    <w:rsid w:val="001E7B63"/>
    <w:rsid w:val="001E7DA7"/>
    <w:rsid w:val="001E7DEF"/>
    <w:rsid w:val="001E7FFB"/>
    <w:rsid w:val="001F06D8"/>
    <w:rsid w:val="001F09B8"/>
    <w:rsid w:val="001F0DE8"/>
    <w:rsid w:val="001F127D"/>
    <w:rsid w:val="001F12EE"/>
    <w:rsid w:val="001F1307"/>
    <w:rsid w:val="001F1A08"/>
    <w:rsid w:val="001F214D"/>
    <w:rsid w:val="001F26FB"/>
    <w:rsid w:val="001F3545"/>
    <w:rsid w:val="001F3C65"/>
    <w:rsid w:val="001F3CA2"/>
    <w:rsid w:val="001F3CFD"/>
    <w:rsid w:val="001F3FF8"/>
    <w:rsid w:val="001F40DC"/>
    <w:rsid w:val="001F4403"/>
    <w:rsid w:val="001F4B50"/>
    <w:rsid w:val="001F4DD9"/>
    <w:rsid w:val="001F4F24"/>
    <w:rsid w:val="001F50E9"/>
    <w:rsid w:val="001F51C3"/>
    <w:rsid w:val="001F5870"/>
    <w:rsid w:val="001F5A62"/>
    <w:rsid w:val="001F5C3D"/>
    <w:rsid w:val="001F6359"/>
    <w:rsid w:val="001F71A2"/>
    <w:rsid w:val="001F7D73"/>
    <w:rsid w:val="001F7E1C"/>
    <w:rsid w:val="0020006C"/>
    <w:rsid w:val="00200377"/>
    <w:rsid w:val="0020049B"/>
    <w:rsid w:val="00200856"/>
    <w:rsid w:val="002012AD"/>
    <w:rsid w:val="002014CD"/>
    <w:rsid w:val="00201FC2"/>
    <w:rsid w:val="00202435"/>
    <w:rsid w:val="00202C0D"/>
    <w:rsid w:val="00202D70"/>
    <w:rsid w:val="00202D7B"/>
    <w:rsid w:val="00203089"/>
    <w:rsid w:val="002032DB"/>
    <w:rsid w:val="002034FE"/>
    <w:rsid w:val="00203CD1"/>
    <w:rsid w:val="002042E1"/>
    <w:rsid w:val="00204559"/>
    <w:rsid w:val="00205102"/>
    <w:rsid w:val="0020545D"/>
    <w:rsid w:val="002054D2"/>
    <w:rsid w:val="0020551C"/>
    <w:rsid w:val="00205AFA"/>
    <w:rsid w:val="00205D15"/>
    <w:rsid w:val="00205D67"/>
    <w:rsid w:val="00205F47"/>
    <w:rsid w:val="002065F3"/>
    <w:rsid w:val="002065F4"/>
    <w:rsid w:val="002068D7"/>
    <w:rsid w:val="0020694E"/>
    <w:rsid w:val="00206FD2"/>
    <w:rsid w:val="00207830"/>
    <w:rsid w:val="002079A8"/>
    <w:rsid w:val="00210605"/>
    <w:rsid w:val="00211B63"/>
    <w:rsid w:val="00211D4C"/>
    <w:rsid w:val="00211DA5"/>
    <w:rsid w:val="00212633"/>
    <w:rsid w:val="0021279F"/>
    <w:rsid w:val="00212954"/>
    <w:rsid w:val="00212AFA"/>
    <w:rsid w:val="00213116"/>
    <w:rsid w:val="002131E7"/>
    <w:rsid w:val="0021374D"/>
    <w:rsid w:val="002139D6"/>
    <w:rsid w:val="00214277"/>
    <w:rsid w:val="002144B0"/>
    <w:rsid w:val="002159B8"/>
    <w:rsid w:val="00215C51"/>
    <w:rsid w:val="00216289"/>
    <w:rsid w:val="0021760E"/>
    <w:rsid w:val="00217DEF"/>
    <w:rsid w:val="0022072A"/>
    <w:rsid w:val="00221379"/>
    <w:rsid w:val="00222A49"/>
    <w:rsid w:val="0022399D"/>
    <w:rsid w:val="002241FD"/>
    <w:rsid w:val="0022490B"/>
    <w:rsid w:val="00225557"/>
    <w:rsid w:val="002258EB"/>
    <w:rsid w:val="002260EA"/>
    <w:rsid w:val="00226210"/>
    <w:rsid w:val="002266F2"/>
    <w:rsid w:val="00226D0A"/>
    <w:rsid w:val="00227075"/>
    <w:rsid w:val="002274E1"/>
    <w:rsid w:val="00227ECD"/>
    <w:rsid w:val="002307A4"/>
    <w:rsid w:val="00230BC0"/>
    <w:rsid w:val="00230D0F"/>
    <w:rsid w:val="00231B61"/>
    <w:rsid w:val="00231F19"/>
    <w:rsid w:val="00231F35"/>
    <w:rsid w:val="00232AB7"/>
    <w:rsid w:val="00232C6F"/>
    <w:rsid w:val="0023368A"/>
    <w:rsid w:val="002347CE"/>
    <w:rsid w:val="002347E5"/>
    <w:rsid w:val="00234ACB"/>
    <w:rsid w:val="002352DF"/>
    <w:rsid w:val="00235908"/>
    <w:rsid w:val="00235D17"/>
    <w:rsid w:val="00235DFA"/>
    <w:rsid w:val="0023648F"/>
    <w:rsid w:val="00236700"/>
    <w:rsid w:val="00236E3A"/>
    <w:rsid w:val="00236FD6"/>
    <w:rsid w:val="002372D9"/>
    <w:rsid w:val="002374E9"/>
    <w:rsid w:val="00237747"/>
    <w:rsid w:val="00237971"/>
    <w:rsid w:val="002379D3"/>
    <w:rsid w:val="00237A30"/>
    <w:rsid w:val="00240CF5"/>
    <w:rsid w:val="00240E0F"/>
    <w:rsid w:val="00241784"/>
    <w:rsid w:val="002428EA"/>
    <w:rsid w:val="00242C12"/>
    <w:rsid w:val="00242E11"/>
    <w:rsid w:val="00242F54"/>
    <w:rsid w:val="00242FAA"/>
    <w:rsid w:val="0024310E"/>
    <w:rsid w:val="0024322A"/>
    <w:rsid w:val="00243425"/>
    <w:rsid w:val="002434C5"/>
    <w:rsid w:val="00244013"/>
    <w:rsid w:val="002441AA"/>
    <w:rsid w:val="0024498B"/>
    <w:rsid w:val="00245148"/>
    <w:rsid w:val="00245BFF"/>
    <w:rsid w:val="00245FAE"/>
    <w:rsid w:val="002460C2"/>
    <w:rsid w:val="002461AB"/>
    <w:rsid w:val="002461B0"/>
    <w:rsid w:val="0024690F"/>
    <w:rsid w:val="002471BB"/>
    <w:rsid w:val="0024756C"/>
    <w:rsid w:val="00247B28"/>
    <w:rsid w:val="00247E87"/>
    <w:rsid w:val="0025031B"/>
    <w:rsid w:val="00250C19"/>
    <w:rsid w:val="00250ED6"/>
    <w:rsid w:val="00251A55"/>
    <w:rsid w:val="00252782"/>
    <w:rsid w:val="00252E67"/>
    <w:rsid w:val="00253199"/>
    <w:rsid w:val="00253722"/>
    <w:rsid w:val="002539CA"/>
    <w:rsid w:val="00253C83"/>
    <w:rsid w:val="0025406E"/>
    <w:rsid w:val="002540BB"/>
    <w:rsid w:val="002546BA"/>
    <w:rsid w:val="00254D26"/>
    <w:rsid w:val="00255351"/>
    <w:rsid w:val="002553B4"/>
    <w:rsid w:val="00255899"/>
    <w:rsid w:val="00255D6E"/>
    <w:rsid w:val="00256367"/>
    <w:rsid w:val="0025738F"/>
    <w:rsid w:val="00257A49"/>
    <w:rsid w:val="00257C77"/>
    <w:rsid w:val="00260801"/>
    <w:rsid w:val="002619DC"/>
    <w:rsid w:val="00261B5F"/>
    <w:rsid w:val="00261BDB"/>
    <w:rsid w:val="00261DA6"/>
    <w:rsid w:val="00261DD8"/>
    <w:rsid w:val="00262184"/>
    <w:rsid w:val="002622D9"/>
    <w:rsid w:val="00262442"/>
    <w:rsid w:val="00262916"/>
    <w:rsid w:val="00262B87"/>
    <w:rsid w:val="002631F7"/>
    <w:rsid w:val="0026326B"/>
    <w:rsid w:val="002636D7"/>
    <w:rsid w:val="00263888"/>
    <w:rsid w:val="0026426A"/>
    <w:rsid w:val="002648AD"/>
    <w:rsid w:val="00264D06"/>
    <w:rsid w:val="00264DA1"/>
    <w:rsid w:val="00265A8D"/>
    <w:rsid w:val="00265FC9"/>
    <w:rsid w:val="00266160"/>
    <w:rsid w:val="0026694E"/>
    <w:rsid w:val="00266B2C"/>
    <w:rsid w:val="002672D5"/>
    <w:rsid w:val="002675FE"/>
    <w:rsid w:val="00267B03"/>
    <w:rsid w:val="00267DD6"/>
    <w:rsid w:val="00270570"/>
    <w:rsid w:val="00270C74"/>
    <w:rsid w:val="00270F60"/>
    <w:rsid w:val="00271496"/>
    <w:rsid w:val="00271501"/>
    <w:rsid w:val="0027192B"/>
    <w:rsid w:val="00271C86"/>
    <w:rsid w:val="00271EC6"/>
    <w:rsid w:val="00272789"/>
    <w:rsid w:val="00272CD9"/>
    <w:rsid w:val="00272E67"/>
    <w:rsid w:val="00272E96"/>
    <w:rsid w:val="00273025"/>
    <w:rsid w:val="0027372E"/>
    <w:rsid w:val="00273874"/>
    <w:rsid w:val="00273B2C"/>
    <w:rsid w:val="00275755"/>
    <w:rsid w:val="0027607E"/>
    <w:rsid w:val="00276D94"/>
    <w:rsid w:val="00276DF4"/>
    <w:rsid w:val="00277274"/>
    <w:rsid w:val="002800B5"/>
    <w:rsid w:val="002818F9"/>
    <w:rsid w:val="00282725"/>
    <w:rsid w:val="0028303B"/>
    <w:rsid w:val="0028335F"/>
    <w:rsid w:val="0028345F"/>
    <w:rsid w:val="00283D4D"/>
    <w:rsid w:val="002848F2"/>
    <w:rsid w:val="00284BC5"/>
    <w:rsid w:val="00284C13"/>
    <w:rsid w:val="002856B9"/>
    <w:rsid w:val="00285868"/>
    <w:rsid w:val="00285B3C"/>
    <w:rsid w:val="00285CA8"/>
    <w:rsid w:val="00285E46"/>
    <w:rsid w:val="00286138"/>
    <w:rsid w:val="002866B8"/>
    <w:rsid w:val="00286959"/>
    <w:rsid w:val="00286C6E"/>
    <w:rsid w:val="00286EF5"/>
    <w:rsid w:val="002870A9"/>
    <w:rsid w:val="0028752F"/>
    <w:rsid w:val="00287ADE"/>
    <w:rsid w:val="00287C31"/>
    <w:rsid w:val="00290720"/>
    <w:rsid w:val="002912A4"/>
    <w:rsid w:val="002917F6"/>
    <w:rsid w:val="00291A56"/>
    <w:rsid w:val="00291EE1"/>
    <w:rsid w:val="00292346"/>
    <w:rsid w:val="00292543"/>
    <w:rsid w:val="00292A76"/>
    <w:rsid w:val="00292F94"/>
    <w:rsid w:val="0029336A"/>
    <w:rsid w:val="00293499"/>
    <w:rsid w:val="00293513"/>
    <w:rsid w:val="0029371A"/>
    <w:rsid w:val="00294265"/>
    <w:rsid w:val="0029443C"/>
    <w:rsid w:val="00294771"/>
    <w:rsid w:val="00294890"/>
    <w:rsid w:val="002963F7"/>
    <w:rsid w:val="00297097"/>
    <w:rsid w:val="002970B5"/>
    <w:rsid w:val="002971C3"/>
    <w:rsid w:val="002A0162"/>
    <w:rsid w:val="002A0268"/>
    <w:rsid w:val="002A05B6"/>
    <w:rsid w:val="002A0BDC"/>
    <w:rsid w:val="002A0CB8"/>
    <w:rsid w:val="002A10E6"/>
    <w:rsid w:val="002A1973"/>
    <w:rsid w:val="002A1D7E"/>
    <w:rsid w:val="002A2117"/>
    <w:rsid w:val="002A22FE"/>
    <w:rsid w:val="002A241A"/>
    <w:rsid w:val="002A2BF2"/>
    <w:rsid w:val="002A2D13"/>
    <w:rsid w:val="002A2E7B"/>
    <w:rsid w:val="002A3C23"/>
    <w:rsid w:val="002A3EAD"/>
    <w:rsid w:val="002A3EC9"/>
    <w:rsid w:val="002A4243"/>
    <w:rsid w:val="002A471C"/>
    <w:rsid w:val="002A508C"/>
    <w:rsid w:val="002A58AF"/>
    <w:rsid w:val="002A5F61"/>
    <w:rsid w:val="002A6E60"/>
    <w:rsid w:val="002A718C"/>
    <w:rsid w:val="002A7927"/>
    <w:rsid w:val="002A7A6C"/>
    <w:rsid w:val="002B0B46"/>
    <w:rsid w:val="002B0E58"/>
    <w:rsid w:val="002B1542"/>
    <w:rsid w:val="002B17A2"/>
    <w:rsid w:val="002B1AF7"/>
    <w:rsid w:val="002B1BBB"/>
    <w:rsid w:val="002B1E2D"/>
    <w:rsid w:val="002B22FC"/>
    <w:rsid w:val="002B23BD"/>
    <w:rsid w:val="002B347E"/>
    <w:rsid w:val="002B4159"/>
    <w:rsid w:val="002B4291"/>
    <w:rsid w:val="002B4920"/>
    <w:rsid w:val="002B4F7B"/>
    <w:rsid w:val="002B4FB2"/>
    <w:rsid w:val="002B59FB"/>
    <w:rsid w:val="002B63DF"/>
    <w:rsid w:val="002B7A16"/>
    <w:rsid w:val="002C005D"/>
    <w:rsid w:val="002C08E8"/>
    <w:rsid w:val="002C136A"/>
    <w:rsid w:val="002C1935"/>
    <w:rsid w:val="002C19B5"/>
    <w:rsid w:val="002C2400"/>
    <w:rsid w:val="002C2490"/>
    <w:rsid w:val="002C2AAB"/>
    <w:rsid w:val="002C2C50"/>
    <w:rsid w:val="002C4149"/>
    <w:rsid w:val="002C4222"/>
    <w:rsid w:val="002C4555"/>
    <w:rsid w:val="002C477B"/>
    <w:rsid w:val="002C49E4"/>
    <w:rsid w:val="002C4A78"/>
    <w:rsid w:val="002C4DB7"/>
    <w:rsid w:val="002C4E12"/>
    <w:rsid w:val="002C54B4"/>
    <w:rsid w:val="002C587D"/>
    <w:rsid w:val="002C6086"/>
    <w:rsid w:val="002C6491"/>
    <w:rsid w:val="002C68AA"/>
    <w:rsid w:val="002C6D00"/>
    <w:rsid w:val="002C705B"/>
    <w:rsid w:val="002C717D"/>
    <w:rsid w:val="002C7287"/>
    <w:rsid w:val="002C7DBB"/>
    <w:rsid w:val="002C7E46"/>
    <w:rsid w:val="002D041F"/>
    <w:rsid w:val="002D14AB"/>
    <w:rsid w:val="002D161F"/>
    <w:rsid w:val="002D180E"/>
    <w:rsid w:val="002D2D4B"/>
    <w:rsid w:val="002D30B0"/>
    <w:rsid w:val="002D319D"/>
    <w:rsid w:val="002D37D7"/>
    <w:rsid w:val="002D3E89"/>
    <w:rsid w:val="002D3ECA"/>
    <w:rsid w:val="002D4824"/>
    <w:rsid w:val="002D4A7E"/>
    <w:rsid w:val="002D4CC5"/>
    <w:rsid w:val="002D5185"/>
    <w:rsid w:val="002D57A8"/>
    <w:rsid w:val="002D5C0A"/>
    <w:rsid w:val="002D698B"/>
    <w:rsid w:val="002D6BAE"/>
    <w:rsid w:val="002D6FD7"/>
    <w:rsid w:val="002D72E6"/>
    <w:rsid w:val="002D7998"/>
    <w:rsid w:val="002D7BFA"/>
    <w:rsid w:val="002D7C90"/>
    <w:rsid w:val="002D7F22"/>
    <w:rsid w:val="002E0024"/>
    <w:rsid w:val="002E04BF"/>
    <w:rsid w:val="002E07F6"/>
    <w:rsid w:val="002E0A7F"/>
    <w:rsid w:val="002E0AA2"/>
    <w:rsid w:val="002E117F"/>
    <w:rsid w:val="002E11FA"/>
    <w:rsid w:val="002E1ADE"/>
    <w:rsid w:val="002E35D4"/>
    <w:rsid w:val="002E36FA"/>
    <w:rsid w:val="002E3C23"/>
    <w:rsid w:val="002E4BD1"/>
    <w:rsid w:val="002E51DC"/>
    <w:rsid w:val="002E5394"/>
    <w:rsid w:val="002E564B"/>
    <w:rsid w:val="002E627F"/>
    <w:rsid w:val="002E746E"/>
    <w:rsid w:val="002E782D"/>
    <w:rsid w:val="002E79C2"/>
    <w:rsid w:val="002F0639"/>
    <w:rsid w:val="002F0C52"/>
    <w:rsid w:val="002F206B"/>
    <w:rsid w:val="002F23E8"/>
    <w:rsid w:val="002F2402"/>
    <w:rsid w:val="002F2853"/>
    <w:rsid w:val="002F34D5"/>
    <w:rsid w:val="002F36C5"/>
    <w:rsid w:val="002F36E9"/>
    <w:rsid w:val="002F38FD"/>
    <w:rsid w:val="002F40D5"/>
    <w:rsid w:val="002F4152"/>
    <w:rsid w:val="002F54EB"/>
    <w:rsid w:val="002F5617"/>
    <w:rsid w:val="002F5D9E"/>
    <w:rsid w:val="002F6176"/>
    <w:rsid w:val="002F7655"/>
    <w:rsid w:val="002F7B82"/>
    <w:rsid w:val="002F7C59"/>
    <w:rsid w:val="002F7FB4"/>
    <w:rsid w:val="00300119"/>
    <w:rsid w:val="003003A4"/>
    <w:rsid w:val="003006FA"/>
    <w:rsid w:val="00300CF2"/>
    <w:rsid w:val="003010ED"/>
    <w:rsid w:val="00301259"/>
    <w:rsid w:val="00301294"/>
    <w:rsid w:val="00301349"/>
    <w:rsid w:val="00301353"/>
    <w:rsid w:val="003019A0"/>
    <w:rsid w:val="003023AD"/>
    <w:rsid w:val="003025E4"/>
    <w:rsid w:val="0030273D"/>
    <w:rsid w:val="00302816"/>
    <w:rsid w:val="003029C5"/>
    <w:rsid w:val="00302BB1"/>
    <w:rsid w:val="00303174"/>
    <w:rsid w:val="0030322E"/>
    <w:rsid w:val="003034FD"/>
    <w:rsid w:val="0030373C"/>
    <w:rsid w:val="00303EFA"/>
    <w:rsid w:val="0030421D"/>
    <w:rsid w:val="003042E4"/>
    <w:rsid w:val="003042F0"/>
    <w:rsid w:val="003049B7"/>
    <w:rsid w:val="00304A4A"/>
    <w:rsid w:val="0030535F"/>
    <w:rsid w:val="003057CD"/>
    <w:rsid w:val="003075D6"/>
    <w:rsid w:val="00307C64"/>
    <w:rsid w:val="00307FBA"/>
    <w:rsid w:val="003104B8"/>
    <w:rsid w:val="00310623"/>
    <w:rsid w:val="00310723"/>
    <w:rsid w:val="00310E43"/>
    <w:rsid w:val="00310E75"/>
    <w:rsid w:val="003112FD"/>
    <w:rsid w:val="00311568"/>
    <w:rsid w:val="00311E84"/>
    <w:rsid w:val="00312A5F"/>
    <w:rsid w:val="00312D74"/>
    <w:rsid w:val="00312E3D"/>
    <w:rsid w:val="00313105"/>
    <w:rsid w:val="003141B7"/>
    <w:rsid w:val="003141C5"/>
    <w:rsid w:val="00314647"/>
    <w:rsid w:val="00314744"/>
    <w:rsid w:val="00314D25"/>
    <w:rsid w:val="003150C7"/>
    <w:rsid w:val="00315156"/>
    <w:rsid w:val="0031540C"/>
    <w:rsid w:val="00315AB0"/>
    <w:rsid w:val="003164C8"/>
    <w:rsid w:val="00317402"/>
    <w:rsid w:val="00317818"/>
    <w:rsid w:val="00317C71"/>
    <w:rsid w:val="00317DCE"/>
    <w:rsid w:val="00317EEC"/>
    <w:rsid w:val="00320BFE"/>
    <w:rsid w:val="00320C25"/>
    <w:rsid w:val="00320D27"/>
    <w:rsid w:val="00320DEF"/>
    <w:rsid w:val="0032105A"/>
    <w:rsid w:val="00321306"/>
    <w:rsid w:val="00321F8D"/>
    <w:rsid w:val="00322682"/>
    <w:rsid w:val="00322B43"/>
    <w:rsid w:val="00322E30"/>
    <w:rsid w:val="00323751"/>
    <w:rsid w:val="0032477A"/>
    <w:rsid w:val="00324C1E"/>
    <w:rsid w:val="00324FAA"/>
    <w:rsid w:val="003259ED"/>
    <w:rsid w:val="00326500"/>
    <w:rsid w:val="00326986"/>
    <w:rsid w:val="003277D8"/>
    <w:rsid w:val="003303D3"/>
    <w:rsid w:val="00330558"/>
    <w:rsid w:val="00330A82"/>
    <w:rsid w:val="0033166E"/>
    <w:rsid w:val="00331A12"/>
    <w:rsid w:val="00331F66"/>
    <w:rsid w:val="00332501"/>
    <w:rsid w:val="003334F1"/>
    <w:rsid w:val="00333AFF"/>
    <w:rsid w:val="0033492D"/>
    <w:rsid w:val="00335052"/>
    <w:rsid w:val="00335CA3"/>
    <w:rsid w:val="0033644F"/>
    <w:rsid w:val="00336F3F"/>
    <w:rsid w:val="00337A13"/>
    <w:rsid w:val="00337BA7"/>
    <w:rsid w:val="00340175"/>
    <w:rsid w:val="00340228"/>
    <w:rsid w:val="00340B82"/>
    <w:rsid w:val="00340D74"/>
    <w:rsid w:val="00341556"/>
    <w:rsid w:val="00341A64"/>
    <w:rsid w:val="00341C26"/>
    <w:rsid w:val="00341CB6"/>
    <w:rsid w:val="00341F2C"/>
    <w:rsid w:val="00342081"/>
    <w:rsid w:val="003424E8"/>
    <w:rsid w:val="00342A01"/>
    <w:rsid w:val="00342CD5"/>
    <w:rsid w:val="003430AA"/>
    <w:rsid w:val="00343453"/>
    <w:rsid w:val="0034386D"/>
    <w:rsid w:val="0034438A"/>
    <w:rsid w:val="003454A0"/>
    <w:rsid w:val="003455AA"/>
    <w:rsid w:val="003457AB"/>
    <w:rsid w:val="00345D8F"/>
    <w:rsid w:val="00345DB5"/>
    <w:rsid w:val="00345ED0"/>
    <w:rsid w:val="00345FDB"/>
    <w:rsid w:val="003462FF"/>
    <w:rsid w:val="003463D4"/>
    <w:rsid w:val="00346C8F"/>
    <w:rsid w:val="003477AD"/>
    <w:rsid w:val="00347C8A"/>
    <w:rsid w:val="00350452"/>
    <w:rsid w:val="0035048D"/>
    <w:rsid w:val="00350CD1"/>
    <w:rsid w:val="00350E71"/>
    <w:rsid w:val="0035276A"/>
    <w:rsid w:val="00352D98"/>
    <w:rsid w:val="00352FE8"/>
    <w:rsid w:val="00353167"/>
    <w:rsid w:val="0035385C"/>
    <w:rsid w:val="00353A78"/>
    <w:rsid w:val="00353F66"/>
    <w:rsid w:val="00354661"/>
    <w:rsid w:val="00355114"/>
    <w:rsid w:val="003551CA"/>
    <w:rsid w:val="0035547C"/>
    <w:rsid w:val="00355B53"/>
    <w:rsid w:val="0035607A"/>
    <w:rsid w:val="00356B85"/>
    <w:rsid w:val="00357011"/>
    <w:rsid w:val="00357640"/>
    <w:rsid w:val="003576F2"/>
    <w:rsid w:val="00357E55"/>
    <w:rsid w:val="003606B6"/>
    <w:rsid w:val="00360913"/>
    <w:rsid w:val="00361081"/>
    <w:rsid w:val="00361225"/>
    <w:rsid w:val="0036185F"/>
    <w:rsid w:val="00361883"/>
    <w:rsid w:val="00361BA2"/>
    <w:rsid w:val="00361D24"/>
    <w:rsid w:val="0036220B"/>
    <w:rsid w:val="003623B8"/>
    <w:rsid w:val="0036268D"/>
    <w:rsid w:val="003631B6"/>
    <w:rsid w:val="00363A5C"/>
    <w:rsid w:val="00363FD9"/>
    <w:rsid w:val="00364473"/>
    <w:rsid w:val="0036464C"/>
    <w:rsid w:val="00365522"/>
    <w:rsid w:val="003655E2"/>
    <w:rsid w:val="003655E3"/>
    <w:rsid w:val="00365BA6"/>
    <w:rsid w:val="003666BD"/>
    <w:rsid w:val="00367BF1"/>
    <w:rsid w:val="00367EF3"/>
    <w:rsid w:val="00370428"/>
    <w:rsid w:val="00370C7B"/>
    <w:rsid w:val="00371CBB"/>
    <w:rsid w:val="00371E6D"/>
    <w:rsid w:val="0037215D"/>
    <w:rsid w:val="00372E98"/>
    <w:rsid w:val="00373652"/>
    <w:rsid w:val="00373FC7"/>
    <w:rsid w:val="0037431A"/>
    <w:rsid w:val="003747D5"/>
    <w:rsid w:val="00374D88"/>
    <w:rsid w:val="003752CA"/>
    <w:rsid w:val="0037539A"/>
    <w:rsid w:val="003759C8"/>
    <w:rsid w:val="00375A88"/>
    <w:rsid w:val="00376059"/>
    <w:rsid w:val="003762CB"/>
    <w:rsid w:val="00376761"/>
    <w:rsid w:val="0037746E"/>
    <w:rsid w:val="003776AA"/>
    <w:rsid w:val="003779F7"/>
    <w:rsid w:val="00377AC4"/>
    <w:rsid w:val="00377C6A"/>
    <w:rsid w:val="00377F1D"/>
    <w:rsid w:val="003805EF"/>
    <w:rsid w:val="00381387"/>
    <w:rsid w:val="003813B0"/>
    <w:rsid w:val="003813D6"/>
    <w:rsid w:val="003816F7"/>
    <w:rsid w:val="00382277"/>
    <w:rsid w:val="0038231B"/>
    <w:rsid w:val="00382357"/>
    <w:rsid w:val="0038277B"/>
    <w:rsid w:val="003829EA"/>
    <w:rsid w:val="00382CCF"/>
    <w:rsid w:val="00382D68"/>
    <w:rsid w:val="00383125"/>
    <w:rsid w:val="00383554"/>
    <w:rsid w:val="00383611"/>
    <w:rsid w:val="00383746"/>
    <w:rsid w:val="003838B9"/>
    <w:rsid w:val="00383AE2"/>
    <w:rsid w:val="00384803"/>
    <w:rsid w:val="00384BBC"/>
    <w:rsid w:val="00384BFC"/>
    <w:rsid w:val="00384CD9"/>
    <w:rsid w:val="00384E7E"/>
    <w:rsid w:val="00385532"/>
    <w:rsid w:val="003859A4"/>
    <w:rsid w:val="0038603E"/>
    <w:rsid w:val="0038632D"/>
    <w:rsid w:val="00386551"/>
    <w:rsid w:val="0038678D"/>
    <w:rsid w:val="00386795"/>
    <w:rsid w:val="00386865"/>
    <w:rsid w:val="00386C59"/>
    <w:rsid w:val="00387EC2"/>
    <w:rsid w:val="003903BF"/>
    <w:rsid w:val="0039150F"/>
    <w:rsid w:val="00391D05"/>
    <w:rsid w:val="00391F6A"/>
    <w:rsid w:val="0039204E"/>
    <w:rsid w:val="003920DD"/>
    <w:rsid w:val="003923FD"/>
    <w:rsid w:val="003928C1"/>
    <w:rsid w:val="00392B4E"/>
    <w:rsid w:val="00393144"/>
    <w:rsid w:val="00393DBB"/>
    <w:rsid w:val="00393EE9"/>
    <w:rsid w:val="00394073"/>
    <w:rsid w:val="00394F77"/>
    <w:rsid w:val="00395121"/>
    <w:rsid w:val="003952F5"/>
    <w:rsid w:val="00395611"/>
    <w:rsid w:val="00395EA3"/>
    <w:rsid w:val="0039619E"/>
    <w:rsid w:val="00396353"/>
    <w:rsid w:val="003963FD"/>
    <w:rsid w:val="003966C8"/>
    <w:rsid w:val="00396F19"/>
    <w:rsid w:val="00397556"/>
    <w:rsid w:val="003A123D"/>
    <w:rsid w:val="003A12E0"/>
    <w:rsid w:val="003A2B4A"/>
    <w:rsid w:val="003A2CC0"/>
    <w:rsid w:val="003A3262"/>
    <w:rsid w:val="003A3A17"/>
    <w:rsid w:val="003A4934"/>
    <w:rsid w:val="003A4F71"/>
    <w:rsid w:val="003A52F6"/>
    <w:rsid w:val="003A5430"/>
    <w:rsid w:val="003A5858"/>
    <w:rsid w:val="003A5BB8"/>
    <w:rsid w:val="003A6525"/>
    <w:rsid w:val="003A7121"/>
    <w:rsid w:val="003A7970"/>
    <w:rsid w:val="003A7DE2"/>
    <w:rsid w:val="003B08B1"/>
    <w:rsid w:val="003B0B28"/>
    <w:rsid w:val="003B0DA9"/>
    <w:rsid w:val="003B0F31"/>
    <w:rsid w:val="003B0F6E"/>
    <w:rsid w:val="003B1084"/>
    <w:rsid w:val="003B10D8"/>
    <w:rsid w:val="003B19F8"/>
    <w:rsid w:val="003B20C4"/>
    <w:rsid w:val="003B25D1"/>
    <w:rsid w:val="003B2B18"/>
    <w:rsid w:val="003B3178"/>
    <w:rsid w:val="003B3614"/>
    <w:rsid w:val="003B3723"/>
    <w:rsid w:val="003B39DB"/>
    <w:rsid w:val="003B3A86"/>
    <w:rsid w:val="003B4285"/>
    <w:rsid w:val="003B46BC"/>
    <w:rsid w:val="003B4A3E"/>
    <w:rsid w:val="003B4AAE"/>
    <w:rsid w:val="003B57DF"/>
    <w:rsid w:val="003B5820"/>
    <w:rsid w:val="003B6152"/>
    <w:rsid w:val="003B6A79"/>
    <w:rsid w:val="003B6BC8"/>
    <w:rsid w:val="003B718C"/>
    <w:rsid w:val="003B7498"/>
    <w:rsid w:val="003B7611"/>
    <w:rsid w:val="003C0082"/>
    <w:rsid w:val="003C029C"/>
    <w:rsid w:val="003C059C"/>
    <w:rsid w:val="003C06A9"/>
    <w:rsid w:val="003C0D0D"/>
    <w:rsid w:val="003C0F58"/>
    <w:rsid w:val="003C0FED"/>
    <w:rsid w:val="003C101C"/>
    <w:rsid w:val="003C104F"/>
    <w:rsid w:val="003C10FA"/>
    <w:rsid w:val="003C1844"/>
    <w:rsid w:val="003C24E0"/>
    <w:rsid w:val="003C2D2B"/>
    <w:rsid w:val="003C351F"/>
    <w:rsid w:val="003C3838"/>
    <w:rsid w:val="003C434A"/>
    <w:rsid w:val="003C4C38"/>
    <w:rsid w:val="003C4CCA"/>
    <w:rsid w:val="003C53B5"/>
    <w:rsid w:val="003C53C5"/>
    <w:rsid w:val="003C5525"/>
    <w:rsid w:val="003C5951"/>
    <w:rsid w:val="003C5F24"/>
    <w:rsid w:val="003C6595"/>
    <w:rsid w:val="003C77E7"/>
    <w:rsid w:val="003D0E22"/>
    <w:rsid w:val="003D164D"/>
    <w:rsid w:val="003D243D"/>
    <w:rsid w:val="003D2757"/>
    <w:rsid w:val="003D369B"/>
    <w:rsid w:val="003D3F2C"/>
    <w:rsid w:val="003D42EE"/>
    <w:rsid w:val="003D4413"/>
    <w:rsid w:val="003D476B"/>
    <w:rsid w:val="003D4D6D"/>
    <w:rsid w:val="003D4F88"/>
    <w:rsid w:val="003D50CC"/>
    <w:rsid w:val="003D57C7"/>
    <w:rsid w:val="003D5959"/>
    <w:rsid w:val="003D5E66"/>
    <w:rsid w:val="003D6384"/>
    <w:rsid w:val="003D68C6"/>
    <w:rsid w:val="003D6ACE"/>
    <w:rsid w:val="003D6AF0"/>
    <w:rsid w:val="003D6FDF"/>
    <w:rsid w:val="003D7379"/>
    <w:rsid w:val="003D7472"/>
    <w:rsid w:val="003D772D"/>
    <w:rsid w:val="003D78B3"/>
    <w:rsid w:val="003D7AA3"/>
    <w:rsid w:val="003D7AC4"/>
    <w:rsid w:val="003E038A"/>
    <w:rsid w:val="003E04C9"/>
    <w:rsid w:val="003E05E0"/>
    <w:rsid w:val="003E0F83"/>
    <w:rsid w:val="003E1650"/>
    <w:rsid w:val="003E190F"/>
    <w:rsid w:val="003E1DB9"/>
    <w:rsid w:val="003E2895"/>
    <w:rsid w:val="003E3336"/>
    <w:rsid w:val="003E3853"/>
    <w:rsid w:val="003E387B"/>
    <w:rsid w:val="003E3F07"/>
    <w:rsid w:val="003E4228"/>
    <w:rsid w:val="003E480F"/>
    <w:rsid w:val="003E48AD"/>
    <w:rsid w:val="003E48B7"/>
    <w:rsid w:val="003E48C7"/>
    <w:rsid w:val="003E4D9C"/>
    <w:rsid w:val="003E5483"/>
    <w:rsid w:val="003E54C5"/>
    <w:rsid w:val="003E5941"/>
    <w:rsid w:val="003E5AAB"/>
    <w:rsid w:val="003E5F66"/>
    <w:rsid w:val="003E611C"/>
    <w:rsid w:val="003E681A"/>
    <w:rsid w:val="003E6B1D"/>
    <w:rsid w:val="003E716F"/>
    <w:rsid w:val="003E7282"/>
    <w:rsid w:val="003E74C2"/>
    <w:rsid w:val="003E7CEB"/>
    <w:rsid w:val="003F0131"/>
    <w:rsid w:val="003F0554"/>
    <w:rsid w:val="003F064E"/>
    <w:rsid w:val="003F0947"/>
    <w:rsid w:val="003F0D4E"/>
    <w:rsid w:val="003F0D95"/>
    <w:rsid w:val="003F12B2"/>
    <w:rsid w:val="003F152D"/>
    <w:rsid w:val="003F156E"/>
    <w:rsid w:val="003F1797"/>
    <w:rsid w:val="003F1973"/>
    <w:rsid w:val="003F19B6"/>
    <w:rsid w:val="003F1B1E"/>
    <w:rsid w:val="003F20A7"/>
    <w:rsid w:val="003F33F7"/>
    <w:rsid w:val="003F3444"/>
    <w:rsid w:val="003F3483"/>
    <w:rsid w:val="003F3850"/>
    <w:rsid w:val="003F3B61"/>
    <w:rsid w:val="003F40AD"/>
    <w:rsid w:val="003F4DD2"/>
    <w:rsid w:val="003F5557"/>
    <w:rsid w:val="003F65F1"/>
    <w:rsid w:val="003F7068"/>
    <w:rsid w:val="003F7AC7"/>
    <w:rsid w:val="003F7CBD"/>
    <w:rsid w:val="003F7F31"/>
    <w:rsid w:val="0040031E"/>
    <w:rsid w:val="004006DE"/>
    <w:rsid w:val="00401362"/>
    <w:rsid w:val="0040144E"/>
    <w:rsid w:val="00401520"/>
    <w:rsid w:val="00401A14"/>
    <w:rsid w:val="00402296"/>
    <w:rsid w:val="00402303"/>
    <w:rsid w:val="004025CB"/>
    <w:rsid w:val="004028CF"/>
    <w:rsid w:val="00402D51"/>
    <w:rsid w:val="004037D7"/>
    <w:rsid w:val="004046B1"/>
    <w:rsid w:val="00404FFC"/>
    <w:rsid w:val="0040555A"/>
    <w:rsid w:val="004055EE"/>
    <w:rsid w:val="00405AF4"/>
    <w:rsid w:val="00405B0D"/>
    <w:rsid w:val="00405B29"/>
    <w:rsid w:val="00405D50"/>
    <w:rsid w:val="00406340"/>
    <w:rsid w:val="00406370"/>
    <w:rsid w:val="00406832"/>
    <w:rsid w:val="00406A2B"/>
    <w:rsid w:val="00406C9C"/>
    <w:rsid w:val="0040725F"/>
    <w:rsid w:val="0040730A"/>
    <w:rsid w:val="004074B0"/>
    <w:rsid w:val="00407679"/>
    <w:rsid w:val="00407BF7"/>
    <w:rsid w:val="00410174"/>
    <w:rsid w:val="0041038D"/>
    <w:rsid w:val="00410B2C"/>
    <w:rsid w:val="00410CFC"/>
    <w:rsid w:val="0041124C"/>
    <w:rsid w:val="004115C0"/>
    <w:rsid w:val="00411DFE"/>
    <w:rsid w:val="004122A2"/>
    <w:rsid w:val="00412A7C"/>
    <w:rsid w:val="00412C69"/>
    <w:rsid w:val="00412D3C"/>
    <w:rsid w:val="00412FCB"/>
    <w:rsid w:val="00413074"/>
    <w:rsid w:val="00413327"/>
    <w:rsid w:val="00413856"/>
    <w:rsid w:val="00414868"/>
    <w:rsid w:val="00414DE0"/>
    <w:rsid w:val="00415199"/>
    <w:rsid w:val="0041548D"/>
    <w:rsid w:val="00415C43"/>
    <w:rsid w:val="0041617C"/>
    <w:rsid w:val="004162AE"/>
    <w:rsid w:val="004169DC"/>
    <w:rsid w:val="00416FDD"/>
    <w:rsid w:val="00416FE1"/>
    <w:rsid w:val="004170B3"/>
    <w:rsid w:val="0041750C"/>
    <w:rsid w:val="00417541"/>
    <w:rsid w:val="00417594"/>
    <w:rsid w:val="00417BF9"/>
    <w:rsid w:val="004201E4"/>
    <w:rsid w:val="004215A8"/>
    <w:rsid w:val="00421776"/>
    <w:rsid w:val="00421A33"/>
    <w:rsid w:val="00421D42"/>
    <w:rsid w:val="00421D93"/>
    <w:rsid w:val="004221C9"/>
    <w:rsid w:val="00422806"/>
    <w:rsid w:val="004232DD"/>
    <w:rsid w:val="00423434"/>
    <w:rsid w:val="00423705"/>
    <w:rsid w:val="00423766"/>
    <w:rsid w:val="00423794"/>
    <w:rsid w:val="0042388A"/>
    <w:rsid w:val="004238CE"/>
    <w:rsid w:val="00424779"/>
    <w:rsid w:val="00424820"/>
    <w:rsid w:val="004257F9"/>
    <w:rsid w:val="0042587A"/>
    <w:rsid w:val="00425ABB"/>
    <w:rsid w:val="00426952"/>
    <w:rsid w:val="0042730F"/>
    <w:rsid w:val="00427E6A"/>
    <w:rsid w:val="00427FD8"/>
    <w:rsid w:val="0043043D"/>
    <w:rsid w:val="004309F2"/>
    <w:rsid w:val="00430F0B"/>
    <w:rsid w:val="00431641"/>
    <w:rsid w:val="00431724"/>
    <w:rsid w:val="00431B02"/>
    <w:rsid w:val="00432279"/>
    <w:rsid w:val="0043248C"/>
    <w:rsid w:val="00432766"/>
    <w:rsid w:val="004327BA"/>
    <w:rsid w:val="0043345B"/>
    <w:rsid w:val="00433BF2"/>
    <w:rsid w:val="00434724"/>
    <w:rsid w:val="004347C4"/>
    <w:rsid w:val="004349BC"/>
    <w:rsid w:val="00434C22"/>
    <w:rsid w:val="00435078"/>
    <w:rsid w:val="0043581B"/>
    <w:rsid w:val="00436516"/>
    <w:rsid w:val="00437399"/>
    <w:rsid w:val="004378B6"/>
    <w:rsid w:val="00437A68"/>
    <w:rsid w:val="00437D36"/>
    <w:rsid w:val="00440C17"/>
    <w:rsid w:val="00440C87"/>
    <w:rsid w:val="00441083"/>
    <w:rsid w:val="0044109B"/>
    <w:rsid w:val="0044173C"/>
    <w:rsid w:val="00441A0F"/>
    <w:rsid w:val="00442291"/>
    <w:rsid w:val="00442B30"/>
    <w:rsid w:val="00442CB8"/>
    <w:rsid w:val="00442DA1"/>
    <w:rsid w:val="00443242"/>
    <w:rsid w:val="004434A7"/>
    <w:rsid w:val="004434D3"/>
    <w:rsid w:val="0044443D"/>
    <w:rsid w:val="004446E3"/>
    <w:rsid w:val="0044476F"/>
    <w:rsid w:val="00444837"/>
    <w:rsid w:val="00444D5C"/>
    <w:rsid w:val="00444F7A"/>
    <w:rsid w:val="00445897"/>
    <w:rsid w:val="004464F7"/>
    <w:rsid w:val="00446B40"/>
    <w:rsid w:val="00446DA3"/>
    <w:rsid w:val="00446F6A"/>
    <w:rsid w:val="00447A8B"/>
    <w:rsid w:val="00450406"/>
    <w:rsid w:val="0045075A"/>
    <w:rsid w:val="0045077F"/>
    <w:rsid w:val="004512CB"/>
    <w:rsid w:val="00451345"/>
    <w:rsid w:val="004516DC"/>
    <w:rsid w:val="00451F8D"/>
    <w:rsid w:val="00452501"/>
    <w:rsid w:val="004527EC"/>
    <w:rsid w:val="004529F9"/>
    <w:rsid w:val="00452BEB"/>
    <w:rsid w:val="0045302C"/>
    <w:rsid w:val="0045308A"/>
    <w:rsid w:val="004530E4"/>
    <w:rsid w:val="00453385"/>
    <w:rsid w:val="00453447"/>
    <w:rsid w:val="0045371E"/>
    <w:rsid w:val="00453A3F"/>
    <w:rsid w:val="00453CE2"/>
    <w:rsid w:val="00453CEA"/>
    <w:rsid w:val="00453D97"/>
    <w:rsid w:val="00453EB9"/>
    <w:rsid w:val="0045402E"/>
    <w:rsid w:val="004541CD"/>
    <w:rsid w:val="004551D8"/>
    <w:rsid w:val="00455935"/>
    <w:rsid w:val="0045636F"/>
    <w:rsid w:val="0045786A"/>
    <w:rsid w:val="00460146"/>
    <w:rsid w:val="0046087D"/>
    <w:rsid w:val="0046151B"/>
    <w:rsid w:val="00461B76"/>
    <w:rsid w:val="0046235A"/>
    <w:rsid w:val="00462ED1"/>
    <w:rsid w:val="00463166"/>
    <w:rsid w:val="00463C8E"/>
    <w:rsid w:val="0046405C"/>
    <w:rsid w:val="00464261"/>
    <w:rsid w:val="00464E73"/>
    <w:rsid w:val="00465397"/>
    <w:rsid w:val="00465631"/>
    <w:rsid w:val="00465931"/>
    <w:rsid w:val="00466004"/>
    <w:rsid w:val="004660CC"/>
    <w:rsid w:val="0046674C"/>
    <w:rsid w:val="00466925"/>
    <w:rsid w:val="00466A02"/>
    <w:rsid w:val="00466CE6"/>
    <w:rsid w:val="004671DE"/>
    <w:rsid w:val="004678DD"/>
    <w:rsid w:val="00467B1D"/>
    <w:rsid w:val="00467DFD"/>
    <w:rsid w:val="0047066C"/>
    <w:rsid w:val="00470FA5"/>
    <w:rsid w:val="00471A6E"/>
    <w:rsid w:val="00472940"/>
    <w:rsid w:val="00472B4C"/>
    <w:rsid w:val="00472BC2"/>
    <w:rsid w:val="004730F3"/>
    <w:rsid w:val="00473CAC"/>
    <w:rsid w:val="00473DC2"/>
    <w:rsid w:val="00473EC9"/>
    <w:rsid w:val="00474F5C"/>
    <w:rsid w:val="0047551E"/>
    <w:rsid w:val="004757DB"/>
    <w:rsid w:val="00476663"/>
    <w:rsid w:val="00476739"/>
    <w:rsid w:val="00476B52"/>
    <w:rsid w:val="00477737"/>
    <w:rsid w:val="00477F4F"/>
    <w:rsid w:val="0048032D"/>
    <w:rsid w:val="00480AD1"/>
    <w:rsid w:val="004813BC"/>
    <w:rsid w:val="00481412"/>
    <w:rsid w:val="004814C1"/>
    <w:rsid w:val="004816AB"/>
    <w:rsid w:val="00481A0D"/>
    <w:rsid w:val="004822CD"/>
    <w:rsid w:val="00482528"/>
    <w:rsid w:val="0048280D"/>
    <w:rsid w:val="00482E0B"/>
    <w:rsid w:val="004836FA"/>
    <w:rsid w:val="00483E31"/>
    <w:rsid w:val="004842B8"/>
    <w:rsid w:val="00484578"/>
    <w:rsid w:val="00484898"/>
    <w:rsid w:val="00485621"/>
    <w:rsid w:val="00485BE0"/>
    <w:rsid w:val="00485BEC"/>
    <w:rsid w:val="0048628E"/>
    <w:rsid w:val="00487197"/>
    <w:rsid w:val="004871D4"/>
    <w:rsid w:val="00487980"/>
    <w:rsid w:val="00487DC0"/>
    <w:rsid w:val="0049013F"/>
    <w:rsid w:val="004902A5"/>
    <w:rsid w:val="004902D5"/>
    <w:rsid w:val="00490DF9"/>
    <w:rsid w:val="00491204"/>
    <w:rsid w:val="0049142C"/>
    <w:rsid w:val="004919C5"/>
    <w:rsid w:val="00491FB2"/>
    <w:rsid w:val="00492424"/>
    <w:rsid w:val="00492C45"/>
    <w:rsid w:val="00492D56"/>
    <w:rsid w:val="00493651"/>
    <w:rsid w:val="004947DE"/>
    <w:rsid w:val="00494EC6"/>
    <w:rsid w:val="004956D6"/>
    <w:rsid w:val="004956E8"/>
    <w:rsid w:val="0049575A"/>
    <w:rsid w:val="00495AED"/>
    <w:rsid w:val="00496505"/>
    <w:rsid w:val="004968C3"/>
    <w:rsid w:val="0049709E"/>
    <w:rsid w:val="004971EC"/>
    <w:rsid w:val="004976BA"/>
    <w:rsid w:val="004A0299"/>
    <w:rsid w:val="004A0766"/>
    <w:rsid w:val="004A0BE8"/>
    <w:rsid w:val="004A1044"/>
    <w:rsid w:val="004A112B"/>
    <w:rsid w:val="004A13A9"/>
    <w:rsid w:val="004A1FEE"/>
    <w:rsid w:val="004A2024"/>
    <w:rsid w:val="004A2179"/>
    <w:rsid w:val="004A23A5"/>
    <w:rsid w:val="004A249D"/>
    <w:rsid w:val="004A2C84"/>
    <w:rsid w:val="004A34E0"/>
    <w:rsid w:val="004A379D"/>
    <w:rsid w:val="004A3F91"/>
    <w:rsid w:val="004A4038"/>
    <w:rsid w:val="004A4669"/>
    <w:rsid w:val="004A46B4"/>
    <w:rsid w:val="004A46E6"/>
    <w:rsid w:val="004A4F03"/>
    <w:rsid w:val="004A5294"/>
    <w:rsid w:val="004A55BD"/>
    <w:rsid w:val="004A5B70"/>
    <w:rsid w:val="004A5C25"/>
    <w:rsid w:val="004A6C61"/>
    <w:rsid w:val="004A7414"/>
    <w:rsid w:val="004A7AEB"/>
    <w:rsid w:val="004A7B8D"/>
    <w:rsid w:val="004B06A2"/>
    <w:rsid w:val="004B08DE"/>
    <w:rsid w:val="004B1268"/>
    <w:rsid w:val="004B12AE"/>
    <w:rsid w:val="004B257B"/>
    <w:rsid w:val="004B2AEC"/>
    <w:rsid w:val="004B3C2C"/>
    <w:rsid w:val="004B418C"/>
    <w:rsid w:val="004B41A5"/>
    <w:rsid w:val="004B45BB"/>
    <w:rsid w:val="004B4A7F"/>
    <w:rsid w:val="004B4A9F"/>
    <w:rsid w:val="004B4AA3"/>
    <w:rsid w:val="004B4DD1"/>
    <w:rsid w:val="004B4F75"/>
    <w:rsid w:val="004B5623"/>
    <w:rsid w:val="004B5B19"/>
    <w:rsid w:val="004B6389"/>
    <w:rsid w:val="004B658D"/>
    <w:rsid w:val="004B6AAB"/>
    <w:rsid w:val="004B701D"/>
    <w:rsid w:val="004B7488"/>
    <w:rsid w:val="004B77F0"/>
    <w:rsid w:val="004B7C25"/>
    <w:rsid w:val="004B7CD4"/>
    <w:rsid w:val="004B7DDF"/>
    <w:rsid w:val="004C079E"/>
    <w:rsid w:val="004C09B9"/>
    <w:rsid w:val="004C1284"/>
    <w:rsid w:val="004C1D31"/>
    <w:rsid w:val="004C2234"/>
    <w:rsid w:val="004C288E"/>
    <w:rsid w:val="004C2979"/>
    <w:rsid w:val="004C2AA6"/>
    <w:rsid w:val="004C2C67"/>
    <w:rsid w:val="004C317C"/>
    <w:rsid w:val="004C35A2"/>
    <w:rsid w:val="004C3F89"/>
    <w:rsid w:val="004C4517"/>
    <w:rsid w:val="004C4562"/>
    <w:rsid w:val="004C4680"/>
    <w:rsid w:val="004C4892"/>
    <w:rsid w:val="004C4FDA"/>
    <w:rsid w:val="004C5096"/>
    <w:rsid w:val="004C53CA"/>
    <w:rsid w:val="004C53CC"/>
    <w:rsid w:val="004C5B4E"/>
    <w:rsid w:val="004C5FED"/>
    <w:rsid w:val="004C6E2A"/>
    <w:rsid w:val="004C6E8D"/>
    <w:rsid w:val="004C7546"/>
    <w:rsid w:val="004C7633"/>
    <w:rsid w:val="004C77A2"/>
    <w:rsid w:val="004D17B4"/>
    <w:rsid w:val="004D1A74"/>
    <w:rsid w:val="004D1CEB"/>
    <w:rsid w:val="004D23F9"/>
    <w:rsid w:val="004D2433"/>
    <w:rsid w:val="004D2B3C"/>
    <w:rsid w:val="004D2C94"/>
    <w:rsid w:val="004D331D"/>
    <w:rsid w:val="004D3A25"/>
    <w:rsid w:val="004D3DB0"/>
    <w:rsid w:val="004D400F"/>
    <w:rsid w:val="004D4106"/>
    <w:rsid w:val="004D4532"/>
    <w:rsid w:val="004D45DC"/>
    <w:rsid w:val="004D47AA"/>
    <w:rsid w:val="004D50B0"/>
    <w:rsid w:val="004D55EA"/>
    <w:rsid w:val="004D5FA5"/>
    <w:rsid w:val="004D611B"/>
    <w:rsid w:val="004D6C1E"/>
    <w:rsid w:val="004D7A1D"/>
    <w:rsid w:val="004D7CA7"/>
    <w:rsid w:val="004D7E04"/>
    <w:rsid w:val="004E028C"/>
    <w:rsid w:val="004E03A9"/>
    <w:rsid w:val="004E11B2"/>
    <w:rsid w:val="004E135D"/>
    <w:rsid w:val="004E1606"/>
    <w:rsid w:val="004E2136"/>
    <w:rsid w:val="004E232E"/>
    <w:rsid w:val="004E2438"/>
    <w:rsid w:val="004E2521"/>
    <w:rsid w:val="004E2926"/>
    <w:rsid w:val="004E2BD1"/>
    <w:rsid w:val="004E2EBC"/>
    <w:rsid w:val="004E3754"/>
    <w:rsid w:val="004E3B45"/>
    <w:rsid w:val="004E47DE"/>
    <w:rsid w:val="004E4CF1"/>
    <w:rsid w:val="004E4E4B"/>
    <w:rsid w:val="004E5298"/>
    <w:rsid w:val="004E594B"/>
    <w:rsid w:val="004E5B32"/>
    <w:rsid w:val="004E5C3D"/>
    <w:rsid w:val="004E68FA"/>
    <w:rsid w:val="004E6E05"/>
    <w:rsid w:val="004E7FF9"/>
    <w:rsid w:val="004F0337"/>
    <w:rsid w:val="004F0BD7"/>
    <w:rsid w:val="004F17C4"/>
    <w:rsid w:val="004F18BD"/>
    <w:rsid w:val="004F1A53"/>
    <w:rsid w:val="004F1BB5"/>
    <w:rsid w:val="004F2409"/>
    <w:rsid w:val="004F281A"/>
    <w:rsid w:val="004F2886"/>
    <w:rsid w:val="004F2C0D"/>
    <w:rsid w:val="004F3713"/>
    <w:rsid w:val="004F3D55"/>
    <w:rsid w:val="004F3E47"/>
    <w:rsid w:val="004F4238"/>
    <w:rsid w:val="004F48C0"/>
    <w:rsid w:val="004F4D7B"/>
    <w:rsid w:val="004F4E8A"/>
    <w:rsid w:val="004F4F51"/>
    <w:rsid w:val="004F51CC"/>
    <w:rsid w:val="004F613E"/>
    <w:rsid w:val="004F632E"/>
    <w:rsid w:val="004F648A"/>
    <w:rsid w:val="004F65C1"/>
    <w:rsid w:val="004F6777"/>
    <w:rsid w:val="004F6EE5"/>
    <w:rsid w:val="004F7910"/>
    <w:rsid w:val="004F7EC0"/>
    <w:rsid w:val="00500216"/>
    <w:rsid w:val="0050052E"/>
    <w:rsid w:val="00500611"/>
    <w:rsid w:val="00500A06"/>
    <w:rsid w:val="00501011"/>
    <w:rsid w:val="005019C9"/>
    <w:rsid w:val="00501CDD"/>
    <w:rsid w:val="00501E24"/>
    <w:rsid w:val="00503AE6"/>
    <w:rsid w:val="00503C1B"/>
    <w:rsid w:val="00503FDA"/>
    <w:rsid w:val="00504133"/>
    <w:rsid w:val="00504362"/>
    <w:rsid w:val="005045F5"/>
    <w:rsid w:val="00504D0E"/>
    <w:rsid w:val="00505380"/>
    <w:rsid w:val="005053D9"/>
    <w:rsid w:val="005057E8"/>
    <w:rsid w:val="00505F97"/>
    <w:rsid w:val="00505FFA"/>
    <w:rsid w:val="005061BC"/>
    <w:rsid w:val="00506307"/>
    <w:rsid w:val="0050694A"/>
    <w:rsid w:val="00506E47"/>
    <w:rsid w:val="00507421"/>
    <w:rsid w:val="005079F8"/>
    <w:rsid w:val="00507B6D"/>
    <w:rsid w:val="0051028C"/>
    <w:rsid w:val="0051034C"/>
    <w:rsid w:val="005106F1"/>
    <w:rsid w:val="005106FE"/>
    <w:rsid w:val="005108A0"/>
    <w:rsid w:val="00510AF1"/>
    <w:rsid w:val="00510B05"/>
    <w:rsid w:val="00510E33"/>
    <w:rsid w:val="00510E3F"/>
    <w:rsid w:val="0051151D"/>
    <w:rsid w:val="00511EDB"/>
    <w:rsid w:val="00512309"/>
    <w:rsid w:val="00512981"/>
    <w:rsid w:val="00513859"/>
    <w:rsid w:val="00513905"/>
    <w:rsid w:val="00514169"/>
    <w:rsid w:val="005142E7"/>
    <w:rsid w:val="00514BDE"/>
    <w:rsid w:val="00514CBB"/>
    <w:rsid w:val="00514EFB"/>
    <w:rsid w:val="005153E7"/>
    <w:rsid w:val="00515567"/>
    <w:rsid w:val="005157B7"/>
    <w:rsid w:val="00515B8A"/>
    <w:rsid w:val="00515EFE"/>
    <w:rsid w:val="0051619B"/>
    <w:rsid w:val="00516420"/>
    <w:rsid w:val="00516578"/>
    <w:rsid w:val="00516791"/>
    <w:rsid w:val="0051689C"/>
    <w:rsid w:val="00516D9C"/>
    <w:rsid w:val="00517074"/>
    <w:rsid w:val="0051785E"/>
    <w:rsid w:val="00517B09"/>
    <w:rsid w:val="00517D23"/>
    <w:rsid w:val="00520086"/>
    <w:rsid w:val="00520DEF"/>
    <w:rsid w:val="00520F3A"/>
    <w:rsid w:val="005212D9"/>
    <w:rsid w:val="0052142B"/>
    <w:rsid w:val="00521722"/>
    <w:rsid w:val="005218AD"/>
    <w:rsid w:val="005218C6"/>
    <w:rsid w:val="00521B48"/>
    <w:rsid w:val="005221A5"/>
    <w:rsid w:val="005222CB"/>
    <w:rsid w:val="00522FDB"/>
    <w:rsid w:val="00523960"/>
    <w:rsid w:val="005239AD"/>
    <w:rsid w:val="00523EAA"/>
    <w:rsid w:val="0052442B"/>
    <w:rsid w:val="00524735"/>
    <w:rsid w:val="00524D7C"/>
    <w:rsid w:val="00524E0F"/>
    <w:rsid w:val="005250C3"/>
    <w:rsid w:val="005253FF"/>
    <w:rsid w:val="0052549D"/>
    <w:rsid w:val="00525CDE"/>
    <w:rsid w:val="00525F75"/>
    <w:rsid w:val="00526111"/>
    <w:rsid w:val="005261E8"/>
    <w:rsid w:val="00527427"/>
    <w:rsid w:val="005274DB"/>
    <w:rsid w:val="00527992"/>
    <w:rsid w:val="005300AE"/>
    <w:rsid w:val="00530D29"/>
    <w:rsid w:val="0053107F"/>
    <w:rsid w:val="00531082"/>
    <w:rsid w:val="00531156"/>
    <w:rsid w:val="005315C9"/>
    <w:rsid w:val="005318A9"/>
    <w:rsid w:val="00531D83"/>
    <w:rsid w:val="00532155"/>
    <w:rsid w:val="00532E7D"/>
    <w:rsid w:val="005335F9"/>
    <w:rsid w:val="0053387B"/>
    <w:rsid w:val="00533C6F"/>
    <w:rsid w:val="0053514B"/>
    <w:rsid w:val="005351B8"/>
    <w:rsid w:val="005357E0"/>
    <w:rsid w:val="0053616C"/>
    <w:rsid w:val="0053734C"/>
    <w:rsid w:val="005402EA"/>
    <w:rsid w:val="00540ACD"/>
    <w:rsid w:val="0054116B"/>
    <w:rsid w:val="00541739"/>
    <w:rsid w:val="0054182F"/>
    <w:rsid w:val="00541B6D"/>
    <w:rsid w:val="005422A8"/>
    <w:rsid w:val="0054245E"/>
    <w:rsid w:val="00542EF4"/>
    <w:rsid w:val="005437B2"/>
    <w:rsid w:val="0054399F"/>
    <w:rsid w:val="005439D5"/>
    <w:rsid w:val="00543E65"/>
    <w:rsid w:val="00543EE1"/>
    <w:rsid w:val="00544486"/>
    <w:rsid w:val="005450DF"/>
    <w:rsid w:val="00545D34"/>
    <w:rsid w:val="0054652D"/>
    <w:rsid w:val="005467CC"/>
    <w:rsid w:val="00546908"/>
    <w:rsid w:val="00547B08"/>
    <w:rsid w:val="00550084"/>
    <w:rsid w:val="00550237"/>
    <w:rsid w:val="005503C6"/>
    <w:rsid w:val="00550AFE"/>
    <w:rsid w:val="00550BF1"/>
    <w:rsid w:val="00550D5C"/>
    <w:rsid w:val="005510E9"/>
    <w:rsid w:val="005512A5"/>
    <w:rsid w:val="00551628"/>
    <w:rsid w:val="00551E49"/>
    <w:rsid w:val="00552184"/>
    <w:rsid w:val="0055265E"/>
    <w:rsid w:val="00552952"/>
    <w:rsid w:val="00552AD1"/>
    <w:rsid w:val="00553614"/>
    <w:rsid w:val="0055376E"/>
    <w:rsid w:val="00553AF8"/>
    <w:rsid w:val="00553D42"/>
    <w:rsid w:val="00553D93"/>
    <w:rsid w:val="00553E70"/>
    <w:rsid w:val="00554644"/>
    <w:rsid w:val="005550BE"/>
    <w:rsid w:val="00555793"/>
    <w:rsid w:val="005557E1"/>
    <w:rsid w:val="00555B62"/>
    <w:rsid w:val="005561C3"/>
    <w:rsid w:val="00556633"/>
    <w:rsid w:val="0055690E"/>
    <w:rsid w:val="00556A81"/>
    <w:rsid w:val="00556DC8"/>
    <w:rsid w:val="00556F80"/>
    <w:rsid w:val="00557AD0"/>
    <w:rsid w:val="00557CD9"/>
    <w:rsid w:val="00560167"/>
    <w:rsid w:val="00560394"/>
    <w:rsid w:val="00560A36"/>
    <w:rsid w:val="00560A8D"/>
    <w:rsid w:val="00561331"/>
    <w:rsid w:val="00561E06"/>
    <w:rsid w:val="00561ED4"/>
    <w:rsid w:val="005620C0"/>
    <w:rsid w:val="0056233E"/>
    <w:rsid w:val="005625E7"/>
    <w:rsid w:val="005628C5"/>
    <w:rsid w:val="00562B96"/>
    <w:rsid w:val="00562BE4"/>
    <w:rsid w:val="0056368E"/>
    <w:rsid w:val="005636A7"/>
    <w:rsid w:val="005639B3"/>
    <w:rsid w:val="00563F63"/>
    <w:rsid w:val="00564ED6"/>
    <w:rsid w:val="00566528"/>
    <w:rsid w:val="005665E3"/>
    <w:rsid w:val="00566AC3"/>
    <w:rsid w:val="00566B63"/>
    <w:rsid w:val="00566E7C"/>
    <w:rsid w:val="00566EAC"/>
    <w:rsid w:val="00566EC4"/>
    <w:rsid w:val="005672BD"/>
    <w:rsid w:val="00567A71"/>
    <w:rsid w:val="00567D25"/>
    <w:rsid w:val="005708D0"/>
    <w:rsid w:val="005714F0"/>
    <w:rsid w:val="005715B8"/>
    <w:rsid w:val="00571698"/>
    <w:rsid w:val="005716F3"/>
    <w:rsid w:val="00571D1E"/>
    <w:rsid w:val="00571D23"/>
    <w:rsid w:val="005723D8"/>
    <w:rsid w:val="0057297A"/>
    <w:rsid w:val="00572C26"/>
    <w:rsid w:val="00573897"/>
    <w:rsid w:val="005739F3"/>
    <w:rsid w:val="00574925"/>
    <w:rsid w:val="00574E20"/>
    <w:rsid w:val="005750AF"/>
    <w:rsid w:val="005753C9"/>
    <w:rsid w:val="0057636E"/>
    <w:rsid w:val="00576B4C"/>
    <w:rsid w:val="00576BC4"/>
    <w:rsid w:val="005774E5"/>
    <w:rsid w:val="0057770B"/>
    <w:rsid w:val="0057774D"/>
    <w:rsid w:val="00580896"/>
    <w:rsid w:val="00580C18"/>
    <w:rsid w:val="00580CA3"/>
    <w:rsid w:val="00580E71"/>
    <w:rsid w:val="00580F8E"/>
    <w:rsid w:val="0058120B"/>
    <w:rsid w:val="00581671"/>
    <w:rsid w:val="005825D5"/>
    <w:rsid w:val="005826AC"/>
    <w:rsid w:val="00582B93"/>
    <w:rsid w:val="00583322"/>
    <w:rsid w:val="005834C6"/>
    <w:rsid w:val="00584A87"/>
    <w:rsid w:val="00585072"/>
    <w:rsid w:val="005867FF"/>
    <w:rsid w:val="0058736E"/>
    <w:rsid w:val="00587577"/>
    <w:rsid w:val="0059011C"/>
    <w:rsid w:val="005906CB"/>
    <w:rsid w:val="0059076C"/>
    <w:rsid w:val="005909C0"/>
    <w:rsid w:val="005911CE"/>
    <w:rsid w:val="0059131D"/>
    <w:rsid w:val="0059150B"/>
    <w:rsid w:val="0059248E"/>
    <w:rsid w:val="00592836"/>
    <w:rsid w:val="00592ED9"/>
    <w:rsid w:val="00592FF5"/>
    <w:rsid w:val="005931C0"/>
    <w:rsid w:val="005933C8"/>
    <w:rsid w:val="00593863"/>
    <w:rsid w:val="00593D07"/>
    <w:rsid w:val="00594325"/>
    <w:rsid w:val="00594957"/>
    <w:rsid w:val="00594A25"/>
    <w:rsid w:val="005953EC"/>
    <w:rsid w:val="00595518"/>
    <w:rsid w:val="00595DC2"/>
    <w:rsid w:val="00596B41"/>
    <w:rsid w:val="0059701A"/>
    <w:rsid w:val="00597389"/>
    <w:rsid w:val="00597A4E"/>
    <w:rsid w:val="00597D4F"/>
    <w:rsid w:val="005A06EE"/>
    <w:rsid w:val="005A07D7"/>
    <w:rsid w:val="005A0946"/>
    <w:rsid w:val="005A0D8A"/>
    <w:rsid w:val="005A1573"/>
    <w:rsid w:val="005A194F"/>
    <w:rsid w:val="005A1A9F"/>
    <w:rsid w:val="005A1ACC"/>
    <w:rsid w:val="005A1BA6"/>
    <w:rsid w:val="005A2045"/>
    <w:rsid w:val="005A2AD6"/>
    <w:rsid w:val="005A2C64"/>
    <w:rsid w:val="005A2EF6"/>
    <w:rsid w:val="005A33C0"/>
    <w:rsid w:val="005A35A9"/>
    <w:rsid w:val="005A37FB"/>
    <w:rsid w:val="005A3E86"/>
    <w:rsid w:val="005A45BE"/>
    <w:rsid w:val="005A487E"/>
    <w:rsid w:val="005A4DEC"/>
    <w:rsid w:val="005A4F35"/>
    <w:rsid w:val="005A5020"/>
    <w:rsid w:val="005A53F4"/>
    <w:rsid w:val="005A5E10"/>
    <w:rsid w:val="005A6232"/>
    <w:rsid w:val="005A6C1D"/>
    <w:rsid w:val="005A7B38"/>
    <w:rsid w:val="005B0083"/>
    <w:rsid w:val="005B11C7"/>
    <w:rsid w:val="005B12EA"/>
    <w:rsid w:val="005B1381"/>
    <w:rsid w:val="005B19B0"/>
    <w:rsid w:val="005B2105"/>
    <w:rsid w:val="005B254E"/>
    <w:rsid w:val="005B2662"/>
    <w:rsid w:val="005B2750"/>
    <w:rsid w:val="005B2C26"/>
    <w:rsid w:val="005B346E"/>
    <w:rsid w:val="005B3A7D"/>
    <w:rsid w:val="005B3AA0"/>
    <w:rsid w:val="005B4CCD"/>
    <w:rsid w:val="005B4D8D"/>
    <w:rsid w:val="005B4FAA"/>
    <w:rsid w:val="005B4FD7"/>
    <w:rsid w:val="005B5691"/>
    <w:rsid w:val="005B56CC"/>
    <w:rsid w:val="005B5B54"/>
    <w:rsid w:val="005B6DF8"/>
    <w:rsid w:val="005B6EBB"/>
    <w:rsid w:val="005B7CFE"/>
    <w:rsid w:val="005C08AE"/>
    <w:rsid w:val="005C0C6C"/>
    <w:rsid w:val="005C0D64"/>
    <w:rsid w:val="005C0F89"/>
    <w:rsid w:val="005C1661"/>
    <w:rsid w:val="005C1D01"/>
    <w:rsid w:val="005C2459"/>
    <w:rsid w:val="005C25D0"/>
    <w:rsid w:val="005C260B"/>
    <w:rsid w:val="005C29C8"/>
    <w:rsid w:val="005C2BCE"/>
    <w:rsid w:val="005C2C96"/>
    <w:rsid w:val="005C2E09"/>
    <w:rsid w:val="005C2EBB"/>
    <w:rsid w:val="005C347C"/>
    <w:rsid w:val="005C3A67"/>
    <w:rsid w:val="005C431F"/>
    <w:rsid w:val="005C4AD4"/>
    <w:rsid w:val="005C4C54"/>
    <w:rsid w:val="005C4F92"/>
    <w:rsid w:val="005C50E2"/>
    <w:rsid w:val="005C5103"/>
    <w:rsid w:val="005C5353"/>
    <w:rsid w:val="005C5700"/>
    <w:rsid w:val="005C675B"/>
    <w:rsid w:val="005C6971"/>
    <w:rsid w:val="005C6B71"/>
    <w:rsid w:val="005C6CB5"/>
    <w:rsid w:val="005C7135"/>
    <w:rsid w:val="005C7500"/>
    <w:rsid w:val="005C797F"/>
    <w:rsid w:val="005D0527"/>
    <w:rsid w:val="005D052B"/>
    <w:rsid w:val="005D0B74"/>
    <w:rsid w:val="005D1115"/>
    <w:rsid w:val="005D136D"/>
    <w:rsid w:val="005D1CA1"/>
    <w:rsid w:val="005D2490"/>
    <w:rsid w:val="005D24B5"/>
    <w:rsid w:val="005D2660"/>
    <w:rsid w:val="005D2DBD"/>
    <w:rsid w:val="005D2ECA"/>
    <w:rsid w:val="005D36ED"/>
    <w:rsid w:val="005D3B47"/>
    <w:rsid w:val="005D3F74"/>
    <w:rsid w:val="005D4639"/>
    <w:rsid w:val="005D47AA"/>
    <w:rsid w:val="005D48CE"/>
    <w:rsid w:val="005D4C41"/>
    <w:rsid w:val="005D4D4B"/>
    <w:rsid w:val="005D4E12"/>
    <w:rsid w:val="005D5E1A"/>
    <w:rsid w:val="005D69C7"/>
    <w:rsid w:val="005D69FF"/>
    <w:rsid w:val="005D6BCB"/>
    <w:rsid w:val="005D6C66"/>
    <w:rsid w:val="005D6CBD"/>
    <w:rsid w:val="005D75DF"/>
    <w:rsid w:val="005D7E55"/>
    <w:rsid w:val="005E04E7"/>
    <w:rsid w:val="005E058D"/>
    <w:rsid w:val="005E07C9"/>
    <w:rsid w:val="005E16E8"/>
    <w:rsid w:val="005E1BCC"/>
    <w:rsid w:val="005E1D4B"/>
    <w:rsid w:val="005E1F15"/>
    <w:rsid w:val="005E2420"/>
    <w:rsid w:val="005E25ED"/>
    <w:rsid w:val="005E2C9F"/>
    <w:rsid w:val="005E2CBB"/>
    <w:rsid w:val="005E2F1E"/>
    <w:rsid w:val="005E2F6B"/>
    <w:rsid w:val="005E365E"/>
    <w:rsid w:val="005E3C83"/>
    <w:rsid w:val="005E42AC"/>
    <w:rsid w:val="005E4311"/>
    <w:rsid w:val="005E4BA8"/>
    <w:rsid w:val="005E531A"/>
    <w:rsid w:val="005E552B"/>
    <w:rsid w:val="005E5807"/>
    <w:rsid w:val="005E5CA8"/>
    <w:rsid w:val="005E5DF4"/>
    <w:rsid w:val="005E60D4"/>
    <w:rsid w:val="005E65D9"/>
    <w:rsid w:val="005E69D6"/>
    <w:rsid w:val="005E6A83"/>
    <w:rsid w:val="005E7C16"/>
    <w:rsid w:val="005F074E"/>
    <w:rsid w:val="005F10F3"/>
    <w:rsid w:val="005F11FF"/>
    <w:rsid w:val="005F14CB"/>
    <w:rsid w:val="005F2846"/>
    <w:rsid w:val="005F292D"/>
    <w:rsid w:val="005F2B33"/>
    <w:rsid w:val="005F2F68"/>
    <w:rsid w:val="005F3310"/>
    <w:rsid w:val="005F3841"/>
    <w:rsid w:val="005F4116"/>
    <w:rsid w:val="005F4806"/>
    <w:rsid w:val="005F48E4"/>
    <w:rsid w:val="005F53B7"/>
    <w:rsid w:val="005F5E38"/>
    <w:rsid w:val="005F629C"/>
    <w:rsid w:val="005F62D2"/>
    <w:rsid w:val="005F641E"/>
    <w:rsid w:val="005F65CE"/>
    <w:rsid w:val="005F6C39"/>
    <w:rsid w:val="005F6CAA"/>
    <w:rsid w:val="005F76AC"/>
    <w:rsid w:val="005F7B9B"/>
    <w:rsid w:val="005F7F37"/>
    <w:rsid w:val="0060048A"/>
    <w:rsid w:val="0060093D"/>
    <w:rsid w:val="00600D60"/>
    <w:rsid w:val="00600E80"/>
    <w:rsid w:val="0060188E"/>
    <w:rsid w:val="00601AF2"/>
    <w:rsid w:val="00601D99"/>
    <w:rsid w:val="00601EA7"/>
    <w:rsid w:val="00602110"/>
    <w:rsid w:val="00602541"/>
    <w:rsid w:val="00602617"/>
    <w:rsid w:val="00603105"/>
    <w:rsid w:val="0060378A"/>
    <w:rsid w:val="00603AEF"/>
    <w:rsid w:val="0060437B"/>
    <w:rsid w:val="0060463A"/>
    <w:rsid w:val="0060474C"/>
    <w:rsid w:val="00604787"/>
    <w:rsid w:val="00604B95"/>
    <w:rsid w:val="00604BBE"/>
    <w:rsid w:val="00604E63"/>
    <w:rsid w:val="006052CC"/>
    <w:rsid w:val="00605411"/>
    <w:rsid w:val="00605DD4"/>
    <w:rsid w:val="00605E81"/>
    <w:rsid w:val="006061C7"/>
    <w:rsid w:val="006065F7"/>
    <w:rsid w:val="006067DF"/>
    <w:rsid w:val="00606875"/>
    <w:rsid w:val="00606942"/>
    <w:rsid w:val="00606B7B"/>
    <w:rsid w:val="0060795D"/>
    <w:rsid w:val="00607ACF"/>
    <w:rsid w:val="00607D7A"/>
    <w:rsid w:val="00607E93"/>
    <w:rsid w:val="0061053C"/>
    <w:rsid w:val="0061108A"/>
    <w:rsid w:val="0061189A"/>
    <w:rsid w:val="00611C95"/>
    <w:rsid w:val="0061265E"/>
    <w:rsid w:val="00612D6C"/>
    <w:rsid w:val="00613009"/>
    <w:rsid w:val="006131F5"/>
    <w:rsid w:val="00613CF8"/>
    <w:rsid w:val="00613ECD"/>
    <w:rsid w:val="006143DB"/>
    <w:rsid w:val="0061457C"/>
    <w:rsid w:val="00614590"/>
    <w:rsid w:val="006145F0"/>
    <w:rsid w:val="006146DE"/>
    <w:rsid w:val="0061470F"/>
    <w:rsid w:val="00614903"/>
    <w:rsid w:val="00615211"/>
    <w:rsid w:val="006156F6"/>
    <w:rsid w:val="00615AFC"/>
    <w:rsid w:val="00615F74"/>
    <w:rsid w:val="006165F4"/>
    <w:rsid w:val="006171FD"/>
    <w:rsid w:val="00620679"/>
    <w:rsid w:val="00620A6E"/>
    <w:rsid w:val="00621018"/>
    <w:rsid w:val="0062104A"/>
    <w:rsid w:val="00621063"/>
    <w:rsid w:val="00621605"/>
    <w:rsid w:val="00621A37"/>
    <w:rsid w:val="00621F30"/>
    <w:rsid w:val="00621FE7"/>
    <w:rsid w:val="00622C82"/>
    <w:rsid w:val="006232AC"/>
    <w:rsid w:val="00623F5C"/>
    <w:rsid w:val="0062442C"/>
    <w:rsid w:val="00624827"/>
    <w:rsid w:val="00624AA8"/>
    <w:rsid w:val="00624DC3"/>
    <w:rsid w:val="0062515B"/>
    <w:rsid w:val="00625299"/>
    <w:rsid w:val="006254C1"/>
    <w:rsid w:val="00625897"/>
    <w:rsid w:val="00625E30"/>
    <w:rsid w:val="006260DF"/>
    <w:rsid w:val="006263EE"/>
    <w:rsid w:val="00626B90"/>
    <w:rsid w:val="00626DB3"/>
    <w:rsid w:val="00626FE5"/>
    <w:rsid w:val="00630151"/>
    <w:rsid w:val="00630262"/>
    <w:rsid w:val="006302A6"/>
    <w:rsid w:val="006302F2"/>
    <w:rsid w:val="00630670"/>
    <w:rsid w:val="00630835"/>
    <w:rsid w:val="00630B8E"/>
    <w:rsid w:val="00630C23"/>
    <w:rsid w:val="00630E34"/>
    <w:rsid w:val="0063133D"/>
    <w:rsid w:val="006316F0"/>
    <w:rsid w:val="006317F7"/>
    <w:rsid w:val="00632215"/>
    <w:rsid w:val="00632BAA"/>
    <w:rsid w:val="00633080"/>
    <w:rsid w:val="0063389F"/>
    <w:rsid w:val="00633D2F"/>
    <w:rsid w:val="00633E42"/>
    <w:rsid w:val="00635F11"/>
    <w:rsid w:val="00636A15"/>
    <w:rsid w:val="00636F98"/>
    <w:rsid w:val="006370A9"/>
    <w:rsid w:val="006374FD"/>
    <w:rsid w:val="00637FCD"/>
    <w:rsid w:val="006406D8"/>
    <w:rsid w:val="00640A10"/>
    <w:rsid w:val="00640F72"/>
    <w:rsid w:val="006410D2"/>
    <w:rsid w:val="00641268"/>
    <w:rsid w:val="006418B0"/>
    <w:rsid w:val="006422AD"/>
    <w:rsid w:val="006431BA"/>
    <w:rsid w:val="006433BC"/>
    <w:rsid w:val="006436B5"/>
    <w:rsid w:val="00643C91"/>
    <w:rsid w:val="00644D4F"/>
    <w:rsid w:val="006457AF"/>
    <w:rsid w:val="00645E2F"/>
    <w:rsid w:val="00646B77"/>
    <w:rsid w:val="00646F64"/>
    <w:rsid w:val="006477A1"/>
    <w:rsid w:val="0065055F"/>
    <w:rsid w:val="00650C1E"/>
    <w:rsid w:val="0065112B"/>
    <w:rsid w:val="0065113B"/>
    <w:rsid w:val="006511F5"/>
    <w:rsid w:val="006521D4"/>
    <w:rsid w:val="006523B0"/>
    <w:rsid w:val="0065295B"/>
    <w:rsid w:val="00652D6A"/>
    <w:rsid w:val="0065320F"/>
    <w:rsid w:val="0065324C"/>
    <w:rsid w:val="00653413"/>
    <w:rsid w:val="0065342E"/>
    <w:rsid w:val="00653BE2"/>
    <w:rsid w:val="006545C1"/>
    <w:rsid w:val="0065460C"/>
    <w:rsid w:val="00654BC9"/>
    <w:rsid w:val="0065518B"/>
    <w:rsid w:val="006557FE"/>
    <w:rsid w:val="00656039"/>
    <w:rsid w:val="00656830"/>
    <w:rsid w:val="00656EC0"/>
    <w:rsid w:val="006571D5"/>
    <w:rsid w:val="00660128"/>
    <w:rsid w:val="00660167"/>
    <w:rsid w:val="006602BB"/>
    <w:rsid w:val="006607BF"/>
    <w:rsid w:val="0066124A"/>
    <w:rsid w:val="006619D2"/>
    <w:rsid w:val="00661AFC"/>
    <w:rsid w:val="00661FA3"/>
    <w:rsid w:val="006622D2"/>
    <w:rsid w:val="00662932"/>
    <w:rsid w:val="00662D4D"/>
    <w:rsid w:val="00662D62"/>
    <w:rsid w:val="00662FB2"/>
    <w:rsid w:val="006634D4"/>
    <w:rsid w:val="00663750"/>
    <w:rsid w:val="00663BBB"/>
    <w:rsid w:val="00663C7B"/>
    <w:rsid w:val="00663FD6"/>
    <w:rsid w:val="00664970"/>
    <w:rsid w:val="00664A11"/>
    <w:rsid w:val="00664C36"/>
    <w:rsid w:val="0066502D"/>
    <w:rsid w:val="006651F6"/>
    <w:rsid w:val="006655C6"/>
    <w:rsid w:val="00665E0B"/>
    <w:rsid w:val="006660F7"/>
    <w:rsid w:val="0066619F"/>
    <w:rsid w:val="006662B5"/>
    <w:rsid w:val="0066645F"/>
    <w:rsid w:val="0066715E"/>
    <w:rsid w:val="00667403"/>
    <w:rsid w:val="00667898"/>
    <w:rsid w:val="00667D7B"/>
    <w:rsid w:val="00667E4E"/>
    <w:rsid w:val="006701E2"/>
    <w:rsid w:val="006706F1"/>
    <w:rsid w:val="00670779"/>
    <w:rsid w:val="0067087D"/>
    <w:rsid w:val="0067094F"/>
    <w:rsid w:val="00670EC9"/>
    <w:rsid w:val="00671199"/>
    <w:rsid w:val="006715CF"/>
    <w:rsid w:val="00671D02"/>
    <w:rsid w:val="0067206D"/>
    <w:rsid w:val="006722F8"/>
    <w:rsid w:val="006731F5"/>
    <w:rsid w:val="00673701"/>
    <w:rsid w:val="006737B5"/>
    <w:rsid w:val="00673867"/>
    <w:rsid w:val="00673A71"/>
    <w:rsid w:val="00673AB1"/>
    <w:rsid w:val="00673B21"/>
    <w:rsid w:val="006740BF"/>
    <w:rsid w:val="0067467E"/>
    <w:rsid w:val="00674B7F"/>
    <w:rsid w:val="00675272"/>
    <w:rsid w:val="0067576A"/>
    <w:rsid w:val="006761FE"/>
    <w:rsid w:val="00676964"/>
    <w:rsid w:val="00676A61"/>
    <w:rsid w:val="00676CE6"/>
    <w:rsid w:val="0067735A"/>
    <w:rsid w:val="006775B2"/>
    <w:rsid w:val="006777A0"/>
    <w:rsid w:val="006777D3"/>
    <w:rsid w:val="00677942"/>
    <w:rsid w:val="00680695"/>
    <w:rsid w:val="0068091C"/>
    <w:rsid w:val="006809FF"/>
    <w:rsid w:val="00680AB6"/>
    <w:rsid w:val="00680D94"/>
    <w:rsid w:val="00681979"/>
    <w:rsid w:val="00681AD5"/>
    <w:rsid w:val="00682674"/>
    <w:rsid w:val="006829FC"/>
    <w:rsid w:val="00682C92"/>
    <w:rsid w:val="00683BB0"/>
    <w:rsid w:val="00684112"/>
    <w:rsid w:val="00684118"/>
    <w:rsid w:val="00684234"/>
    <w:rsid w:val="00684805"/>
    <w:rsid w:val="006854A5"/>
    <w:rsid w:val="0068669F"/>
    <w:rsid w:val="00686A19"/>
    <w:rsid w:val="00686BF9"/>
    <w:rsid w:val="006873C1"/>
    <w:rsid w:val="00687612"/>
    <w:rsid w:val="00687751"/>
    <w:rsid w:val="00690CDB"/>
    <w:rsid w:val="0069109C"/>
    <w:rsid w:val="00691153"/>
    <w:rsid w:val="006917B3"/>
    <w:rsid w:val="00691D68"/>
    <w:rsid w:val="00691EEA"/>
    <w:rsid w:val="006925F7"/>
    <w:rsid w:val="00692896"/>
    <w:rsid w:val="006929F0"/>
    <w:rsid w:val="00692B2E"/>
    <w:rsid w:val="0069343C"/>
    <w:rsid w:val="00693E5D"/>
    <w:rsid w:val="00694078"/>
    <w:rsid w:val="00694DA2"/>
    <w:rsid w:val="0069554C"/>
    <w:rsid w:val="00695F50"/>
    <w:rsid w:val="0069601E"/>
    <w:rsid w:val="00696554"/>
    <w:rsid w:val="00696713"/>
    <w:rsid w:val="006975EF"/>
    <w:rsid w:val="006A042D"/>
    <w:rsid w:val="006A049E"/>
    <w:rsid w:val="006A0665"/>
    <w:rsid w:val="006A0C6F"/>
    <w:rsid w:val="006A0CCF"/>
    <w:rsid w:val="006A0F38"/>
    <w:rsid w:val="006A20B4"/>
    <w:rsid w:val="006A271A"/>
    <w:rsid w:val="006A2AC3"/>
    <w:rsid w:val="006A2C6C"/>
    <w:rsid w:val="006A37D6"/>
    <w:rsid w:val="006A37E0"/>
    <w:rsid w:val="006A3A83"/>
    <w:rsid w:val="006A3FEB"/>
    <w:rsid w:val="006A4A44"/>
    <w:rsid w:val="006A64B0"/>
    <w:rsid w:val="006A659A"/>
    <w:rsid w:val="006A66F3"/>
    <w:rsid w:val="006A735D"/>
    <w:rsid w:val="006A768F"/>
    <w:rsid w:val="006A7847"/>
    <w:rsid w:val="006A7BF2"/>
    <w:rsid w:val="006A7DFC"/>
    <w:rsid w:val="006B0F5D"/>
    <w:rsid w:val="006B0F85"/>
    <w:rsid w:val="006B1077"/>
    <w:rsid w:val="006B14C9"/>
    <w:rsid w:val="006B2903"/>
    <w:rsid w:val="006B2B80"/>
    <w:rsid w:val="006B3191"/>
    <w:rsid w:val="006B31D1"/>
    <w:rsid w:val="006B34F1"/>
    <w:rsid w:val="006B3F07"/>
    <w:rsid w:val="006B3F52"/>
    <w:rsid w:val="006B470B"/>
    <w:rsid w:val="006B4734"/>
    <w:rsid w:val="006B4933"/>
    <w:rsid w:val="006B4C46"/>
    <w:rsid w:val="006B5481"/>
    <w:rsid w:val="006B54A4"/>
    <w:rsid w:val="006B5871"/>
    <w:rsid w:val="006B5C18"/>
    <w:rsid w:val="006B6638"/>
    <w:rsid w:val="006B66E7"/>
    <w:rsid w:val="006B6A1E"/>
    <w:rsid w:val="006B6B76"/>
    <w:rsid w:val="006B70A8"/>
    <w:rsid w:val="006B730F"/>
    <w:rsid w:val="006B77E4"/>
    <w:rsid w:val="006B7D72"/>
    <w:rsid w:val="006C02DE"/>
    <w:rsid w:val="006C050B"/>
    <w:rsid w:val="006C0AED"/>
    <w:rsid w:val="006C0D26"/>
    <w:rsid w:val="006C0F7A"/>
    <w:rsid w:val="006C1785"/>
    <w:rsid w:val="006C23C4"/>
    <w:rsid w:val="006C2500"/>
    <w:rsid w:val="006C3370"/>
    <w:rsid w:val="006C37E3"/>
    <w:rsid w:val="006C3AC7"/>
    <w:rsid w:val="006C4F0E"/>
    <w:rsid w:val="006C666F"/>
    <w:rsid w:val="006C6D06"/>
    <w:rsid w:val="006C7180"/>
    <w:rsid w:val="006C797F"/>
    <w:rsid w:val="006C7CBE"/>
    <w:rsid w:val="006D039F"/>
    <w:rsid w:val="006D06FB"/>
    <w:rsid w:val="006D0F51"/>
    <w:rsid w:val="006D11CA"/>
    <w:rsid w:val="006D14E0"/>
    <w:rsid w:val="006D1D6D"/>
    <w:rsid w:val="006D1E12"/>
    <w:rsid w:val="006D2434"/>
    <w:rsid w:val="006D34FF"/>
    <w:rsid w:val="006D3676"/>
    <w:rsid w:val="006D3B58"/>
    <w:rsid w:val="006D416A"/>
    <w:rsid w:val="006D4549"/>
    <w:rsid w:val="006D45FD"/>
    <w:rsid w:val="006D46FF"/>
    <w:rsid w:val="006D4948"/>
    <w:rsid w:val="006D4AAF"/>
    <w:rsid w:val="006D4E62"/>
    <w:rsid w:val="006D4EC3"/>
    <w:rsid w:val="006D5305"/>
    <w:rsid w:val="006D53D4"/>
    <w:rsid w:val="006D6070"/>
    <w:rsid w:val="006D6F6C"/>
    <w:rsid w:val="006D744E"/>
    <w:rsid w:val="006E0557"/>
    <w:rsid w:val="006E0587"/>
    <w:rsid w:val="006E08A0"/>
    <w:rsid w:val="006E09E9"/>
    <w:rsid w:val="006E178F"/>
    <w:rsid w:val="006E1B1E"/>
    <w:rsid w:val="006E1C0A"/>
    <w:rsid w:val="006E36CE"/>
    <w:rsid w:val="006E371A"/>
    <w:rsid w:val="006E42FE"/>
    <w:rsid w:val="006E4752"/>
    <w:rsid w:val="006E57B7"/>
    <w:rsid w:val="006E5CFD"/>
    <w:rsid w:val="006E683E"/>
    <w:rsid w:val="006E7D2D"/>
    <w:rsid w:val="006F01D6"/>
    <w:rsid w:val="006F023D"/>
    <w:rsid w:val="006F0C7E"/>
    <w:rsid w:val="006F16B4"/>
    <w:rsid w:val="006F19B0"/>
    <w:rsid w:val="006F1EB2"/>
    <w:rsid w:val="006F1FF9"/>
    <w:rsid w:val="006F22AA"/>
    <w:rsid w:val="006F2EB3"/>
    <w:rsid w:val="006F30DF"/>
    <w:rsid w:val="006F4882"/>
    <w:rsid w:val="006F4E43"/>
    <w:rsid w:val="006F5257"/>
    <w:rsid w:val="006F5598"/>
    <w:rsid w:val="006F5645"/>
    <w:rsid w:val="006F58C8"/>
    <w:rsid w:val="006F58EE"/>
    <w:rsid w:val="006F5BD2"/>
    <w:rsid w:val="006F65C1"/>
    <w:rsid w:val="006F67CF"/>
    <w:rsid w:val="006F6800"/>
    <w:rsid w:val="006F6882"/>
    <w:rsid w:val="006F7312"/>
    <w:rsid w:val="006F7A57"/>
    <w:rsid w:val="007002C4"/>
    <w:rsid w:val="0070167A"/>
    <w:rsid w:val="00701846"/>
    <w:rsid w:val="00701BF6"/>
    <w:rsid w:val="007020D5"/>
    <w:rsid w:val="0070217F"/>
    <w:rsid w:val="007021A2"/>
    <w:rsid w:val="007025F1"/>
    <w:rsid w:val="007027A6"/>
    <w:rsid w:val="0070374B"/>
    <w:rsid w:val="00703864"/>
    <w:rsid w:val="0070409E"/>
    <w:rsid w:val="00704CC2"/>
    <w:rsid w:val="00704CE3"/>
    <w:rsid w:val="0070520D"/>
    <w:rsid w:val="007056FE"/>
    <w:rsid w:val="00705BE8"/>
    <w:rsid w:val="00705E88"/>
    <w:rsid w:val="007068E6"/>
    <w:rsid w:val="0071023C"/>
    <w:rsid w:val="007102E1"/>
    <w:rsid w:val="00710303"/>
    <w:rsid w:val="007103EB"/>
    <w:rsid w:val="007107D2"/>
    <w:rsid w:val="00710DD6"/>
    <w:rsid w:val="007116BA"/>
    <w:rsid w:val="0071180A"/>
    <w:rsid w:val="00712212"/>
    <w:rsid w:val="00712451"/>
    <w:rsid w:val="007126EA"/>
    <w:rsid w:val="007128EC"/>
    <w:rsid w:val="00712C65"/>
    <w:rsid w:val="00713103"/>
    <w:rsid w:val="00713566"/>
    <w:rsid w:val="007141A4"/>
    <w:rsid w:val="007143F5"/>
    <w:rsid w:val="007144A6"/>
    <w:rsid w:val="00714844"/>
    <w:rsid w:val="00714B38"/>
    <w:rsid w:val="0071508C"/>
    <w:rsid w:val="00715389"/>
    <w:rsid w:val="00715698"/>
    <w:rsid w:val="00715870"/>
    <w:rsid w:val="007158BF"/>
    <w:rsid w:val="00715A42"/>
    <w:rsid w:val="0071615D"/>
    <w:rsid w:val="00716246"/>
    <w:rsid w:val="00716467"/>
    <w:rsid w:val="00716569"/>
    <w:rsid w:val="00716EF7"/>
    <w:rsid w:val="007177FE"/>
    <w:rsid w:val="00717AE1"/>
    <w:rsid w:val="00717D23"/>
    <w:rsid w:val="00720064"/>
    <w:rsid w:val="00720A58"/>
    <w:rsid w:val="0072127B"/>
    <w:rsid w:val="00721958"/>
    <w:rsid w:val="00721EA8"/>
    <w:rsid w:val="00722165"/>
    <w:rsid w:val="00722D94"/>
    <w:rsid w:val="00723494"/>
    <w:rsid w:val="00724160"/>
    <w:rsid w:val="0072443E"/>
    <w:rsid w:val="00724743"/>
    <w:rsid w:val="00724BF0"/>
    <w:rsid w:val="00724F39"/>
    <w:rsid w:val="0072520E"/>
    <w:rsid w:val="0072560B"/>
    <w:rsid w:val="0072596E"/>
    <w:rsid w:val="00726EF7"/>
    <w:rsid w:val="007270FF"/>
    <w:rsid w:val="007273B1"/>
    <w:rsid w:val="0072759E"/>
    <w:rsid w:val="007276E5"/>
    <w:rsid w:val="00727825"/>
    <w:rsid w:val="00727A9C"/>
    <w:rsid w:val="007300C9"/>
    <w:rsid w:val="007303AA"/>
    <w:rsid w:val="007308D5"/>
    <w:rsid w:val="007309EB"/>
    <w:rsid w:val="00730A58"/>
    <w:rsid w:val="007310BB"/>
    <w:rsid w:val="007318D2"/>
    <w:rsid w:val="00732BFF"/>
    <w:rsid w:val="00732C45"/>
    <w:rsid w:val="00733047"/>
    <w:rsid w:val="00733393"/>
    <w:rsid w:val="00733895"/>
    <w:rsid w:val="00733D7F"/>
    <w:rsid w:val="00733DC4"/>
    <w:rsid w:val="00733E7B"/>
    <w:rsid w:val="00733E95"/>
    <w:rsid w:val="00734790"/>
    <w:rsid w:val="007349E4"/>
    <w:rsid w:val="0073525B"/>
    <w:rsid w:val="007352BF"/>
    <w:rsid w:val="007355A7"/>
    <w:rsid w:val="0073577E"/>
    <w:rsid w:val="00735EC7"/>
    <w:rsid w:val="00735EDA"/>
    <w:rsid w:val="0073625B"/>
    <w:rsid w:val="00736D10"/>
    <w:rsid w:val="007372CD"/>
    <w:rsid w:val="00737D2D"/>
    <w:rsid w:val="00737F8D"/>
    <w:rsid w:val="00740902"/>
    <w:rsid w:val="00740E04"/>
    <w:rsid w:val="00741071"/>
    <w:rsid w:val="007413CF"/>
    <w:rsid w:val="00741B7B"/>
    <w:rsid w:val="0074288B"/>
    <w:rsid w:val="00743814"/>
    <w:rsid w:val="00743AEC"/>
    <w:rsid w:val="00743F0C"/>
    <w:rsid w:val="0074415A"/>
    <w:rsid w:val="007441A5"/>
    <w:rsid w:val="007441D0"/>
    <w:rsid w:val="00744BA4"/>
    <w:rsid w:val="00744CA6"/>
    <w:rsid w:val="00745449"/>
    <w:rsid w:val="00745811"/>
    <w:rsid w:val="0074592B"/>
    <w:rsid w:val="00745ADC"/>
    <w:rsid w:val="00745F23"/>
    <w:rsid w:val="00746365"/>
    <w:rsid w:val="0074681A"/>
    <w:rsid w:val="00746AD4"/>
    <w:rsid w:val="00746D98"/>
    <w:rsid w:val="007476D4"/>
    <w:rsid w:val="00750080"/>
    <w:rsid w:val="00750C3C"/>
    <w:rsid w:val="00750E8F"/>
    <w:rsid w:val="00751271"/>
    <w:rsid w:val="007514AC"/>
    <w:rsid w:val="0075158D"/>
    <w:rsid w:val="00751657"/>
    <w:rsid w:val="0075173F"/>
    <w:rsid w:val="00751A07"/>
    <w:rsid w:val="00751AB9"/>
    <w:rsid w:val="007526D8"/>
    <w:rsid w:val="007527AC"/>
    <w:rsid w:val="007528F9"/>
    <w:rsid w:val="00752A8A"/>
    <w:rsid w:val="00752BC7"/>
    <w:rsid w:val="00752D54"/>
    <w:rsid w:val="00752E1B"/>
    <w:rsid w:val="0075310C"/>
    <w:rsid w:val="00753FC8"/>
    <w:rsid w:val="007540B7"/>
    <w:rsid w:val="0075472F"/>
    <w:rsid w:val="00754A00"/>
    <w:rsid w:val="00754F23"/>
    <w:rsid w:val="007551D0"/>
    <w:rsid w:val="007562AF"/>
    <w:rsid w:val="00756457"/>
    <w:rsid w:val="0075695A"/>
    <w:rsid w:val="00756C9A"/>
    <w:rsid w:val="007577CF"/>
    <w:rsid w:val="00757970"/>
    <w:rsid w:val="00757AB5"/>
    <w:rsid w:val="007604EE"/>
    <w:rsid w:val="00760684"/>
    <w:rsid w:val="00760EFF"/>
    <w:rsid w:val="007613F3"/>
    <w:rsid w:val="007614DA"/>
    <w:rsid w:val="007616CA"/>
    <w:rsid w:val="00761901"/>
    <w:rsid w:val="00761E1C"/>
    <w:rsid w:val="00761FBB"/>
    <w:rsid w:val="00762048"/>
    <w:rsid w:val="007620E6"/>
    <w:rsid w:val="0076239A"/>
    <w:rsid w:val="007624AC"/>
    <w:rsid w:val="007629CB"/>
    <w:rsid w:val="007633E5"/>
    <w:rsid w:val="0076345B"/>
    <w:rsid w:val="00763EF8"/>
    <w:rsid w:val="00763FD9"/>
    <w:rsid w:val="00764518"/>
    <w:rsid w:val="007645BD"/>
    <w:rsid w:val="00764771"/>
    <w:rsid w:val="00764A68"/>
    <w:rsid w:val="00764BBA"/>
    <w:rsid w:val="00765828"/>
    <w:rsid w:val="007659CB"/>
    <w:rsid w:val="00765C08"/>
    <w:rsid w:val="00765C57"/>
    <w:rsid w:val="007662BA"/>
    <w:rsid w:val="00766ACE"/>
    <w:rsid w:val="00767F8E"/>
    <w:rsid w:val="007702EB"/>
    <w:rsid w:val="0077078C"/>
    <w:rsid w:val="007707B7"/>
    <w:rsid w:val="007707D0"/>
    <w:rsid w:val="0077084C"/>
    <w:rsid w:val="00770D64"/>
    <w:rsid w:val="0077131E"/>
    <w:rsid w:val="007723E2"/>
    <w:rsid w:val="00772413"/>
    <w:rsid w:val="00772862"/>
    <w:rsid w:val="00772AE6"/>
    <w:rsid w:val="00772D61"/>
    <w:rsid w:val="00773ED0"/>
    <w:rsid w:val="00774C33"/>
    <w:rsid w:val="00774FE5"/>
    <w:rsid w:val="007754AE"/>
    <w:rsid w:val="007757E9"/>
    <w:rsid w:val="007762C8"/>
    <w:rsid w:val="00777195"/>
    <w:rsid w:val="00777437"/>
    <w:rsid w:val="007775FB"/>
    <w:rsid w:val="00780029"/>
    <w:rsid w:val="00780E81"/>
    <w:rsid w:val="00781029"/>
    <w:rsid w:val="00781A31"/>
    <w:rsid w:val="00781D89"/>
    <w:rsid w:val="007822E0"/>
    <w:rsid w:val="007823FB"/>
    <w:rsid w:val="0078244A"/>
    <w:rsid w:val="00782686"/>
    <w:rsid w:val="007833BA"/>
    <w:rsid w:val="00783659"/>
    <w:rsid w:val="00783689"/>
    <w:rsid w:val="007838CD"/>
    <w:rsid w:val="00783ACF"/>
    <w:rsid w:val="00783CE2"/>
    <w:rsid w:val="00783DC3"/>
    <w:rsid w:val="00784243"/>
    <w:rsid w:val="00784263"/>
    <w:rsid w:val="00784507"/>
    <w:rsid w:val="0078465D"/>
    <w:rsid w:val="00784B62"/>
    <w:rsid w:val="00784EFC"/>
    <w:rsid w:val="00785103"/>
    <w:rsid w:val="0078517F"/>
    <w:rsid w:val="00785217"/>
    <w:rsid w:val="00785843"/>
    <w:rsid w:val="0078628C"/>
    <w:rsid w:val="007874CE"/>
    <w:rsid w:val="00787503"/>
    <w:rsid w:val="0078776F"/>
    <w:rsid w:val="00787B75"/>
    <w:rsid w:val="00787EC3"/>
    <w:rsid w:val="0079014E"/>
    <w:rsid w:val="00790A84"/>
    <w:rsid w:val="00791757"/>
    <w:rsid w:val="00792EA0"/>
    <w:rsid w:val="00793072"/>
    <w:rsid w:val="007933C7"/>
    <w:rsid w:val="00794D66"/>
    <w:rsid w:val="007954F2"/>
    <w:rsid w:val="00795A6F"/>
    <w:rsid w:val="0079665C"/>
    <w:rsid w:val="0079688C"/>
    <w:rsid w:val="007973ED"/>
    <w:rsid w:val="00797EB1"/>
    <w:rsid w:val="007A004F"/>
    <w:rsid w:val="007A0394"/>
    <w:rsid w:val="007A0991"/>
    <w:rsid w:val="007A0C99"/>
    <w:rsid w:val="007A0EAB"/>
    <w:rsid w:val="007A114D"/>
    <w:rsid w:val="007A157C"/>
    <w:rsid w:val="007A17AE"/>
    <w:rsid w:val="007A17C3"/>
    <w:rsid w:val="007A1A6C"/>
    <w:rsid w:val="007A1B62"/>
    <w:rsid w:val="007A23F7"/>
    <w:rsid w:val="007A2904"/>
    <w:rsid w:val="007A2983"/>
    <w:rsid w:val="007A2E98"/>
    <w:rsid w:val="007A371D"/>
    <w:rsid w:val="007A3C16"/>
    <w:rsid w:val="007A3C29"/>
    <w:rsid w:val="007A3C6A"/>
    <w:rsid w:val="007A4060"/>
    <w:rsid w:val="007A4169"/>
    <w:rsid w:val="007A41FD"/>
    <w:rsid w:val="007A4428"/>
    <w:rsid w:val="007A459C"/>
    <w:rsid w:val="007A4AD6"/>
    <w:rsid w:val="007A4E7F"/>
    <w:rsid w:val="007A4F49"/>
    <w:rsid w:val="007A5C8C"/>
    <w:rsid w:val="007A5E90"/>
    <w:rsid w:val="007A60E2"/>
    <w:rsid w:val="007A673F"/>
    <w:rsid w:val="007A6AB1"/>
    <w:rsid w:val="007A6D66"/>
    <w:rsid w:val="007A7242"/>
    <w:rsid w:val="007A78BA"/>
    <w:rsid w:val="007B0193"/>
    <w:rsid w:val="007B0A04"/>
    <w:rsid w:val="007B0C0E"/>
    <w:rsid w:val="007B0CE0"/>
    <w:rsid w:val="007B0E7A"/>
    <w:rsid w:val="007B13EB"/>
    <w:rsid w:val="007B1528"/>
    <w:rsid w:val="007B1848"/>
    <w:rsid w:val="007B1F62"/>
    <w:rsid w:val="007B2903"/>
    <w:rsid w:val="007B3024"/>
    <w:rsid w:val="007B3AE7"/>
    <w:rsid w:val="007B3E47"/>
    <w:rsid w:val="007B3FA1"/>
    <w:rsid w:val="007B4752"/>
    <w:rsid w:val="007B4E80"/>
    <w:rsid w:val="007B50F8"/>
    <w:rsid w:val="007B599C"/>
    <w:rsid w:val="007B6418"/>
    <w:rsid w:val="007B6CA0"/>
    <w:rsid w:val="007B6ED6"/>
    <w:rsid w:val="007B6F2E"/>
    <w:rsid w:val="007B7099"/>
    <w:rsid w:val="007B71C6"/>
    <w:rsid w:val="007B7673"/>
    <w:rsid w:val="007B7690"/>
    <w:rsid w:val="007B76B0"/>
    <w:rsid w:val="007B7765"/>
    <w:rsid w:val="007B78B5"/>
    <w:rsid w:val="007C0490"/>
    <w:rsid w:val="007C0EDF"/>
    <w:rsid w:val="007C1C59"/>
    <w:rsid w:val="007C2635"/>
    <w:rsid w:val="007C2D8A"/>
    <w:rsid w:val="007C3019"/>
    <w:rsid w:val="007C32C8"/>
    <w:rsid w:val="007C32ED"/>
    <w:rsid w:val="007C33EB"/>
    <w:rsid w:val="007C35CF"/>
    <w:rsid w:val="007C388D"/>
    <w:rsid w:val="007C3EE5"/>
    <w:rsid w:val="007C40FA"/>
    <w:rsid w:val="007C423F"/>
    <w:rsid w:val="007C4444"/>
    <w:rsid w:val="007C446D"/>
    <w:rsid w:val="007C4F9F"/>
    <w:rsid w:val="007C5621"/>
    <w:rsid w:val="007C57DE"/>
    <w:rsid w:val="007C5B56"/>
    <w:rsid w:val="007C645F"/>
    <w:rsid w:val="007C6768"/>
    <w:rsid w:val="007C6BDA"/>
    <w:rsid w:val="007C702F"/>
    <w:rsid w:val="007D02A0"/>
    <w:rsid w:val="007D042F"/>
    <w:rsid w:val="007D0853"/>
    <w:rsid w:val="007D092A"/>
    <w:rsid w:val="007D0D78"/>
    <w:rsid w:val="007D1D8F"/>
    <w:rsid w:val="007D2381"/>
    <w:rsid w:val="007D2DD0"/>
    <w:rsid w:val="007D2DD3"/>
    <w:rsid w:val="007D3260"/>
    <w:rsid w:val="007D4A87"/>
    <w:rsid w:val="007D4ADF"/>
    <w:rsid w:val="007D58DA"/>
    <w:rsid w:val="007D590A"/>
    <w:rsid w:val="007D6428"/>
    <w:rsid w:val="007D7134"/>
    <w:rsid w:val="007D7801"/>
    <w:rsid w:val="007D7882"/>
    <w:rsid w:val="007D7998"/>
    <w:rsid w:val="007E05D4"/>
    <w:rsid w:val="007E07D9"/>
    <w:rsid w:val="007E0ED6"/>
    <w:rsid w:val="007E1047"/>
    <w:rsid w:val="007E124D"/>
    <w:rsid w:val="007E1796"/>
    <w:rsid w:val="007E18B3"/>
    <w:rsid w:val="007E19CF"/>
    <w:rsid w:val="007E1D84"/>
    <w:rsid w:val="007E203F"/>
    <w:rsid w:val="007E2253"/>
    <w:rsid w:val="007E22BC"/>
    <w:rsid w:val="007E25B4"/>
    <w:rsid w:val="007E2723"/>
    <w:rsid w:val="007E2A4F"/>
    <w:rsid w:val="007E358B"/>
    <w:rsid w:val="007E3A4D"/>
    <w:rsid w:val="007E4233"/>
    <w:rsid w:val="007E4285"/>
    <w:rsid w:val="007E42C9"/>
    <w:rsid w:val="007E4359"/>
    <w:rsid w:val="007E49A4"/>
    <w:rsid w:val="007E578C"/>
    <w:rsid w:val="007E62D8"/>
    <w:rsid w:val="007E6309"/>
    <w:rsid w:val="007E6449"/>
    <w:rsid w:val="007E6632"/>
    <w:rsid w:val="007E7CD4"/>
    <w:rsid w:val="007E7EAF"/>
    <w:rsid w:val="007F0196"/>
    <w:rsid w:val="007F06CD"/>
    <w:rsid w:val="007F0881"/>
    <w:rsid w:val="007F08BC"/>
    <w:rsid w:val="007F091D"/>
    <w:rsid w:val="007F18D3"/>
    <w:rsid w:val="007F18F0"/>
    <w:rsid w:val="007F19D2"/>
    <w:rsid w:val="007F248B"/>
    <w:rsid w:val="007F26C9"/>
    <w:rsid w:val="007F2B0A"/>
    <w:rsid w:val="007F2EBD"/>
    <w:rsid w:val="007F33CA"/>
    <w:rsid w:val="007F3F1F"/>
    <w:rsid w:val="007F417A"/>
    <w:rsid w:val="007F4446"/>
    <w:rsid w:val="007F4519"/>
    <w:rsid w:val="007F4B4B"/>
    <w:rsid w:val="007F4DCF"/>
    <w:rsid w:val="007F58E2"/>
    <w:rsid w:val="007F59B2"/>
    <w:rsid w:val="007F60A7"/>
    <w:rsid w:val="007F652A"/>
    <w:rsid w:val="007F6C07"/>
    <w:rsid w:val="007F6D38"/>
    <w:rsid w:val="007F7161"/>
    <w:rsid w:val="007F7742"/>
    <w:rsid w:val="0080008B"/>
    <w:rsid w:val="0080157E"/>
    <w:rsid w:val="00801596"/>
    <w:rsid w:val="0080165F"/>
    <w:rsid w:val="00801E2D"/>
    <w:rsid w:val="00801EEE"/>
    <w:rsid w:val="00802172"/>
    <w:rsid w:val="008032D1"/>
    <w:rsid w:val="008037DF"/>
    <w:rsid w:val="0080390F"/>
    <w:rsid w:val="00804ED3"/>
    <w:rsid w:val="0080590E"/>
    <w:rsid w:val="00805A3A"/>
    <w:rsid w:val="008063EF"/>
    <w:rsid w:val="0080697F"/>
    <w:rsid w:val="00806B57"/>
    <w:rsid w:val="00806D22"/>
    <w:rsid w:val="00806E16"/>
    <w:rsid w:val="0080700B"/>
    <w:rsid w:val="00807147"/>
    <w:rsid w:val="008075E6"/>
    <w:rsid w:val="008075FB"/>
    <w:rsid w:val="00807935"/>
    <w:rsid w:val="00807C15"/>
    <w:rsid w:val="0081001E"/>
    <w:rsid w:val="00810845"/>
    <w:rsid w:val="008108FC"/>
    <w:rsid w:val="00810A51"/>
    <w:rsid w:val="00810AE1"/>
    <w:rsid w:val="00810CCC"/>
    <w:rsid w:val="00810E03"/>
    <w:rsid w:val="008112F4"/>
    <w:rsid w:val="0081130C"/>
    <w:rsid w:val="00811338"/>
    <w:rsid w:val="0081177C"/>
    <w:rsid w:val="00811CC3"/>
    <w:rsid w:val="00811D8A"/>
    <w:rsid w:val="00812723"/>
    <w:rsid w:val="0081289E"/>
    <w:rsid w:val="00812944"/>
    <w:rsid w:val="00812FB8"/>
    <w:rsid w:val="00813275"/>
    <w:rsid w:val="00813872"/>
    <w:rsid w:val="0081414D"/>
    <w:rsid w:val="008152C8"/>
    <w:rsid w:val="008153F9"/>
    <w:rsid w:val="008156C0"/>
    <w:rsid w:val="008161D8"/>
    <w:rsid w:val="0081661D"/>
    <w:rsid w:val="0081669C"/>
    <w:rsid w:val="0081684C"/>
    <w:rsid w:val="00817197"/>
    <w:rsid w:val="0081776F"/>
    <w:rsid w:val="00817BE7"/>
    <w:rsid w:val="00817CFE"/>
    <w:rsid w:val="0082019A"/>
    <w:rsid w:val="008202D5"/>
    <w:rsid w:val="00820352"/>
    <w:rsid w:val="00820361"/>
    <w:rsid w:val="008206DB"/>
    <w:rsid w:val="008206E9"/>
    <w:rsid w:val="00820A15"/>
    <w:rsid w:val="00821850"/>
    <w:rsid w:val="00822157"/>
    <w:rsid w:val="00822397"/>
    <w:rsid w:val="00822B14"/>
    <w:rsid w:val="008231AC"/>
    <w:rsid w:val="00823328"/>
    <w:rsid w:val="00823B98"/>
    <w:rsid w:val="00823C1C"/>
    <w:rsid w:val="00823E2E"/>
    <w:rsid w:val="00824040"/>
    <w:rsid w:val="008245E5"/>
    <w:rsid w:val="0082498E"/>
    <w:rsid w:val="00824B0E"/>
    <w:rsid w:val="0082532D"/>
    <w:rsid w:val="00825771"/>
    <w:rsid w:val="00825FC8"/>
    <w:rsid w:val="0082601F"/>
    <w:rsid w:val="00826510"/>
    <w:rsid w:val="00826892"/>
    <w:rsid w:val="0082743A"/>
    <w:rsid w:val="008277ED"/>
    <w:rsid w:val="00830D65"/>
    <w:rsid w:val="00830F1D"/>
    <w:rsid w:val="0083141D"/>
    <w:rsid w:val="00831FA2"/>
    <w:rsid w:val="0083254D"/>
    <w:rsid w:val="008327FB"/>
    <w:rsid w:val="008339CE"/>
    <w:rsid w:val="008343D1"/>
    <w:rsid w:val="008344EC"/>
    <w:rsid w:val="00834B79"/>
    <w:rsid w:val="00834B8E"/>
    <w:rsid w:val="00835247"/>
    <w:rsid w:val="008357FF"/>
    <w:rsid w:val="00836A35"/>
    <w:rsid w:val="00836B3E"/>
    <w:rsid w:val="0083706B"/>
    <w:rsid w:val="00837224"/>
    <w:rsid w:val="0083768B"/>
    <w:rsid w:val="00837A3C"/>
    <w:rsid w:val="00837F21"/>
    <w:rsid w:val="00840485"/>
    <w:rsid w:val="00840C12"/>
    <w:rsid w:val="00840D42"/>
    <w:rsid w:val="00840DAB"/>
    <w:rsid w:val="00841B73"/>
    <w:rsid w:val="00841B83"/>
    <w:rsid w:val="0084226B"/>
    <w:rsid w:val="00842A25"/>
    <w:rsid w:val="00842B23"/>
    <w:rsid w:val="00842E40"/>
    <w:rsid w:val="00843890"/>
    <w:rsid w:val="008441E4"/>
    <w:rsid w:val="008445A9"/>
    <w:rsid w:val="00844A9B"/>
    <w:rsid w:val="00844CB6"/>
    <w:rsid w:val="0084543D"/>
    <w:rsid w:val="008456EC"/>
    <w:rsid w:val="008459B2"/>
    <w:rsid w:val="00846204"/>
    <w:rsid w:val="00846224"/>
    <w:rsid w:val="00846273"/>
    <w:rsid w:val="0084638A"/>
    <w:rsid w:val="008468A8"/>
    <w:rsid w:val="00846E52"/>
    <w:rsid w:val="00846EA0"/>
    <w:rsid w:val="008470C4"/>
    <w:rsid w:val="008472B6"/>
    <w:rsid w:val="008478A0"/>
    <w:rsid w:val="00847DCC"/>
    <w:rsid w:val="00850272"/>
    <w:rsid w:val="008507AE"/>
    <w:rsid w:val="008509BE"/>
    <w:rsid w:val="00850A28"/>
    <w:rsid w:val="00850F5E"/>
    <w:rsid w:val="00851A56"/>
    <w:rsid w:val="008520E0"/>
    <w:rsid w:val="00852513"/>
    <w:rsid w:val="008527C7"/>
    <w:rsid w:val="00852F11"/>
    <w:rsid w:val="00852FEF"/>
    <w:rsid w:val="00853EAD"/>
    <w:rsid w:val="00854274"/>
    <w:rsid w:val="00854A7D"/>
    <w:rsid w:val="00854C3D"/>
    <w:rsid w:val="0085515F"/>
    <w:rsid w:val="008557CC"/>
    <w:rsid w:val="00855978"/>
    <w:rsid w:val="00855A48"/>
    <w:rsid w:val="00855B78"/>
    <w:rsid w:val="0085612A"/>
    <w:rsid w:val="008562FE"/>
    <w:rsid w:val="00856BCB"/>
    <w:rsid w:val="00856CAE"/>
    <w:rsid w:val="00856E85"/>
    <w:rsid w:val="0085708C"/>
    <w:rsid w:val="00857AD0"/>
    <w:rsid w:val="00857AFD"/>
    <w:rsid w:val="00857F5A"/>
    <w:rsid w:val="00860226"/>
    <w:rsid w:val="00860A52"/>
    <w:rsid w:val="00860B6F"/>
    <w:rsid w:val="00861287"/>
    <w:rsid w:val="008619DB"/>
    <w:rsid w:val="00861C69"/>
    <w:rsid w:val="00861CB9"/>
    <w:rsid w:val="00861FD1"/>
    <w:rsid w:val="00862657"/>
    <w:rsid w:val="0086388A"/>
    <w:rsid w:val="008638A6"/>
    <w:rsid w:val="00863960"/>
    <w:rsid w:val="00863A5B"/>
    <w:rsid w:val="00864230"/>
    <w:rsid w:val="008649CC"/>
    <w:rsid w:val="008652D0"/>
    <w:rsid w:val="00866DDA"/>
    <w:rsid w:val="0086756F"/>
    <w:rsid w:val="00867ED2"/>
    <w:rsid w:val="008704A0"/>
    <w:rsid w:val="00870570"/>
    <w:rsid w:val="0087090A"/>
    <w:rsid w:val="00870AC3"/>
    <w:rsid w:val="00870B5E"/>
    <w:rsid w:val="00870DFC"/>
    <w:rsid w:val="00871088"/>
    <w:rsid w:val="00871106"/>
    <w:rsid w:val="008715E2"/>
    <w:rsid w:val="00871B1B"/>
    <w:rsid w:val="00871CC3"/>
    <w:rsid w:val="00871D8F"/>
    <w:rsid w:val="00871DA2"/>
    <w:rsid w:val="00872E1E"/>
    <w:rsid w:val="008730BB"/>
    <w:rsid w:val="008739D2"/>
    <w:rsid w:val="00873B61"/>
    <w:rsid w:val="00873C8F"/>
    <w:rsid w:val="00874F62"/>
    <w:rsid w:val="008750C0"/>
    <w:rsid w:val="008750FF"/>
    <w:rsid w:val="00875A61"/>
    <w:rsid w:val="00876722"/>
    <w:rsid w:val="00876B5E"/>
    <w:rsid w:val="00877018"/>
    <w:rsid w:val="0087705D"/>
    <w:rsid w:val="008778AC"/>
    <w:rsid w:val="008778F0"/>
    <w:rsid w:val="008779DC"/>
    <w:rsid w:val="00880619"/>
    <w:rsid w:val="00880763"/>
    <w:rsid w:val="00880E28"/>
    <w:rsid w:val="00881778"/>
    <w:rsid w:val="008819F5"/>
    <w:rsid w:val="00881A14"/>
    <w:rsid w:val="008824CB"/>
    <w:rsid w:val="008825E1"/>
    <w:rsid w:val="00882720"/>
    <w:rsid w:val="008831C2"/>
    <w:rsid w:val="00884BD3"/>
    <w:rsid w:val="00885051"/>
    <w:rsid w:val="008851B9"/>
    <w:rsid w:val="00885960"/>
    <w:rsid w:val="00885962"/>
    <w:rsid w:val="00885EE7"/>
    <w:rsid w:val="00885FD7"/>
    <w:rsid w:val="00886373"/>
    <w:rsid w:val="00886791"/>
    <w:rsid w:val="008878ED"/>
    <w:rsid w:val="00887C17"/>
    <w:rsid w:val="008905FB"/>
    <w:rsid w:val="0089076E"/>
    <w:rsid w:val="00890E58"/>
    <w:rsid w:val="00890E6D"/>
    <w:rsid w:val="008915F6"/>
    <w:rsid w:val="00891F73"/>
    <w:rsid w:val="00892974"/>
    <w:rsid w:val="00893886"/>
    <w:rsid w:val="00893B74"/>
    <w:rsid w:val="008955D1"/>
    <w:rsid w:val="00895CB3"/>
    <w:rsid w:val="00895F34"/>
    <w:rsid w:val="00896249"/>
    <w:rsid w:val="008966A4"/>
    <w:rsid w:val="0089695B"/>
    <w:rsid w:val="00896E2D"/>
    <w:rsid w:val="00897956"/>
    <w:rsid w:val="00897A37"/>
    <w:rsid w:val="00897A98"/>
    <w:rsid w:val="008A0A9B"/>
    <w:rsid w:val="008A0B89"/>
    <w:rsid w:val="008A0BAF"/>
    <w:rsid w:val="008A0D14"/>
    <w:rsid w:val="008A1FCB"/>
    <w:rsid w:val="008A26A4"/>
    <w:rsid w:val="008A3498"/>
    <w:rsid w:val="008A37FA"/>
    <w:rsid w:val="008A3968"/>
    <w:rsid w:val="008A3A3D"/>
    <w:rsid w:val="008A4108"/>
    <w:rsid w:val="008A4718"/>
    <w:rsid w:val="008A4981"/>
    <w:rsid w:val="008A5318"/>
    <w:rsid w:val="008A54F7"/>
    <w:rsid w:val="008A5655"/>
    <w:rsid w:val="008A602A"/>
    <w:rsid w:val="008A6203"/>
    <w:rsid w:val="008A6C4E"/>
    <w:rsid w:val="008A72E7"/>
    <w:rsid w:val="008A78F4"/>
    <w:rsid w:val="008B054D"/>
    <w:rsid w:val="008B0645"/>
    <w:rsid w:val="008B0CD8"/>
    <w:rsid w:val="008B10F9"/>
    <w:rsid w:val="008B1337"/>
    <w:rsid w:val="008B15E4"/>
    <w:rsid w:val="008B18DB"/>
    <w:rsid w:val="008B1FC3"/>
    <w:rsid w:val="008B3567"/>
    <w:rsid w:val="008B56D3"/>
    <w:rsid w:val="008B667C"/>
    <w:rsid w:val="008B68D7"/>
    <w:rsid w:val="008B6CE5"/>
    <w:rsid w:val="008B6CE7"/>
    <w:rsid w:val="008B7313"/>
    <w:rsid w:val="008B7318"/>
    <w:rsid w:val="008B73AB"/>
    <w:rsid w:val="008B73AD"/>
    <w:rsid w:val="008B79E9"/>
    <w:rsid w:val="008B7C94"/>
    <w:rsid w:val="008C0373"/>
    <w:rsid w:val="008C069D"/>
    <w:rsid w:val="008C07DB"/>
    <w:rsid w:val="008C168C"/>
    <w:rsid w:val="008C16C4"/>
    <w:rsid w:val="008C1981"/>
    <w:rsid w:val="008C1E3C"/>
    <w:rsid w:val="008C23B1"/>
    <w:rsid w:val="008C2777"/>
    <w:rsid w:val="008C39B5"/>
    <w:rsid w:val="008C4849"/>
    <w:rsid w:val="008C49E4"/>
    <w:rsid w:val="008C5030"/>
    <w:rsid w:val="008C5106"/>
    <w:rsid w:val="008C540D"/>
    <w:rsid w:val="008C542E"/>
    <w:rsid w:val="008C5430"/>
    <w:rsid w:val="008C55B4"/>
    <w:rsid w:val="008C56CB"/>
    <w:rsid w:val="008C5F7E"/>
    <w:rsid w:val="008C61E3"/>
    <w:rsid w:val="008C6216"/>
    <w:rsid w:val="008C690A"/>
    <w:rsid w:val="008C7093"/>
    <w:rsid w:val="008C70EE"/>
    <w:rsid w:val="008C70F0"/>
    <w:rsid w:val="008C79DF"/>
    <w:rsid w:val="008C7C72"/>
    <w:rsid w:val="008C7CAB"/>
    <w:rsid w:val="008D00D7"/>
    <w:rsid w:val="008D011F"/>
    <w:rsid w:val="008D058B"/>
    <w:rsid w:val="008D0810"/>
    <w:rsid w:val="008D09E1"/>
    <w:rsid w:val="008D0D7A"/>
    <w:rsid w:val="008D10CB"/>
    <w:rsid w:val="008D127B"/>
    <w:rsid w:val="008D178E"/>
    <w:rsid w:val="008D2108"/>
    <w:rsid w:val="008D2846"/>
    <w:rsid w:val="008D289D"/>
    <w:rsid w:val="008D2A86"/>
    <w:rsid w:val="008D2D6E"/>
    <w:rsid w:val="008D3155"/>
    <w:rsid w:val="008D32B2"/>
    <w:rsid w:val="008D42E6"/>
    <w:rsid w:val="008D4367"/>
    <w:rsid w:val="008D4451"/>
    <w:rsid w:val="008D45CF"/>
    <w:rsid w:val="008D45F0"/>
    <w:rsid w:val="008D4E45"/>
    <w:rsid w:val="008D4FDC"/>
    <w:rsid w:val="008D5C50"/>
    <w:rsid w:val="008D6054"/>
    <w:rsid w:val="008D61F8"/>
    <w:rsid w:val="008D6B9D"/>
    <w:rsid w:val="008D7E9A"/>
    <w:rsid w:val="008D7F66"/>
    <w:rsid w:val="008E0D7C"/>
    <w:rsid w:val="008E0DE5"/>
    <w:rsid w:val="008E1383"/>
    <w:rsid w:val="008E13CE"/>
    <w:rsid w:val="008E17D9"/>
    <w:rsid w:val="008E1FE4"/>
    <w:rsid w:val="008E213C"/>
    <w:rsid w:val="008E21F9"/>
    <w:rsid w:val="008E236E"/>
    <w:rsid w:val="008E29F1"/>
    <w:rsid w:val="008E2EFB"/>
    <w:rsid w:val="008E390F"/>
    <w:rsid w:val="008E3938"/>
    <w:rsid w:val="008E3BE4"/>
    <w:rsid w:val="008E4341"/>
    <w:rsid w:val="008E4373"/>
    <w:rsid w:val="008E4510"/>
    <w:rsid w:val="008E4D7F"/>
    <w:rsid w:val="008E521C"/>
    <w:rsid w:val="008E5E75"/>
    <w:rsid w:val="008E61FC"/>
    <w:rsid w:val="008E6517"/>
    <w:rsid w:val="008E6A36"/>
    <w:rsid w:val="008E6CA1"/>
    <w:rsid w:val="008E6FBF"/>
    <w:rsid w:val="008E78AC"/>
    <w:rsid w:val="008F013E"/>
    <w:rsid w:val="008F092B"/>
    <w:rsid w:val="008F0DB8"/>
    <w:rsid w:val="008F13F4"/>
    <w:rsid w:val="008F1928"/>
    <w:rsid w:val="008F1B41"/>
    <w:rsid w:val="008F1DCB"/>
    <w:rsid w:val="008F2075"/>
    <w:rsid w:val="008F2196"/>
    <w:rsid w:val="008F2804"/>
    <w:rsid w:val="008F3142"/>
    <w:rsid w:val="008F410A"/>
    <w:rsid w:val="008F4CBE"/>
    <w:rsid w:val="008F4D41"/>
    <w:rsid w:val="008F50AE"/>
    <w:rsid w:val="008F548B"/>
    <w:rsid w:val="008F574A"/>
    <w:rsid w:val="008F5A45"/>
    <w:rsid w:val="008F66BE"/>
    <w:rsid w:val="008F68A4"/>
    <w:rsid w:val="008F6A7A"/>
    <w:rsid w:val="008F6C74"/>
    <w:rsid w:val="008F6DB6"/>
    <w:rsid w:val="008F74DC"/>
    <w:rsid w:val="008F75F0"/>
    <w:rsid w:val="008F7EA0"/>
    <w:rsid w:val="00900D8A"/>
    <w:rsid w:val="00901668"/>
    <w:rsid w:val="00901C17"/>
    <w:rsid w:val="009021AD"/>
    <w:rsid w:val="0090244A"/>
    <w:rsid w:val="00902ECB"/>
    <w:rsid w:val="00903269"/>
    <w:rsid w:val="009045C7"/>
    <w:rsid w:val="0090471D"/>
    <w:rsid w:val="00905023"/>
    <w:rsid w:val="00905137"/>
    <w:rsid w:val="00906044"/>
    <w:rsid w:val="0090673E"/>
    <w:rsid w:val="00907C8A"/>
    <w:rsid w:val="00907CCB"/>
    <w:rsid w:val="009101C2"/>
    <w:rsid w:val="009106E9"/>
    <w:rsid w:val="00910997"/>
    <w:rsid w:val="00910DEF"/>
    <w:rsid w:val="00912951"/>
    <w:rsid w:val="0091329D"/>
    <w:rsid w:val="0091351E"/>
    <w:rsid w:val="009137FA"/>
    <w:rsid w:val="00913A12"/>
    <w:rsid w:val="00913AF5"/>
    <w:rsid w:val="00913D49"/>
    <w:rsid w:val="00914095"/>
    <w:rsid w:val="00914615"/>
    <w:rsid w:val="00914902"/>
    <w:rsid w:val="0091553B"/>
    <w:rsid w:val="00915BBF"/>
    <w:rsid w:val="00916616"/>
    <w:rsid w:val="00916FB5"/>
    <w:rsid w:val="00917217"/>
    <w:rsid w:val="00917B5F"/>
    <w:rsid w:val="00917C9F"/>
    <w:rsid w:val="00917E55"/>
    <w:rsid w:val="00917FED"/>
    <w:rsid w:val="0092011B"/>
    <w:rsid w:val="00920B03"/>
    <w:rsid w:val="009213FC"/>
    <w:rsid w:val="00921734"/>
    <w:rsid w:val="00921888"/>
    <w:rsid w:val="00922B3B"/>
    <w:rsid w:val="00922BF3"/>
    <w:rsid w:val="00922CCF"/>
    <w:rsid w:val="00922D52"/>
    <w:rsid w:val="00922DFC"/>
    <w:rsid w:val="00922F40"/>
    <w:rsid w:val="009237A1"/>
    <w:rsid w:val="00923F70"/>
    <w:rsid w:val="00924135"/>
    <w:rsid w:val="009241FE"/>
    <w:rsid w:val="009245CC"/>
    <w:rsid w:val="0092573E"/>
    <w:rsid w:val="009257A6"/>
    <w:rsid w:val="00925A07"/>
    <w:rsid w:val="00925B23"/>
    <w:rsid w:val="00925C86"/>
    <w:rsid w:val="00925FA4"/>
    <w:rsid w:val="009260CB"/>
    <w:rsid w:val="00927212"/>
    <w:rsid w:val="00927362"/>
    <w:rsid w:val="0092754F"/>
    <w:rsid w:val="00927763"/>
    <w:rsid w:val="00927B2D"/>
    <w:rsid w:val="00927E77"/>
    <w:rsid w:val="009303F6"/>
    <w:rsid w:val="00930DDD"/>
    <w:rsid w:val="00931A79"/>
    <w:rsid w:val="00931C27"/>
    <w:rsid w:val="00932913"/>
    <w:rsid w:val="00932FF0"/>
    <w:rsid w:val="009332C6"/>
    <w:rsid w:val="00933A79"/>
    <w:rsid w:val="0093460C"/>
    <w:rsid w:val="00934F57"/>
    <w:rsid w:val="0093549A"/>
    <w:rsid w:val="00936062"/>
    <w:rsid w:val="009360A8"/>
    <w:rsid w:val="00936CA0"/>
    <w:rsid w:val="009374F6"/>
    <w:rsid w:val="00937B45"/>
    <w:rsid w:val="00937C3A"/>
    <w:rsid w:val="009400C0"/>
    <w:rsid w:val="00940430"/>
    <w:rsid w:val="00940451"/>
    <w:rsid w:val="00940B83"/>
    <w:rsid w:val="00940D7A"/>
    <w:rsid w:val="00940DCB"/>
    <w:rsid w:val="00940F4D"/>
    <w:rsid w:val="00941958"/>
    <w:rsid w:val="0094195A"/>
    <w:rsid w:val="00941B9E"/>
    <w:rsid w:val="00942113"/>
    <w:rsid w:val="00942176"/>
    <w:rsid w:val="009424A1"/>
    <w:rsid w:val="0094277E"/>
    <w:rsid w:val="00942A38"/>
    <w:rsid w:val="00942B99"/>
    <w:rsid w:val="00942D79"/>
    <w:rsid w:val="00943275"/>
    <w:rsid w:val="009436BC"/>
    <w:rsid w:val="0094373D"/>
    <w:rsid w:val="009438BE"/>
    <w:rsid w:val="009440C4"/>
    <w:rsid w:val="00944D32"/>
    <w:rsid w:val="00945222"/>
    <w:rsid w:val="00945AC9"/>
    <w:rsid w:val="00945B97"/>
    <w:rsid w:val="00945D5E"/>
    <w:rsid w:val="009461BA"/>
    <w:rsid w:val="00946390"/>
    <w:rsid w:val="00946950"/>
    <w:rsid w:val="00947676"/>
    <w:rsid w:val="00947999"/>
    <w:rsid w:val="0095014C"/>
    <w:rsid w:val="009501E5"/>
    <w:rsid w:val="0095074B"/>
    <w:rsid w:val="009511A4"/>
    <w:rsid w:val="00951266"/>
    <w:rsid w:val="0095128B"/>
    <w:rsid w:val="00952F6A"/>
    <w:rsid w:val="00953358"/>
    <w:rsid w:val="009533D1"/>
    <w:rsid w:val="009536AD"/>
    <w:rsid w:val="0095421A"/>
    <w:rsid w:val="0095422D"/>
    <w:rsid w:val="0095469E"/>
    <w:rsid w:val="00954701"/>
    <w:rsid w:val="00954A93"/>
    <w:rsid w:val="00954C93"/>
    <w:rsid w:val="0095589D"/>
    <w:rsid w:val="00955BBE"/>
    <w:rsid w:val="00955D9C"/>
    <w:rsid w:val="00955F98"/>
    <w:rsid w:val="00956198"/>
    <w:rsid w:val="00956569"/>
    <w:rsid w:val="00956A13"/>
    <w:rsid w:val="0095785D"/>
    <w:rsid w:val="00957C68"/>
    <w:rsid w:val="00957D95"/>
    <w:rsid w:val="00957E57"/>
    <w:rsid w:val="00957F13"/>
    <w:rsid w:val="00957FD3"/>
    <w:rsid w:val="009600DE"/>
    <w:rsid w:val="0096019A"/>
    <w:rsid w:val="00960A18"/>
    <w:rsid w:val="00960CF0"/>
    <w:rsid w:val="00960D99"/>
    <w:rsid w:val="00961061"/>
    <w:rsid w:val="00961AF0"/>
    <w:rsid w:val="009625AF"/>
    <w:rsid w:val="00962B10"/>
    <w:rsid w:val="00962FE7"/>
    <w:rsid w:val="00963110"/>
    <w:rsid w:val="00963472"/>
    <w:rsid w:val="009638FD"/>
    <w:rsid w:val="00963D5D"/>
    <w:rsid w:val="00963D9D"/>
    <w:rsid w:val="0096461D"/>
    <w:rsid w:val="00964813"/>
    <w:rsid w:val="00964ABE"/>
    <w:rsid w:val="00964B69"/>
    <w:rsid w:val="00965045"/>
    <w:rsid w:val="00965087"/>
    <w:rsid w:val="0096536B"/>
    <w:rsid w:val="009655E6"/>
    <w:rsid w:val="009660ED"/>
    <w:rsid w:val="009661A8"/>
    <w:rsid w:val="0096649A"/>
    <w:rsid w:val="00966BF5"/>
    <w:rsid w:val="00966CBA"/>
    <w:rsid w:val="00967425"/>
    <w:rsid w:val="00970F1C"/>
    <w:rsid w:val="00971268"/>
    <w:rsid w:val="009725FC"/>
    <w:rsid w:val="00972D87"/>
    <w:rsid w:val="00972E00"/>
    <w:rsid w:val="00972E33"/>
    <w:rsid w:val="00973136"/>
    <w:rsid w:val="00973B37"/>
    <w:rsid w:val="00974126"/>
    <w:rsid w:val="009742DA"/>
    <w:rsid w:val="00974A32"/>
    <w:rsid w:val="00974C6F"/>
    <w:rsid w:val="009750C4"/>
    <w:rsid w:val="0097525B"/>
    <w:rsid w:val="00975372"/>
    <w:rsid w:val="00975843"/>
    <w:rsid w:val="00975EFB"/>
    <w:rsid w:val="009760D1"/>
    <w:rsid w:val="009760E4"/>
    <w:rsid w:val="00976855"/>
    <w:rsid w:val="00976AAD"/>
    <w:rsid w:val="00977777"/>
    <w:rsid w:val="009778C1"/>
    <w:rsid w:val="00977A40"/>
    <w:rsid w:val="00977F68"/>
    <w:rsid w:val="009804FE"/>
    <w:rsid w:val="009807DE"/>
    <w:rsid w:val="00980EEA"/>
    <w:rsid w:val="00981F47"/>
    <w:rsid w:val="00981F69"/>
    <w:rsid w:val="0098218C"/>
    <w:rsid w:val="00982347"/>
    <w:rsid w:val="00982C8A"/>
    <w:rsid w:val="00982CB5"/>
    <w:rsid w:val="009837F2"/>
    <w:rsid w:val="00983C13"/>
    <w:rsid w:val="00983DE4"/>
    <w:rsid w:val="009846E7"/>
    <w:rsid w:val="00984B05"/>
    <w:rsid w:val="00984B31"/>
    <w:rsid w:val="00984BE6"/>
    <w:rsid w:val="00984C30"/>
    <w:rsid w:val="00984F19"/>
    <w:rsid w:val="009859F3"/>
    <w:rsid w:val="00985C04"/>
    <w:rsid w:val="00986186"/>
    <w:rsid w:val="00986FD4"/>
    <w:rsid w:val="0098738F"/>
    <w:rsid w:val="00987771"/>
    <w:rsid w:val="00987C14"/>
    <w:rsid w:val="00991222"/>
    <w:rsid w:val="0099157D"/>
    <w:rsid w:val="009915E4"/>
    <w:rsid w:val="00991ABE"/>
    <w:rsid w:val="00991AFB"/>
    <w:rsid w:val="00993D4E"/>
    <w:rsid w:val="00994DA5"/>
    <w:rsid w:val="009950BE"/>
    <w:rsid w:val="009950ED"/>
    <w:rsid w:val="00995BF6"/>
    <w:rsid w:val="00995CC8"/>
    <w:rsid w:val="00995E78"/>
    <w:rsid w:val="00996035"/>
    <w:rsid w:val="00996068"/>
    <w:rsid w:val="00996081"/>
    <w:rsid w:val="009960EB"/>
    <w:rsid w:val="009962FC"/>
    <w:rsid w:val="00996351"/>
    <w:rsid w:val="00996812"/>
    <w:rsid w:val="00996A75"/>
    <w:rsid w:val="00996B80"/>
    <w:rsid w:val="00997092"/>
    <w:rsid w:val="00997382"/>
    <w:rsid w:val="00997712"/>
    <w:rsid w:val="0099778F"/>
    <w:rsid w:val="009978F1"/>
    <w:rsid w:val="00997D6F"/>
    <w:rsid w:val="009A09B8"/>
    <w:rsid w:val="009A15C4"/>
    <w:rsid w:val="009A16A4"/>
    <w:rsid w:val="009A1B14"/>
    <w:rsid w:val="009A300F"/>
    <w:rsid w:val="009A301C"/>
    <w:rsid w:val="009A32CE"/>
    <w:rsid w:val="009A354E"/>
    <w:rsid w:val="009A3926"/>
    <w:rsid w:val="009A3A24"/>
    <w:rsid w:val="009A3B20"/>
    <w:rsid w:val="009A4029"/>
    <w:rsid w:val="009A45FE"/>
    <w:rsid w:val="009A4A0B"/>
    <w:rsid w:val="009A4E13"/>
    <w:rsid w:val="009A4E3A"/>
    <w:rsid w:val="009A50B5"/>
    <w:rsid w:val="009A51AF"/>
    <w:rsid w:val="009A53A0"/>
    <w:rsid w:val="009A54A7"/>
    <w:rsid w:val="009A5ADC"/>
    <w:rsid w:val="009A5BD0"/>
    <w:rsid w:val="009A5CA4"/>
    <w:rsid w:val="009A5CE8"/>
    <w:rsid w:val="009A5FD2"/>
    <w:rsid w:val="009A7328"/>
    <w:rsid w:val="009B0582"/>
    <w:rsid w:val="009B08C9"/>
    <w:rsid w:val="009B0B30"/>
    <w:rsid w:val="009B0CE9"/>
    <w:rsid w:val="009B19EC"/>
    <w:rsid w:val="009B211E"/>
    <w:rsid w:val="009B2668"/>
    <w:rsid w:val="009B29D2"/>
    <w:rsid w:val="009B2B02"/>
    <w:rsid w:val="009B2B06"/>
    <w:rsid w:val="009B2CBA"/>
    <w:rsid w:val="009B2D6E"/>
    <w:rsid w:val="009B3631"/>
    <w:rsid w:val="009B391C"/>
    <w:rsid w:val="009B39CB"/>
    <w:rsid w:val="009B422E"/>
    <w:rsid w:val="009B43F1"/>
    <w:rsid w:val="009B4BAF"/>
    <w:rsid w:val="009B534D"/>
    <w:rsid w:val="009B5545"/>
    <w:rsid w:val="009B5A44"/>
    <w:rsid w:val="009B5D9C"/>
    <w:rsid w:val="009B62A6"/>
    <w:rsid w:val="009B6F54"/>
    <w:rsid w:val="009B7388"/>
    <w:rsid w:val="009B77F6"/>
    <w:rsid w:val="009B7F47"/>
    <w:rsid w:val="009C00B3"/>
    <w:rsid w:val="009C0167"/>
    <w:rsid w:val="009C058D"/>
    <w:rsid w:val="009C06BE"/>
    <w:rsid w:val="009C0EF2"/>
    <w:rsid w:val="009C2300"/>
    <w:rsid w:val="009C26DF"/>
    <w:rsid w:val="009C2841"/>
    <w:rsid w:val="009C2A0E"/>
    <w:rsid w:val="009C2B59"/>
    <w:rsid w:val="009C2BAC"/>
    <w:rsid w:val="009C2BE7"/>
    <w:rsid w:val="009C2E37"/>
    <w:rsid w:val="009C2E58"/>
    <w:rsid w:val="009C352A"/>
    <w:rsid w:val="009C3B4E"/>
    <w:rsid w:val="009C3E76"/>
    <w:rsid w:val="009C418C"/>
    <w:rsid w:val="009C42C9"/>
    <w:rsid w:val="009C476F"/>
    <w:rsid w:val="009C47A7"/>
    <w:rsid w:val="009C4838"/>
    <w:rsid w:val="009C4A71"/>
    <w:rsid w:val="009C4E37"/>
    <w:rsid w:val="009C4FAD"/>
    <w:rsid w:val="009C50C5"/>
    <w:rsid w:val="009C533A"/>
    <w:rsid w:val="009C5459"/>
    <w:rsid w:val="009C5AEB"/>
    <w:rsid w:val="009C6121"/>
    <w:rsid w:val="009C678F"/>
    <w:rsid w:val="009C757F"/>
    <w:rsid w:val="009C786B"/>
    <w:rsid w:val="009D08FC"/>
    <w:rsid w:val="009D09AD"/>
    <w:rsid w:val="009D0FD3"/>
    <w:rsid w:val="009D1551"/>
    <w:rsid w:val="009D159C"/>
    <w:rsid w:val="009D15E4"/>
    <w:rsid w:val="009D18E7"/>
    <w:rsid w:val="009D19A6"/>
    <w:rsid w:val="009D1D08"/>
    <w:rsid w:val="009D2497"/>
    <w:rsid w:val="009D258A"/>
    <w:rsid w:val="009D3A45"/>
    <w:rsid w:val="009D4E3B"/>
    <w:rsid w:val="009D5089"/>
    <w:rsid w:val="009D50D7"/>
    <w:rsid w:val="009D5970"/>
    <w:rsid w:val="009D5DC4"/>
    <w:rsid w:val="009D6003"/>
    <w:rsid w:val="009D7847"/>
    <w:rsid w:val="009D7FD9"/>
    <w:rsid w:val="009E0351"/>
    <w:rsid w:val="009E142A"/>
    <w:rsid w:val="009E196D"/>
    <w:rsid w:val="009E1B77"/>
    <w:rsid w:val="009E27A7"/>
    <w:rsid w:val="009E3177"/>
    <w:rsid w:val="009E3367"/>
    <w:rsid w:val="009E3F63"/>
    <w:rsid w:val="009E4498"/>
    <w:rsid w:val="009E453F"/>
    <w:rsid w:val="009E51A2"/>
    <w:rsid w:val="009E5356"/>
    <w:rsid w:val="009E55B1"/>
    <w:rsid w:val="009E5E3C"/>
    <w:rsid w:val="009E5F03"/>
    <w:rsid w:val="009E6043"/>
    <w:rsid w:val="009E633A"/>
    <w:rsid w:val="009E64D8"/>
    <w:rsid w:val="009E69EA"/>
    <w:rsid w:val="009E6AE3"/>
    <w:rsid w:val="009E6B0F"/>
    <w:rsid w:val="009E6BA6"/>
    <w:rsid w:val="009E7510"/>
    <w:rsid w:val="009E7840"/>
    <w:rsid w:val="009E7D44"/>
    <w:rsid w:val="009F05F1"/>
    <w:rsid w:val="009F064F"/>
    <w:rsid w:val="009F0D6E"/>
    <w:rsid w:val="009F0FE8"/>
    <w:rsid w:val="009F1205"/>
    <w:rsid w:val="009F1392"/>
    <w:rsid w:val="009F1434"/>
    <w:rsid w:val="009F16CB"/>
    <w:rsid w:val="009F1B77"/>
    <w:rsid w:val="009F1C0E"/>
    <w:rsid w:val="009F1D2B"/>
    <w:rsid w:val="009F21F6"/>
    <w:rsid w:val="009F231D"/>
    <w:rsid w:val="009F26EA"/>
    <w:rsid w:val="009F285E"/>
    <w:rsid w:val="009F2C83"/>
    <w:rsid w:val="009F3938"/>
    <w:rsid w:val="009F42B9"/>
    <w:rsid w:val="009F45A7"/>
    <w:rsid w:val="009F46E1"/>
    <w:rsid w:val="009F4C24"/>
    <w:rsid w:val="009F4F04"/>
    <w:rsid w:val="009F4F22"/>
    <w:rsid w:val="009F51D7"/>
    <w:rsid w:val="009F56A6"/>
    <w:rsid w:val="009F665F"/>
    <w:rsid w:val="009F69D0"/>
    <w:rsid w:val="009F6A93"/>
    <w:rsid w:val="009F6F47"/>
    <w:rsid w:val="009F72D9"/>
    <w:rsid w:val="009F74D5"/>
    <w:rsid w:val="009F7DEB"/>
    <w:rsid w:val="009F7EA2"/>
    <w:rsid w:val="009F7FB2"/>
    <w:rsid w:val="00A000E1"/>
    <w:rsid w:val="00A000EE"/>
    <w:rsid w:val="00A0020D"/>
    <w:rsid w:val="00A00D02"/>
    <w:rsid w:val="00A011C7"/>
    <w:rsid w:val="00A0145A"/>
    <w:rsid w:val="00A01A6E"/>
    <w:rsid w:val="00A01CA2"/>
    <w:rsid w:val="00A01DD0"/>
    <w:rsid w:val="00A02016"/>
    <w:rsid w:val="00A020AD"/>
    <w:rsid w:val="00A03042"/>
    <w:rsid w:val="00A03807"/>
    <w:rsid w:val="00A038E9"/>
    <w:rsid w:val="00A03F5B"/>
    <w:rsid w:val="00A04134"/>
    <w:rsid w:val="00A04B61"/>
    <w:rsid w:val="00A053FF"/>
    <w:rsid w:val="00A05DAF"/>
    <w:rsid w:val="00A061CC"/>
    <w:rsid w:val="00A062F2"/>
    <w:rsid w:val="00A068EE"/>
    <w:rsid w:val="00A06B0B"/>
    <w:rsid w:val="00A06E11"/>
    <w:rsid w:val="00A072FB"/>
    <w:rsid w:val="00A07D77"/>
    <w:rsid w:val="00A1023C"/>
    <w:rsid w:val="00A10509"/>
    <w:rsid w:val="00A10C34"/>
    <w:rsid w:val="00A10DE9"/>
    <w:rsid w:val="00A11BDB"/>
    <w:rsid w:val="00A11E8C"/>
    <w:rsid w:val="00A122ED"/>
    <w:rsid w:val="00A126C2"/>
    <w:rsid w:val="00A13136"/>
    <w:rsid w:val="00A13AB0"/>
    <w:rsid w:val="00A13EC6"/>
    <w:rsid w:val="00A14C57"/>
    <w:rsid w:val="00A14FC8"/>
    <w:rsid w:val="00A15159"/>
    <w:rsid w:val="00A15605"/>
    <w:rsid w:val="00A15791"/>
    <w:rsid w:val="00A15DCD"/>
    <w:rsid w:val="00A15E09"/>
    <w:rsid w:val="00A16628"/>
    <w:rsid w:val="00A168A1"/>
    <w:rsid w:val="00A16B34"/>
    <w:rsid w:val="00A16DC5"/>
    <w:rsid w:val="00A1766B"/>
    <w:rsid w:val="00A17748"/>
    <w:rsid w:val="00A17758"/>
    <w:rsid w:val="00A17C73"/>
    <w:rsid w:val="00A20385"/>
    <w:rsid w:val="00A20502"/>
    <w:rsid w:val="00A20667"/>
    <w:rsid w:val="00A20923"/>
    <w:rsid w:val="00A20DA7"/>
    <w:rsid w:val="00A212AD"/>
    <w:rsid w:val="00A21590"/>
    <w:rsid w:val="00A21953"/>
    <w:rsid w:val="00A21A57"/>
    <w:rsid w:val="00A21A72"/>
    <w:rsid w:val="00A225AA"/>
    <w:rsid w:val="00A225D6"/>
    <w:rsid w:val="00A22766"/>
    <w:rsid w:val="00A229CC"/>
    <w:rsid w:val="00A22A24"/>
    <w:rsid w:val="00A22A65"/>
    <w:rsid w:val="00A23213"/>
    <w:rsid w:val="00A233E9"/>
    <w:rsid w:val="00A2375B"/>
    <w:rsid w:val="00A23878"/>
    <w:rsid w:val="00A238BD"/>
    <w:rsid w:val="00A2391C"/>
    <w:rsid w:val="00A2395C"/>
    <w:rsid w:val="00A23C4E"/>
    <w:rsid w:val="00A240B6"/>
    <w:rsid w:val="00A24516"/>
    <w:rsid w:val="00A24A25"/>
    <w:rsid w:val="00A24B57"/>
    <w:rsid w:val="00A24DBC"/>
    <w:rsid w:val="00A25770"/>
    <w:rsid w:val="00A25B36"/>
    <w:rsid w:val="00A25C40"/>
    <w:rsid w:val="00A26175"/>
    <w:rsid w:val="00A268C6"/>
    <w:rsid w:val="00A27327"/>
    <w:rsid w:val="00A276AB"/>
    <w:rsid w:val="00A30053"/>
    <w:rsid w:val="00A300B8"/>
    <w:rsid w:val="00A307F4"/>
    <w:rsid w:val="00A30986"/>
    <w:rsid w:val="00A30BC1"/>
    <w:rsid w:val="00A314D2"/>
    <w:rsid w:val="00A31886"/>
    <w:rsid w:val="00A32321"/>
    <w:rsid w:val="00A323B1"/>
    <w:rsid w:val="00A326E8"/>
    <w:rsid w:val="00A32871"/>
    <w:rsid w:val="00A32F1D"/>
    <w:rsid w:val="00A336A2"/>
    <w:rsid w:val="00A33AF7"/>
    <w:rsid w:val="00A33E33"/>
    <w:rsid w:val="00A34165"/>
    <w:rsid w:val="00A3440F"/>
    <w:rsid w:val="00A3488E"/>
    <w:rsid w:val="00A34915"/>
    <w:rsid w:val="00A34F02"/>
    <w:rsid w:val="00A359E7"/>
    <w:rsid w:val="00A35A21"/>
    <w:rsid w:val="00A35BBB"/>
    <w:rsid w:val="00A36A60"/>
    <w:rsid w:val="00A37046"/>
    <w:rsid w:val="00A3728D"/>
    <w:rsid w:val="00A37459"/>
    <w:rsid w:val="00A375C2"/>
    <w:rsid w:val="00A375F9"/>
    <w:rsid w:val="00A3796A"/>
    <w:rsid w:val="00A37980"/>
    <w:rsid w:val="00A37CA2"/>
    <w:rsid w:val="00A40DE4"/>
    <w:rsid w:val="00A40FF2"/>
    <w:rsid w:val="00A41823"/>
    <w:rsid w:val="00A419AC"/>
    <w:rsid w:val="00A41B7E"/>
    <w:rsid w:val="00A42051"/>
    <w:rsid w:val="00A4205B"/>
    <w:rsid w:val="00A42266"/>
    <w:rsid w:val="00A42944"/>
    <w:rsid w:val="00A4299E"/>
    <w:rsid w:val="00A42B8E"/>
    <w:rsid w:val="00A42DAD"/>
    <w:rsid w:val="00A42E1D"/>
    <w:rsid w:val="00A42E6E"/>
    <w:rsid w:val="00A43B3D"/>
    <w:rsid w:val="00A43F8A"/>
    <w:rsid w:val="00A44111"/>
    <w:rsid w:val="00A442CB"/>
    <w:rsid w:val="00A444A7"/>
    <w:rsid w:val="00A446FE"/>
    <w:rsid w:val="00A44D7C"/>
    <w:rsid w:val="00A45252"/>
    <w:rsid w:val="00A4536F"/>
    <w:rsid w:val="00A456EB"/>
    <w:rsid w:val="00A45926"/>
    <w:rsid w:val="00A459A2"/>
    <w:rsid w:val="00A45B26"/>
    <w:rsid w:val="00A4600E"/>
    <w:rsid w:val="00A46460"/>
    <w:rsid w:val="00A46ACB"/>
    <w:rsid w:val="00A46C57"/>
    <w:rsid w:val="00A46DD2"/>
    <w:rsid w:val="00A47351"/>
    <w:rsid w:val="00A47EE2"/>
    <w:rsid w:val="00A50482"/>
    <w:rsid w:val="00A5140E"/>
    <w:rsid w:val="00A5147C"/>
    <w:rsid w:val="00A5174E"/>
    <w:rsid w:val="00A51E0D"/>
    <w:rsid w:val="00A52A0E"/>
    <w:rsid w:val="00A53056"/>
    <w:rsid w:val="00A53D0A"/>
    <w:rsid w:val="00A53E9C"/>
    <w:rsid w:val="00A55315"/>
    <w:rsid w:val="00A55A4A"/>
    <w:rsid w:val="00A55AEA"/>
    <w:rsid w:val="00A55B7D"/>
    <w:rsid w:val="00A55D08"/>
    <w:rsid w:val="00A56178"/>
    <w:rsid w:val="00A56F07"/>
    <w:rsid w:val="00A57171"/>
    <w:rsid w:val="00A571C2"/>
    <w:rsid w:val="00A57368"/>
    <w:rsid w:val="00A576A1"/>
    <w:rsid w:val="00A5772E"/>
    <w:rsid w:val="00A57886"/>
    <w:rsid w:val="00A60307"/>
    <w:rsid w:val="00A6056C"/>
    <w:rsid w:val="00A60DB0"/>
    <w:rsid w:val="00A60F14"/>
    <w:rsid w:val="00A611CB"/>
    <w:rsid w:val="00A61314"/>
    <w:rsid w:val="00A614D9"/>
    <w:rsid w:val="00A61E9A"/>
    <w:rsid w:val="00A62380"/>
    <w:rsid w:val="00A62604"/>
    <w:rsid w:val="00A62905"/>
    <w:rsid w:val="00A62C8B"/>
    <w:rsid w:val="00A634E3"/>
    <w:rsid w:val="00A63637"/>
    <w:rsid w:val="00A63AE2"/>
    <w:rsid w:val="00A63B86"/>
    <w:rsid w:val="00A64298"/>
    <w:rsid w:val="00A64BC4"/>
    <w:rsid w:val="00A64F0C"/>
    <w:rsid w:val="00A653CE"/>
    <w:rsid w:val="00A65449"/>
    <w:rsid w:val="00A654D5"/>
    <w:rsid w:val="00A655B6"/>
    <w:rsid w:val="00A65861"/>
    <w:rsid w:val="00A65933"/>
    <w:rsid w:val="00A65F35"/>
    <w:rsid w:val="00A66057"/>
    <w:rsid w:val="00A661BA"/>
    <w:rsid w:val="00A661FB"/>
    <w:rsid w:val="00A6643D"/>
    <w:rsid w:val="00A6654D"/>
    <w:rsid w:val="00A66735"/>
    <w:rsid w:val="00A668B5"/>
    <w:rsid w:val="00A66EC6"/>
    <w:rsid w:val="00A676C9"/>
    <w:rsid w:val="00A67C60"/>
    <w:rsid w:val="00A67F47"/>
    <w:rsid w:val="00A704C1"/>
    <w:rsid w:val="00A707B6"/>
    <w:rsid w:val="00A708B7"/>
    <w:rsid w:val="00A70E5F"/>
    <w:rsid w:val="00A71CA6"/>
    <w:rsid w:val="00A71DEA"/>
    <w:rsid w:val="00A72080"/>
    <w:rsid w:val="00A72950"/>
    <w:rsid w:val="00A7296B"/>
    <w:rsid w:val="00A72CF8"/>
    <w:rsid w:val="00A7382D"/>
    <w:rsid w:val="00A73E4D"/>
    <w:rsid w:val="00A73FAF"/>
    <w:rsid w:val="00A741E9"/>
    <w:rsid w:val="00A746E8"/>
    <w:rsid w:val="00A74A71"/>
    <w:rsid w:val="00A74C6C"/>
    <w:rsid w:val="00A75472"/>
    <w:rsid w:val="00A75923"/>
    <w:rsid w:val="00A75A7D"/>
    <w:rsid w:val="00A75FD6"/>
    <w:rsid w:val="00A76126"/>
    <w:rsid w:val="00A76328"/>
    <w:rsid w:val="00A763C2"/>
    <w:rsid w:val="00A765F1"/>
    <w:rsid w:val="00A767CE"/>
    <w:rsid w:val="00A76C76"/>
    <w:rsid w:val="00A76D68"/>
    <w:rsid w:val="00A7757F"/>
    <w:rsid w:val="00A77CD1"/>
    <w:rsid w:val="00A80435"/>
    <w:rsid w:val="00A80475"/>
    <w:rsid w:val="00A8089A"/>
    <w:rsid w:val="00A80A9F"/>
    <w:rsid w:val="00A80AEF"/>
    <w:rsid w:val="00A80B4F"/>
    <w:rsid w:val="00A8141F"/>
    <w:rsid w:val="00A816BD"/>
    <w:rsid w:val="00A83051"/>
    <w:rsid w:val="00A83506"/>
    <w:rsid w:val="00A837F5"/>
    <w:rsid w:val="00A83E5D"/>
    <w:rsid w:val="00A840D0"/>
    <w:rsid w:val="00A84696"/>
    <w:rsid w:val="00A84A53"/>
    <w:rsid w:val="00A853BB"/>
    <w:rsid w:val="00A85BC2"/>
    <w:rsid w:val="00A85EC8"/>
    <w:rsid w:val="00A86B2C"/>
    <w:rsid w:val="00A87727"/>
    <w:rsid w:val="00A878BF"/>
    <w:rsid w:val="00A87963"/>
    <w:rsid w:val="00A87A79"/>
    <w:rsid w:val="00A87D7E"/>
    <w:rsid w:val="00A87F14"/>
    <w:rsid w:val="00A87FBB"/>
    <w:rsid w:val="00A90150"/>
    <w:rsid w:val="00A90704"/>
    <w:rsid w:val="00A9075F"/>
    <w:rsid w:val="00A9102A"/>
    <w:rsid w:val="00A91C58"/>
    <w:rsid w:val="00A91E9D"/>
    <w:rsid w:val="00A91F7E"/>
    <w:rsid w:val="00A9202D"/>
    <w:rsid w:val="00A9212F"/>
    <w:rsid w:val="00A922B9"/>
    <w:rsid w:val="00A92703"/>
    <w:rsid w:val="00A92E3E"/>
    <w:rsid w:val="00A92F35"/>
    <w:rsid w:val="00A935F0"/>
    <w:rsid w:val="00A93829"/>
    <w:rsid w:val="00A93A98"/>
    <w:rsid w:val="00A93C82"/>
    <w:rsid w:val="00A940BC"/>
    <w:rsid w:val="00A9420E"/>
    <w:rsid w:val="00A945BD"/>
    <w:rsid w:val="00A94BDA"/>
    <w:rsid w:val="00A94C43"/>
    <w:rsid w:val="00A94FED"/>
    <w:rsid w:val="00A957D7"/>
    <w:rsid w:val="00A95939"/>
    <w:rsid w:val="00A95B37"/>
    <w:rsid w:val="00A95C50"/>
    <w:rsid w:val="00A95CD0"/>
    <w:rsid w:val="00A96DF6"/>
    <w:rsid w:val="00A971B6"/>
    <w:rsid w:val="00A973DE"/>
    <w:rsid w:val="00AA02F1"/>
    <w:rsid w:val="00AA0466"/>
    <w:rsid w:val="00AA09A3"/>
    <w:rsid w:val="00AA0B49"/>
    <w:rsid w:val="00AA0E73"/>
    <w:rsid w:val="00AA148D"/>
    <w:rsid w:val="00AA187B"/>
    <w:rsid w:val="00AA1B51"/>
    <w:rsid w:val="00AA1BC3"/>
    <w:rsid w:val="00AA1F71"/>
    <w:rsid w:val="00AA21B2"/>
    <w:rsid w:val="00AA2EA3"/>
    <w:rsid w:val="00AA2FC2"/>
    <w:rsid w:val="00AA30E3"/>
    <w:rsid w:val="00AA3A14"/>
    <w:rsid w:val="00AA3C26"/>
    <w:rsid w:val="00AA41B1"/>
    <w:rsid w:val="00AA4453"/>
    <w:rsid w:val="00AA46FD"/>
    <w:rsid w:val="00AA4756"/>
    <w:rsid w:val="00AA4857"/>
    <w:rsid w:val="00AA4B11"/>
    <w:rsid w:val="00AA525D"/>
    <w:rsid w:val="00AA5DAB"/>
    <w:rsid w:val="00AA604A"/>
    <w:rsid w:val="00AA6244"/>
    <w:rsid w:val="00AA6B13"/>
    <w:rsid w:val="00AA6CAA"/>
    <w:rsid w:val="00AA6FC0"/>
    <w:rsid w:val="00AA7B7D"/>
    <w:rsid w:val="00AB020E"/>
    <w:rsid w:val="00AB0A0F"/>
    <w:rsid w:val="00AB0EE3"/>
    <w:rsid w:val="00AB0FC0"/>
    <w:rsid w:val="00AB1B56"/>
    <w:rsid w:val="00AB1E68"/>
    <w:rsid w:val="00AB1EAF"/>
    <w:rsid w:val="00AB2AC8"/>
    <w:rsid w:val="00AB2B81"/>
    <w:rsid w:val="00AB2F70"/>
    <w:rsid w:val="00AB32DF"/>
    <w:rsid w:val="00AB32E4"/>
    <w:rsid w:val="00AB365F"/>
    <w:rsid w:val="00AB3EE1"/>
    <w:rsid w:val="00AB3F8D"/>
    <w:rsid w:val="00AB4714"/>
    <w:rsid w:val="00AB49DD"/>
    <w:rsid w:val="00AB4F7A"/>
    <w:rsid w:val="00AB56EF"/>
    <w:rsid w:val="00AB6734"/>
    <w:rsid w:val="00AB77BE"/>
    <w:rsid w:val="00AB79AE"/>
    <w:rsid w:val="00AC0A77"/>
    <w:rsid w:val="00AC1105"/>
    <w:rsid w:val="00AC127F"/>
    <w:rsid w:val="00AC159E"/>
    <w:rsid w:val="00AC16A4"/>
    <w:rsid w:val="00AC1851"/>
    <w:rsid w:val="00AC19C4"/>
    <w:rsid w:val="00AC2BAD"/>
    <w:rsid w:val="00AC2BCF"/>
    <w:rsid w:val="00AC355D"/>
    <w:rsid w:val="00AC3C8B"/>
    <w:rsid w:val="00AC4B64"/>
    <w:rsid w:val="00AC5106"/>
    <w:rsid w:val="00AC53A5"/>
    <w:rsid w:val="00AC56B4"/>
    <w:rsid w:val="00AC5746"/>
    <w:rsid w:val="00AC5FB1"/>
    <w:rsid w:val="00AC64C8"/>
    <w:rsid w:val="00AC678F"/>
    <w:rsid w:val="00AC6862"/>
    <w:rsid w:val="00AC6D4C"/>
    <w:rsid w:val="00AC6FAA"/>
    <w:rsid w:val="00AC725D"/>
    <w:rsid w:val="00AC72B4"/>
    <w:rsid w:val="00AC733A"/>
    <w:rsid w:val="00AC74CC"/>
    <w:rsid w:val="00AC7563"/>
    <w:rsid w:val="00AC7710"/>
    <w:rsid w:val="00AC780D"/>
    <w:rsid w:val="00AC7CF7"/>
    <w:rsid w:val="00AD032A"/>
    <w:rsid w:val="00AD0DCC"/>
    <w:rsid w:val="00AD10FC"/>
    <w:rsid w:val="00AD12BC"/>
    <w:rsid w:val="00AD205A"/>
    <w:rsid w:val="00AD22B1"/>
    <w:rsid w:val="00AD22CA"/>
    <w:rsid w:val="00AD232A"/>
    <w:rsid w:val="00AD23DD"/>
    <w:rsid w:val="00AD2570"/>
    <w:rsid w:val="00AD2E52"/>
    <w:rsid w:val="00AD34E9"/>
    <w:rsid w:val="00AD380F"/>
    <w:rsid w:val="00AD4509"/>
    <w:rsid w:val="00AD46BA"/>
    <w:rsid w:val="00AD4848"/>
    <w:rsid w:val="00AD4A38"/>
    <w:rsid w:val="00AD519F"/>
    <w:rsid w:val="00AD5243"/>
    <w:rsid w:val="00AD5F8E"/>
    <w:rsid w:val="00AD64FE"/>
    <w:rsid w:val="00AD775A"/>
    <w:rsid w:val="00AD7D94"/>
    <w:rsid w:val="00AE0734"/>
    <w:rsid w:val="00AE07CA"/>
    <w:rsid w:val="00AE0BF2"/>
    <w:rsid w:val="00AE0C2D"/>
    <w:rsid w:val="00AE0FC1"/>
    <w:rsid w:val="00AE150E"/>
    <w:rsid w:val="00AE1D33"/>
    <w:rsid w:val="00AE1E4E"/>
    <w:rsid w:val="00AE2179"/>
    <w:rsid w:val="00AE23AF"/>
    <w:rsid w:val="00AE3042"/>
    <w:rsid w:val="00AE5E57"/>
    <w:rsid w:val="00AE5FA6"/>
    <w:rsid w:val="00AE6052"/>
    <w:rsid w:val="00AE783F"/>
    <w:rsid w:val="00AE78D1"/>
    <w:rsid w:val="00AE7971"/>
    <w:rsid w:val="00AE7EA3"/>
    <w:rsid w:val="00AF017F"/>
    <w:rsid w:val="00AF0BB7"/>
    <w:rsid w:val="00AF0DBB"/>
    <w:rsid w:val="00AF1316"/>
    <w:rsid w:val="00AF140F"/>
    <w:rsid w:val="00AF158E"/>
    <w:rsid w:val="00AF1D88"/>
    <w:rsid w:val="00AF27FD"/>
    <w:rsid w:val="00AF2B5D"/>
    <w:rsid w:val="00AF2DC6"/>
    <w:rsid w:val="00AF2EED"/>
    <w:rsid w:val="00AF2FCD"/>
    <w:rsid w:val="00AF32CB"/>
    <w:rsid w:val="00AF3533"/>
    <w:rsid w:val="00AF4A34"/>
    <w:rsid w:val="00AF4D11"/>
    <w:rsid w:val="00AF5191"/>
    <w:rsid w:val="00AF581C"/>
    <w:rsid w:val="00AF5832"/>
    <w:rsid w:val="00AF5A41"/>
    <w:rsid w:val="00AF5A47"/>
    <w:rsid w:val="00AF5DD5"/>
    <w:rsid w:val="00AF612E"/>
    <w:rsid w:val="00AF6E86"/>
    <w:rsid w:val="00AF759C"/>
    <w:rsid w:val="00AF7646"/>
    <w:rsid w:val="00AF789B"/>
    <w:rsid w:val="00AF7BBB"/>
    <w:rsid w:val="00AF7DDE"/>
    <w:rsid w:val="00B01259"/>
    <w:rsid w:val="00B016A9"/>
    <w:rsid w:val="00B029B8"/>
    <w:rsid w:val="00B02D95"/>
    <w:rsid w:val="00B034C8"/>
    <w:rsid w:val="00B03625"/>
    <w:rsid w:val="00B038A4"/>
    <w:rsid w:val="00B03A52"/>
    <w:rsid w:val="00B040F4"/>
    <w:rsid w:val="00B0472C"/>
    <w:rsid w:val="00B0488B"/>
    <w:rsid w:val="00B04D56"/>
    <w:rsid w:val="00B05727"/>
    <w:rsid w:val="00B059E3"/>
    <w:rsid w:val="00B05B27"/>
    <w:rsid w:val="00B05C27"/>
    <w:rsid w:val="00B05C65"/>
    <w:rsid w:val="00B05E32"/>
    <w:rsid w:val="00B06889"/>
    <w:rsid w:val="00B068E2"/>
    <w:rsid w:val="00B06C7E"/>
    <w:rsid w:val="00B076A8"/>
    <w:rsid w:val="00B07907"/>
    <w:rsid w:val="00B07EC6"/>
    <w:rsid w:val="00B07F6F"/>
    <w:rsid w:val="00B07FFB"/>
    <w:rsid w:val="00B1085F"/>
    <w:rsid w:val="00B10A1A"/>
    <w:rsid w:val="00B11148"/>
    <w:rsid w:val="00B122C3"/>
    <w:rsid w:val="00B13415"/>
    <w:rsid w:val="00B135AA"/>
    <w:rsid w:val="00B13981"/>
    <w:rsid w:val="00B13C63"/>
    <w:rsid w:val="00B13F2E"/>
    <w:rsid w:val="00B1484F"/>
    <w:rsid w:val="00B14ECD"/>
    <w:rsid w:val="00B14EF7"/>
    <w:rsid w:val="00B151E8"/>
    <w:rsid w:val="00B15DF6"/>
    <w:rsid w:val="00B1659E"/>
    <w:rsid w:val="00B16C8E"/>
    <w:rsid w:val="00B16DDF"/>
    <w:rsid w:val="00B174A5"/>
    <w:rsid w:val="00B1794F"/>
    <w:rsid w:val="00B17CFE"/>
    <w:rsid w:val="00B17D80"/>
    <w:rsid w:val="00B200C2"/>
    <w:rsid w:val="00B2011C"/>
    <w:rsid w:val="00B20F33"/>
    <w:rsid w:val="00B2110E"/>
    <w:rsid w:val="00B21292"/>
    <w:rsid w:val="00B218B5"/>
    <w:rsid w:val="00B21A0D"/>
    <w:rsid w:val="00B21E96"/>
    <w:rsid w:val="00B22CAD"/>
    <w:rsid w:val="00B23A6E"/>
    <w:rsid w:val="00B23CE9"/>
    <w:rsid w:val="00B23EFD"/>
    <w:rsid w:val="00B248BB"/>
    <w:rsid w:val="00B24ACB"/>
    <w:rsid w:val="00B24F33"/>
    <w:rsid w:val="00B25467"/>
    <w:rsid w:val="00B25B22"/>
    <w:rsid w:val="00B25B9A"/>
    <w:rsid w:val="00B25D47"/>
    <w:rsid w:val="00B25F5C"/>
    <w:rsid w:val="00B26559"/>
    <w:rsid w:val="00B2774B"/>
    <w:rsid w:val="00B301CA"/>
    <w:rsid w:val="00B30416"/>
    <w:rsid w:val="00B305A2"/>
    <w:rsid w:val="00B3099C"/>
    <w:rsid w:val="00B30CE0"/>
    <w:rsid w:val="00B3146A"/>
    <w:rsid w:val="00B3178D"/>
    <w:rsid w:val="00B319B4"/>
    <w:rsid w:val="00B31B43"/>
    <w:rsid w:val="00B32039"/>
    <w:rsid w:val="00B323E6"/>
    <w:rsid w:val="00B3290C"/>
    <w:rsid w:val="00B3298A"/>
    <w:rsid w:val="00B32BF6"/>
    <w:rsid w:val="00B33406"/>
    <w:rsid w:val="00B33448"/>
    <w:rsid w:val="00B338F9"/>
    <w:rsid w:val="00B33CFF"/>
    <w:rsid w:val="00B34268"/>
    <w:rsid w:val="00B347AE"/>
    <w:rsid w:val="00B34CDA"/>
    <w:rsid w:val="00B34D55"/>
    <w:rsid w:val="00B34E43"/>
    <w:rsid w:val="00B35641"/>
    <w:rsid w:val="00B356DF"/>
    <w:rsid w:val="00B35834"/>
    <w:rsid w:val="00B359A5"/>
    <w:rsid w:val="00B359F8"/>
    <w:rsid w:val="00B3628E"/>
    <w:rsid w:val="00B36848"/>
    <w:rsid w:val="00B37496"/>
    <w:rsid w:val="00B3760C"/>
    <w:rsid w:val="00B378EC"/>
    <w:rsid w:val="00B37D4F"/>
    <w:rsid w:val="00B37F6F"/>
    <w:rsid w:val="00B4043D"/>
    <w:rsid w:val="00B40518"/>
    <w:rsid w:val="00B40C89"/>
    <w:rsid w:val="00B40E97"/>
    <w:rsid w:val="00B41089"/>
    <w:rsid w:val="00B41278"/>
    <w:rsid w:val="00B41620"/>
    <w:rsid w:val="00B41F90"/>
    <w:rsid w:val="00B423FE"/>
    <w:rsid w:val="00B43041"/>
    <w:rsid w:val="00B434CC"/>
    <w:rsid w:val="00B43C64"/>
    <w:rsid w:val="00B4410F"/>
    <w:rsid w:val="00B444C3"/>
    <w:rsid w:val="00B44B11"/>
    <w:rsid w:val="00B44D91"/>
    <w:rsid w:val="00B4530C"/>
    <w:rsid w:val="00B45335"/>
    <w:rsid w:val="00B45AFA"/>
    <w:rsid w:val="00B45E63"/>
    <w:rsid w:val="00B45F64"/>
    <w:rsid w:val="00B466B1"/>
    <w:rsid w:val="00B470AE"/>
    <w:rsid w:val="00B47264"/>
    <w:rsid w:val="00B5002A"/>
    <w:rsid w:val="00B5031B"/>
    <w:rsid w:val="00B50DE8"/>
    <w:rsid w:val="00B50EAB"/>
    <w:rsid w:val="00B50EDA"/>
    <w:rsid w:val="00B50FDF"/>
    <w:rsid w:val="00B51067"/>
    <w:rsid w:val="00B51491"/>
    <w:rsid w:val="00B51C00"/>
    <w:rsid w:val="00B5210E"/>
    <w:rsid w:val="00B5219F"/>
    <w:rsid w:val="00B5286D"/>
    <w:rsid w:val="00B52ACA"/>
    <w:rsid w:val="00B52FC1"/>
    <w:rsid w:val="00B5343F"/>
    <w:rsid w:val="00B5358B"/>
    <w:rsid w:val="00B5377A"/>
    <w:rsid w:val="00B53801"/>
    <w:rsid w:val="00B53AA7"/>
    <w:rsid w:val="00B53BAF"/>
    <w:rsid w:val="00B544E8"/>
    <w:rsid w:val="00B54571"/>
    <w:rsid w:val="00B54DED"/>
    <w:rsid w:val="00B54E71"/>
    <w:rsid w:val="00B54EE0"/>
    <w:rsid w:val="00B5528E"/>
    <w:rsid w:val="00B55387"/>
    <w:rsid w:val="00B5588F"/>
    <w:rsid w:val="00B558BC"/>
    <w:rsid w:val="00B55F96"/>
    <w:rsid w:val="00B5695E"/>
    <w:rsid w:val="00B56DB1"/>
    <w:rsid w:val="00B56F00"/>
    <w:rsid w:val="00B56F7B"/>
    <w:rsid w:val="00B57F9F"/>
    <w:rsid w:val="00B6002D"/>
    <w:rsid w:val="00B60897"/>
    <w:rsid w:val="00B6089F"/>
    <w:rsid w:val="00B6155E"/>
    <w:rsid w:val="00B61C57"/>
    <w:rsid w:val="00B624DD"/>
    <w:rsid w:val="00B6299C"/>
    <w:rsid w:val="00B629BD"/>
    <w:rsid w:val="00B62B2E"/>
    <w:rsid w:val="00B62E38"/>
    <w:rsid w:val="00B62E7C"/>
    <w:rsid w:val="00B63677"/>
    <w:rsid w:val="00B637AB"/>
    <w:rsid w:val="00B6380B"/>
    <w:rsid w:val="00B6380F"/>
    <w:rsid w:val="00B63DA3"/>
    <w:rsid w:val="00B6445F"/>
    <w:rsid w:val="00B64C00"/>
    <w:rsid w:val="00B65210"/>
    <w:rsid w:val="00B65506"/>
    <w:rsid w:val="00B66010"/>
    <w:rsid w:val="00B66819"/>
    <w:rsid w:val="00B66852"/>
    <w:rsid w:val="00B70179"/>
    <w:rsid w:val="00B702AF"/>
    <w:rsid w:val="00B704A0"/>
    <w:rsid w:val="00B70626"/>
    <w:rsid w:val="00B71265"/>
    <w:rsid w:val="00B724BE"/>
    <w:rsid w:val="00B726C7"/>
    <w:rsid w:val="00B727B6"/>
    <w:rsid w:val="00B72858"/>
    <w:rsid w:val="00B72907"/>
    <w:rsid w:val="00B72A58"/>
    <w:rsid w:val="00B73705"/>
    <w:rsid w:val="00B73A19"/>
    <w:rsid w:val="00B74063"/>
    <w:rsid w:val="00B746E4"/>
    <w:rsid w:val="00B75D68"/>
    <w:rsid w:val="00B774FE"/>
    <w:rsid w:val="00B777FC"/>
    <w:rsid w:val="00B804E0"/>
    <w:rsid w:val="00B806DD"/>
    <w:rsid w:val="00B80AF2"/>
    <w:rsid w:val="00B80CE6"/>
    <w:rsid w:val="00B80D2D"/>
    <w:rsid w:val="00B80E5B"/>
    <w:rsid w:val="00B811DF"/>
    <w:rsid w:val="00B81B9E"/>
    <w:rsid w:val="00B829FC"/>
    <w:rsid w:val="00B82C85"/>
    <w:rsid w:val="00B83F0A"/>
    <w:rsid w:val="00B84328"/>
    <w:rsid w:val="00B8453A"/>
    <w:rsid w:val="00B8482D"/>
    <w:rsid w:val="00B84FE0"/>
    <w:rsid w:val="00B855EF"/>
    <w:rsid w:val="00B859D7"/>
    <w:rsid w:val="00B85AED"/>
    <w:rsid w:val="00B86727"/>
    <w:rsid w:val="00B87128"/>
    <w:rsid w:val="00B8719A"/>
    <w:rsid w:val="00B87630"/>
    <w:rsid w:val="00B878B8"/>
    <w:rsid w:val="00B878DD"/>
    <w:rsid w:val="00B87B8F"/>
    <w:rsid w:val="00B90194"/>
    <w:rsid w:val="00B90826"/>
    <w:rsid w:val="00B91288"/>
    <w:rsid w:val="00B91602"/>
    <w:rsid w:val="00B91B4C"/>
    <w:rsid w:val="00B91C3D"/>
    <w:rsid w:val="00B91E27"/>
    <w:rsid w:val="00B91E62"/>
    <w:rsid w:val="00B92AB4"/>
    <w:rsid w:val="00B92C0D"/>
    <w:rsid w:val="00B92FCC"/>
    <w:rsid w:val="00B93335"/>
    <w:rsid w:val="00B93BB4"/>
    <w:rsid w:val="00B93E0A"/>
    <w:rsid w:val="00B93FB2"/>
    <w:rsid w:val="00B9407C"/>
    <w:rsid w:val="00B9474B"/>
    <w:rsid w:val="00B94B4D"/>
    <w:rsid w:val="00B94E92"/>
    <w:rsid w:val="00B959E0"/>
    <w:rsid w:val="00B96147"/>
    <w:rsid w:val="00B96F1B"/>
    <w:rsid w:val="00B9700C"/>
    <w:rsid w:val="00B9795B"/>
    <w:rsid w:val="00B97E81"/>
    <w:rsid w:val="00BA0137"/>
    <w:rsid w:val="00BA0FE4"/>
    <w:rsid w:val="00BA128C"/>
    <w:rsid w:val="00BA1D17"/>
    <w:rsid w:val="00BA32E9"/>
    <w:rsid w:val="00BA3F7C"/>
    <w:rsid w:val="00BA41F4"/>
    <w:rsid w:val="00BA526F"/>
    <w:rsid w:val="00BA5F77"/>
    <w:rsid w:val="00BA6052"/>
    <w:rsid w:val="00BA6380"/>
    <w:rsid w:val="00BA66B6"/>
    <w:rsid w:val="00BA6C73"/>
    <w:rsid w:val="00BA7E7D"/>
    <w:rsid w:val="00BB016A"/>
    <w:rsid w:val="00BB0917"/>
    <w:rsid w:val="00BB1540"/>
    <w:rsid w:val="00BB1547"/>
    <w:rsid w:val="00BB1B85"/>
    <w:rsid w:val="00BB1BCA"/>
    <w:rsid w:val="00BB1E39"/>
    <w:rsid w:val="00BB1F58"/>
    <w:rsid w:val="00BB2149"/>
    <w:rsid w:val="00BB2611"/>
    <w:rsid w:val="00BB27C4"/>
    <w:rsid w:val="00BB2C50"/>
    <w:rsid w:val="00BB2CE8"/>
    <w:rsid w:val="00BB30FD"/>
    <w:rsid w:val="00BB332D"/>
    <w:rsid w:val="00BB3F78"/>
    <w:rsid w:val="00BB47C8"/>
    <w:rsid w:val="00BB4D1D"/>
    <w:rsid w:val="00BB55FB"/>
    <w:rsid w:val="00BB5CB3"/>
    <w:rsid w:val="00BB6C82"/>
    <w:rsid w:val="00BB6D5C"/>
    <w:rsid w:val="00BB6EB4"/>
    <w:rsid w:val="00BB7C16"/>
    <w:rsid w:val="00BC002D"/>
    <w:rsid w:val="00BC0493"/>
    <w:rsid w:val="00BC09AA"/>
    <w:rsid w:val="00BC1BC7"/>
    <w:rsid w:val="00BC1D05"/>
    <w:rsid w:val="00BC253B"/>
    <w:rsid w:val="00BC3416"/>
    <w:rsid w:val="00BC3B58"/>
    <w:rsid w:val="00BC45BB"/>
    <w:rsid w:val="00BC4E62"/>
    <w:rsid w:val="00BC4EA7"/>
    <w:rsid w:val="00BC5255"/>
    <w:rsid w:val="00BC5604"/>
    <w:rsid w:val="00BC5BA9"/>
    <w:rsid w:val="00BC5C22"/>
    <w:rsid w:val="00BC62E4"/>
    <w:rsid w:val="00BD0205"/>
    <w:rsid w:val="00BD0277"/>
    <w:rsid w:val="00BD04DA"/>
    <w:rsid w:val="00BD0B26"/>
    <w:rsid w:val="00BD1C5C"/>
    <w:rsid w:val="00BD1D21"/>
    <w:rsid w:val="00BD1D22"/>
    <w:rsid w:val="00BD1FBE"/>
    <w:rsid w:val="00BD21BF"/>
    <w:rsid w:val="00BD2472"/>
    <w:rsid w:val="00BD2B1D"/>
    <w:rsid w:val="00BD3400"/>
    <w:rsid w:val="00BD565D"/>
    <w:rsid w:val="00BD56CA"/>
    <w:rsid w:val="00BD6862"/>
    <w:rsid w:val="00BD6BDD"/>
    <w:rsid w:val="00BD6EB8"/>
    <w:rsid w:val="00BD7A0B"/>
    <w:rsid w:val="00BE0337"/>
    <w:rsid w:val="00BE0469"/>
    <w:rsid w:val="00BE057C"/>
    <w:rsid w:val="00BE0AC0"/>
    <w:rsid w:val="00BE0B2B"/>
    <w:rsid w:val="00BE0EDB"/>
    <w:rsid w:val="00BE14A3"/>
    <w:rsid w:val="00BE1981"/>
    <w:rsid w:val="00BE1B12"/>
    <w:rsid w:val="00BE1C42"/>
    <w:rsid w:val="00BE26BF"/>
    <w:rsid w:val="00BE3763"/>
    <w:rsid w:val="00BE3B45"/>
    <w:rsid w:val="00BE410A"/>
    <w:rsid w:val="00BE48F4"/>
    <w:rsid w:val="00BE4918"/>
    <w:rsid w:val="00BE4CA0"/>
    <w:rsid w:val="00BE4FF1"/>
    <w:rsid w:val="00BE5029"/>
    <w:rsid w:val="00BE5533"/>
    <w:rsid w:val="00BE5C44"/>
    <w:rsid w:val="00BE624C"/>
    <w:rsid w:val="00BE62C0"/>
    <w:rsid w:val="00BE6ABE"/>
    <w:rsid w:val="00BE7539"/>
    <w:rsid w:val="00BE76F6"/>
    <w:rsid w:val="00BE7C62"/>
    <w:rsid w:val="00BE7CC3"/>
    <w:rsid w:val="00BF020C"/>
    <w:rsid w:val="00BF02AF"/>
    <w:rsid w:val="00BF0657"/>
    <w:rsid w:val="00BF0A60"/>
    <w:rsid w:val="00BF0D48"/>
    <w:rsid w:val="00BF14A3"/>
    <w:rsid w:val="00BF1738"/>
    <w:rsid w:val="00BF17D8"/>
    <w:rsid w:val="00BF1ADD"/>
    <w:rsid w:val="00BF1B19"/>
    <w:rsid w:val="00BF1B65"/>
    <w:rsid w:val="00BF211F"/>
    <w:rsid w:val="00BF24D3"/>
    <w:rsid w:val="00BF2656"/>
    <w:rsid w:val="00BF2D3E"/>
    <w:rsid w:val="00BF3396"/>
    <w:rsid w:val="00BF36E3"/>
    <w:rsid w:val="00BF3D05"/>
    <w:rsid w:val="00BF43B8"/>
    <w:rsid w:val="00BF4B57"/>
    <w:rsid w:val="00BF5202"/>
    <w:rsid w:val="00BF563F"/>
    <w:rsid w:val="00BF5A4C"/>
    <w:rsid w:val="00BF5D70"/>
    <w:rsid w:val="00BF625F"/>
    <w:rsid w:val="00BF669C"/>
    <w:rsid w:val="00BF66C0"/>
    <w:rsid w:val="00BF67E2"/>
    <w:rsid w:val="00BF70D8"/>
    <w:rsid w:val="00BF7ABD"/>
    <w:rsid w:val="00BF7AE4"/>
    <w:rsid w:val="00C0050A"/>
    <w:rsid w:val="00C00723"/>
    <w:rsid w:val="00C00DB9"/>
    <w:rsid w:val="00C00DDB"/>
    <w:rsid w:val="00C00E58"/>
    <w:rsid w:val="00C00EB5"/>
    <w:rsid w:val="00C0134D"/>
    <w:rsid w:val="00C021C3"/>
    <w:rsid w:val="00C02D9A"/>
    <w:rsid w:val="00C02DF7"/>
    <w:rsid w:val="00C030F9"/>
    <w:rsid w:val="00C031DD"/>
    <w:rsid w:val="00C032D1"/>
    <w:rsid w:val="00C04907"/>
    <w:rsid w:val="00C04A3C"/>
    <w:rsid w:val="00C05658"/>
    <w:rsid w:val="00C05766"/>
    <w:rsid w:val="00C05D51"/>
    <w:rsid w:val="00C06223"/>
    <w:rsid w:val="00C0687E"/>
    <w:rsid w:val="00C0721C"/>
    <w:rsid w:val="00C0746C"/>
    <w:rsid w:val="00C0775B"/>
    <w:rsid w:val="00C0778E"/>
    <w:rsid w:val="00C07875"/>
    <w:rsid w:val="00C07E0E"/>
    <w:rsid w:val="00C07ED5"/>
    <w:rsid w:val="00C1029C"/>
    <w:rsid w:val="00C10674"/>
    <w:rsid w:val="00C106CA"/>
    <w:rsid w:val="00C107B8"/>
    <w:rsid w:val="00C10D3B"/>
    <w:rsid w:val="00C11439"/>
    <w:rsid w:val="00C11499"/>
    <w:rsid w:val="00C1285B"/>
    <w:rsid w:val="00C129F5"/>
    <w:rsid w:val="00C12B34"/>
    <w:rsid w:val="00C12E32"/>
    <w:rsid w:val="00C12F0A"/>
    <w:rsid w:val="00C13509"/>
    <w:rsid w:val="00C14861"/>
    <w:rsid w:val="00C14B35"/>
    <w:rsid w:val="00C1531B"/>
    <w:rsid w:val="00C1557E"/>
    <w:rsid w:val="00C15875"/>
    <w:rsid w:val="00C158DB"/>
    <w:rsid w:val="00C15993"/>
    <w:rsid w:val="00C15B8E"/>
    <w:rsid w:val="00C15C02"/>
    <w:rsid w:val="00C16687"/>
    <w:rsid w:val="00C166D8"/>
    <w:rsid w:val="00C172E9"/>
    <w:rsid w:val="00C20322"/>
    <w:rsid w:val="00C20379"/>
    <w:rsid w:val="00C20692"/>
    <w:rsid w:val="00C20829"/>
    <w:rsid w:val="00C20C43"/>
    <w:rsid w:val="00C20C74"/>
    <w:rsid w:val="00C20D55"/>
    <w:rsid w:val="00C2140A"/>
    <w:rsid w:val="00C21BE2"/>
    <w:rsid w:val="00C21EEF"/>
    <w:rsid w:val="00C2269D"/>
    <w:rsid w:val="00C2272C"/>
    <w:rsid w:val="00C229EF"/>
    <w:rsid w:val="00C22F81"/>
    <w:rsid w:val="00C2300A"/>
    <w:rsid w:val="00C230CA"/>
    <w:rsid w:val="00C23CA5"/>
    <w:rsid w:val="00C23E14"/>
    <w:rsid w:val="00C240F7"/>
    <w:rsid w:val="00C24416"/>
    <w:rsid w:val="00C25231"/>
    <w:rsid w:val="00C256A0"/>
    <w:rsid w:val="00C25839"/>
    <w:rsid w:val="00C258C3"/>
    <w:rsid w:val="00C25AC1"/>
    <w:rsid w:val="00C25D4F"/>
    <w:rsid w:val="00C25FED"/>
    <w:rsid w:val="00C26724"/>
    <w:rsid w:val="00C26DAE"/>
    <w:rsid w:val="00C27FFB"/>
    <w:rsid w:val="00C300CE"/>
    <w:rsid w:val="00C306A6"/>
    <w:rsid w:val="00C30A7D"/>
    <w:rsid w:val="00C31137"/>
    <w:rsid w:val="00C3156A"/>
    <w:rsid w:val="00C31594"/>
    <w:rsid w:val="00C31627"/>
    <w:rsid w:val="00C31B40"/>
    <w:rsid w:val="00C321AD"/>
    <w:rsid w:val="00C32CA1"/>
    <w:rsid w:val="00C32FF9"/>
    <w:rsid w:val="00C336A4"/>
    <w:rsid w:val="00C33842"/>
    <w:rsid w:val="00C34094"/>
    <w:rsid w:val="00C345A7"/>
    <w:rsid w:val="00C34B00"/>
    <w:rsid w:val="00C34CF7"/>
    <w:rsid w:val="00C351A6"/>
    <w:rsid w:val="00C354AC"/>
    <w:rsid w:val="00C35FB5"/>
    <w:rsid w:val="00C3601D"/>
    <w:rsid w:val="00C37244"/>
    <w:rsid w:val="00C3733C"/>
    <w:rsid w:val="00C3736A"/>
    <w:rsid w:val="00C37A31"/>
    <w:rsid w:val="00C37DF1"/>
    <w:rsid w:val="00C40088"/>
    <w:rsid w:val="00C40991"/>
    <w:rsid w:val="00C40CEF"/>
    <w:rsid w:val="00C41176"/>
    <w:rsid w:val="00C42CB8"/>
    <w:rsid w:val="00C4332D"/>
    <w:rsid w:val="00C43945"/>
    <w:rsid w:val="00C43D10"/>
    <w:rsid w:val="00C4458E"/>
    <w:rsid w:val="00C44888"/>
    <w:rsid w:val="00C44DB5"/>
    <w:rsid w:val="00C44E03"/>
    <w:rsid w:val="00C450EF"/>
    <w:rsid w:val="00C4520C"/>
    <w:rsid w:val="00C4685B"/>
    <w:rsid w:val="00C4691C"/>
    <w:rsid w:val="00C47356"/>
    <w:rsid w:val="00C473C6"/>
    <w:rsid w:val="00C47575"/>
    <w:rsid w:val="00C47809"/>
    <w:rsid w:val="00C47A4F"/>
    <w:rsid w:val="00C47B5B"/>
    <w:rsid w:val="00C47C42"/>
    <w:rsid w:val="00C47CFD"/>
    <w:rsid w:val="00C50201"/>
    <w:rsid w:val="00C50225"/>
    <w:rsid w:val="00C5040A"/>
    <w:rsid w:val="00C5059B"/>
    <w:rsid w:val="00C50772"/>
    <w:rsid w:val="00C513CB"/>
    <w:rsid w:val="00C52570"/>
    <w:rsid w:val="00C52AB5"/>
    <w:rsid w:val="00C52AE0"/>
    <w:rsid w:val="00C52BDB"/>
    <w:rsid w:val="00C5312E"/>
    <w:rsid w:val="00C531A7"/>
    <w:rsid w:val="00C531F7"/>
    <w:rsid w:val="00C53566"/>
    <w:rsid w:val="00C5368B"/>
    <w:rsid w:val="00C537CF"/>
    <w:rsid w:val="00C537D5"/>
    <w:rsid w:val="00C54815"/>
    <w:rsid w:val="00C548F3"/>
    <w:rsid w:val="00C54C71"/>
    <w:rsid w:val="00C54DD7"/>
    <w:rsid w:val="00C54FF3"/>
    <w:rsid w:val="00C55AA3"/>
    <w:rsid w:val="00C571E3"/>
    <w:rsid w:val="00C5736B"/>
    <w:rsid w:val="00C578FD"/>
    <w:rsid w:val="00C57C4F"/>
    <w:rsid w:val="00C57F92"/>
    <w:rsid w:val="00C57F9A"/>
    <w:rsid w:val="00C60174"/>
    <w:rsid w:val="00C603DE"/>
    <w:rsid w:val="00C60A49"/>
    <w:rsid w:val="00C60BE7"/>
    <w:rsid w:val="00C60DEF"/>
    <w:rsid w:val="00C6187D"/>
    <w:rsid w:val="00C61C51"/>
    <w:rsid w:val="00C61F44"/>
    <w:rsid w:val="00C62152"/>
    <w:rsid w:val="00C626D9"/>
    <w:rsid w:val="00C6276A"/>
    <w:rsid w:val="00C63963"/>
    <w:rsid w:val="00C643F8"/>
    <w:rsid w:val="00C64AFC"/>
    <w:rsid w:val="00C64B53"/>
    <w:rsid w:val="00C64DA0"/>
    <w:rsid w:val="00C64EBB"/>
    <w:rsid w:val="00C64F1A"/>
    <w:rsid w:val="00C64FF3"/>
    <w:rsid w:val="00C65AB4"/>
    <w:rsid w:val="00C664E7"/>
    <w:rsid w:val="00C66CF2"/>
    <w:rsid w:val="00C67A09"/>
    <w:rsid w:val="00C67C0B"/>
    <w:rsid w:val="00C726EC"/>
    <w:rsid w:val="00C72735"/>
    <w:rsid w:val="00C728A0"/>
    <w:rsid w:val="00C7312B"/>
    <w:rsid w:val="00C7361C"/>
    <w:rsid w:val="00C73A01"/>
    <w:rsid w:val="00C73CEE"/>
    <w:rsid w:val="00C74145"/>
    <w:rsid w:val="00C7461F"/>
    <w:rsid w:val="00C7478F"/>
    <w:rsid w:val="00C74803"/>
    <w:rsid w:val="00C74E56"/>
    <w:rsid w:val="00C750AB"/>
    <w:rsid w:val="00C7521F"/>
    <w:rsid w:val="00C75667"/>
    <w:rsid w:val="00C757E3"/>
    <w:rsid w:val="00C75A18"/>
    <w:rsid w:val="00C761DE"/>
    <w:rsid w:val="00C7635E"/>
    <w:rsid w:val="00C77C2A"/>
    <w:rsid w:val="00C77E57"/>
    <w:rsid w:val="00C801C5"/>
    <w:rsid w:val="00C802FC"/>
    <w:rsid w:val="00C80D28"/>
    <w:rsid w:val="00C80F94"/>
    <w:rsid w:val="00C811C6"/>
    <w:rsid w:val="00C8165D"/>
    <w:rsid w:val="00C81925"/>
    <w:rsid w:val="00C81CC9"/>
    <w:rsid w:val="00C8280F"/>
    <w:rsid w:val="00C8339E"/>
    <w:rsid w:val="00C834E4"/>
    <w:rsid w:val="00C83931"/>
    <w:rsid w:val="00C83B4E"/>
    <w:rsid w:val="00C83DB8"/>
    <w:rsid w:val="00C83FE4"/>
    <w:rsid w:val="00C851B8"/>
    <w:rsid w:val="00C85353"/>
    <w:rsid w:val="00C85857"/>
    <w:rsid w:val="00C860B9"/>
    <w:rsid w:val="00C8628C"/>
    <w:rsid w:val="00C8629D"/>
    <w:rsid w:val="00C86B83"/>
    <w:rsid w:val="00C86E43"/>
    <w:rsid w:val="00C871E3"/>
    <w:rsid w:val="00C87589"/>
    <w:rsid w:val="00C878E1"/>
    <w:rsid w:val="00C87CC1"/>
    <w:rsid w:val="00C87D0E"/>
    <w:rsid w:val="00C902F9"/>
    <w:rsid w:val="00C9036A"/>
    <w:rsid w:val="00C91136"/>
    <w:rsid w:val="00C9140D"/>
    <w:rsid w:val="00C915C1"/>
    <w:rsid w:val="00C91808"/>
    <w:rsid w:val="00C91B87"/>
    <w:rsid w:val="00C9297B"/>
    <w:rsid w:val="00C92BD6"/>
    <w:rsid w:val="00C92F34"/>
    <w:rsid w:val="00C9362A"/>
    <w:rsid w:val="00C939E8"/>
    <w:rsid w:val="00C93B2C"/>
    <w:rsid w:val="00C93EB8"/>
    <w:rsid w:val="00C94196"/>
    <w:rsid w:val="00C9482E"/>
    <w:rsid w:val="00C94A78"/>
    <w:rsid w:val="00C9513B"/>
    <w:rsid w:val="00C95249"/>
    <w:rsid w:val="00C95591"/>
    <w:rsid w:val="00C958DC"/>
    <w:rsid w:val="00C96BCC"/>
    <w:rsid w:val="00C97B95"/>
    <w:rsid w:val="00C97C6A"/>
    <w:rsid w:val="00CA0325"/>
    <w:rsid w:val="00CA07A6"/>
    <w:rsid w:val="00CA08CF"/>
    <w:rsid w:val="00CA0999"/>
    <w:rsid w:val="00CA0C70"/>
    <w:rsid w:val="00CA15CC"/>
    <w:rsid w:val="00CA1DE1"/>
    <w:rsid w:val="00CA2675"/>
    <w:rsid w:val="00CA29E3"/>
    <w:rsid w:val="00CA330E"/>
    <w:rsid w:val="00CA350B"/>
    <w:rsid w:val="00CA44C4"/>
    <w:rsid w:val="00CA4A51"/>
    <w:rsid w:val="00CA4CF9"/>
    <w:rsid w:val="00CA4F2C"/>
    <w:rsid w:val="00CA4F9F"/>
    <w:rsid w:val="00CA51C1"/>
    <w:rsid w:val="00CA5881"/>
    <w:rsid w:val="00CA5B95"/>
    <w:rsid w:val="00CA6284"/>
    <w:rsid w:val="00CA6B38"/>
    <w:rsid w:val="00CA70D4"/>
    <w:rsid w:val="00CA7EB1"/>
    <w:rsid w:val="00CB0176"/>
    <w:rsid w:val="00CB049C"/>
    <w:rsid w:val="00CB090B"/>
    <w:rsid w:val="00CB0C34"/>
    <w:rsid w:val="00CB126B"/>
    <w:rsid w:val="00CB2947"/>
    <w:rsid w:val="00CB3622"/>
    <w:rsid w:val="00CB3A39"/>
    <w:rsid w:val="00CB4557"/>
    <w:rsid w:val="00CB47D5"/>
    <w:rsid w:val="00CB5F95"/>
    <w:rsid w:val="00CB6114"/>
    <w:rsid w:val="00CB629A"/>
    <w:rsid w:val="00CB6431"/>
    <w:rsid w:val="00CB7213"/>
    <w:rsid w:val="00CB7225"/>
    <w:rsid w:val="00CB7944"/>
    <w:rsid w:val="00CB7AFD"/>
    <w:rsid w:val="00CC01C8"/>
    <w:rsid w:val="00CC0558"/>
    <w:rsid w:val="00CC05B3"/>
    <w:rsid w:val="00CC0E69"/>
    <w:rsid w:val="00CC0EAC"/>
    <w:rsid w:val="00CC12B5"/>
    <w:rsid w:val="00CC1361"/>
    <w:rsid w:val="00CC1E9E"/>
    <w:rsid w:val="00CC1FF0"/>
    <w:rsid w:val="00CC2EDD"/>
    <w:rsid w:val="00CC310E"/>
    <w:rsid w:val="00CC314D"/>
    <w:rsid w:val="00CC318D"/>
    <w:rsid w:val="00CC31E4"/>
    <w:rsid w:val="00CC35B8"/>
    <w:rsid w:val="00CC3A21"/>
    <w:rsid w:val="00CC4000"/>
    <w:rsid w:val="00CC42FA"/>
    <w:rsid w:val="00CC485D"/>
    <w:rsid w:val="00CC4D36"/>
    <w:rsid w:val="00CC4DB3"/>
    <w:rsid w:val="00CC566F"/>
    <w:rsid w:val="00CC58CC"/>
    <w:rsid w:val="00CC5B08"/>
    <w:rsid w:val="00CC62A5"/>
    <w:rsid w:val="00CC67EA"/>
    <w:rsid w:val="00CC6855"/>
    <w:rsid w:val="00CC7152"/>
    <w:rsid w:val="00CC7815"/>
    <w:rsid w:val="00CC78D3"/>
    <w:rsid w:val="00CC7A01"/>
    <w:rsid w:val="00CC7BEE"/>
    <w:rsid w:val="00CC7BF4"/>
    <w:rsid w:val="00CC7D9B"/>
    <w:rsid w:val="00CD02DE"/>
    <w:rsid w:val="00CD07E6"/>
    <w:rsid w:val="00CD0DA7"/>
    <w:rsid w:val="00CD0FF5"/>
    <w:rsid w:val="00CD1176"/>
    <w:rsid w:val="00CD1C23"/>
    <w:rsid w:val="00CD1D0B"/>
    <w:rsid w:val="00CD1F3A"/>
    <w:rsid w:val="00CD2360"/>
    <w:rsid w:val="00CD2793"/>
    <w:rsid w:val="00CD2CF3"/>
    <w:rsid w:val="00CD3235"/>
    <w:rsid w:val="00CD325D"/>
    <w:rsid w:val="00CD354B"/>
    <w:rsid w:val="00CD365D"/>
    <w:rsid w:val="00CD4169"/>
    <w:rsid w:val="00CD46DE"/>
    <w:rsid w:val="00CD4DE5"/>
    <w:rsid w:val="00CD4F42"/>
    <w:rsid w:val="00CD5CB5"/>
    <w:rsid w:val="00CD6215"/>
    <w:rsid w:val="00CD64F5"/>
    <w:rsid w:val="00CD66AC"/>
    <w:rsid w:val="00CD6701"/>
    <w:rsid w:val="00CD67D5"/>
    <w:rsid w:val="00CD67F9"/>
    <w:rsid w:val="00CD700A"/>
    <w:rsid w:val="00CD71B7"/>
    <w:rsid w:val="00CD7279"/>
    <w:rsid w:val="00CD758F"/>
    <w:rsid w:val="00CE06BA"/>
    <w:rsid w:val="00CE173B"/>
    <w:rsid w:val="00CE175B"/>
    <w:rsid w:val="00CE1D40"/>
    <w:rsid w:val="00CE2ABE"/>
    <w:rsid w:val="00CE2DD5"/>
    <w:rsid w:val="00CE3385"/>
    <w:rsid w:val="00CE3713"/>
    <w:rsid w:val="00CE37C9"/>
    <w:rsid w:val="00CE3F5B"/>
    <w:rsid w:val="00CE425B"/>
    <w:rsid w:val="00CE49A4"/>
    <w:rsid w:val="00CE574A"/>
    <w:rsid w:val="00CE5C6F"/>
    <w:rsid w:val="00CE5FBA"/>
    <w:rsid w:val="00CE6410"/>
    <w:rsid w:val="00CE64BC"/>
    <w:rsid w:val="00CE6C0C"/>
    <w:rsid w:val="00CE7089"/>
    <w:rsid w:val="00CE738F"/>
    <w:rsid w:val="00CE757B"/>
    <w:rsid w:val="00CE76B6"/>
    <w:rsid w:val="00CE7E0C"/>
    <w:rsid w:val="00CE7EAD"/>
    <w:rsid w:val="00CF0613"/>
    <w:rsid w:val="00CF0818"/>
    <w:rsid w:val="00CF0E18"/>
    <w:rsid w:val="00CF166B"/>
    <w:rsid w:val="00CF1824"/>
    <w:rsid w:val="00CF19A0"/>
    <w:rsid w:val="00CF1C60"/>
    <w:rsid w:val="00CF1CE8"/>
    <w:rsid w:val="00CF2B5D"/>
    <w:rsid w:val="00CF3880"/>
    <w:rsid w:val="00CF3FE1"/>
    <w:rsid w:val="00CF43EC"/>
    <w:rsid w:val="00CF4401"/>
    <w:rsid w:val="00CF4607"/>
    <w:rsid w:val="00CF5609"/>
    <w:rsid w:val="00CF58DC"/>
    <w:rsid w:val="00CF5A99"/>
    <w:rsid w:val="00CF5AF4"/>
    <w:rsid w:val="00CF64B3"/>
    <w:rsid w:val="00CF66A4"/>
    <w:rsid w:val="00CF7A9D"/>
    <w:rsid w:val="00CF7D9A"/>
    <w:rsid w:val="00D000D2"/>
    <w:rsid w:val="00D00391"/>
    <w:rsid w:val="00D00484"/>
    <w:rsid w:val="00D0058F"/>
    <w:rsid w:val="00D0075A"/>
    <w:rsid w:val="00D016F3"/>
    <w:rsid w:val="00D0179B"/>
    <w:rsid w:val="00D023FD"/>
    <w:rsid w:val="00D02A63"/>
    <w:rsid w:val="00D02B1C"/>
    <w:rsid w:val="00D02C14"/>
    <w:rsid w:val="00D02D5C"/>
    <w:rsid w:val="00D02DB0"/>
    <w:rsid w:val="00D032FF"/>
    <w:rsid w:val="00D03A5A"/>
    <w:rsid w:val="00D03C22"/>
    <w:rsid w:val="00D03EB1"/>
    <w:rsid w:val="00D03F04"/>
    <w:rsid w:val="00D03F74"/>
    <w:rsid w:val="00D04A53"/>
    <w:rsid w:val="00D04B7F"/>
    <w:rsid w:val="00D04F1F"/>
    <w:rsid w:val="00D0525B"/>
    <w:rsid w:val="00D05883"/>
    <w:rsid w:val="00D05A31"/>
    <w:rsid w:val="00D05F78"/>
    <w:rsid w:val="00D060F9"/>
    <w:rsid w:val="00D06ED8"/>
    <w:rsid w:val="00D07377"/>
    <w:rsid w:val="00D07413"/>
    <w:rsid w:val="00D107B5"/>
    <w:rsid w:val="00D10E95"/>
    <w:rsid w:val="00D10E9E"/>
    <w:rsid w:val="00D10EAA"/>
    <w:rsid w:val="00D10EAE"/>
    <w:rsid w:val="00D12081"/>
    <w:rsid w:val="00D121D5"/>
    <w:rsid w:val="00D1275A"/>
    <w:rsid w:val="00D127F2"/>
    <w:rsid w:val="00D13248"/>
    <w:rsid w:val="00D136F4"/>
    <w:rsid w:val="00D1381C"/>
    <w:rsid w:val="00D13933"/>
    <w:rsid w:val="00D13BBB"/>
    <w:rsid w:val="00D13E38"/>
    <w:rsid w:val="00D13E94"/>
    <w:rsid w:val="00D14260"/>
    <w:rsid w:val="00D145B0"/>
    <w:rsid w:val="00D14B2E"/>
    <w:rsid w:val="00D14B63"/>
    <w:rsid w:val="00D152E4"/>
    <w:rsid w:val="00D15835"/>
    <w:rsid w:val="00D15D3E"/>
    <w:rsid w:val="00D16256"/>
    <w:rsid w:val="00D1626F"/>
    <w:rsid w:val="00D16611"/>
    <w:rsid w:val="00D16754"/>
    <w:rsid w:val="00D16B64"/>
    <w:rsid w:val="00D16BF7"/>
    <w:rsid w:val="00D16C93"/>
    <w:rsid w:val="00D17312"/>
    <w:rsid w:val="00D2000A"/>
    <w:rsid w:val="00D20179"/>
    <w:rsid w:val="00D20D14"/>
    <w:rsid w:val="00D21C93"/>
    <w:rsid w:val="00D21D83"/>
    <w:rsid w:val="00D21E79"/>
    <w:rsid w:val="00D221F7"/>
    <w:rsid w:val="00D2241B"/>
    <w:rsid w:val="00D229A6"/>
    <w:rsid w:val="00D22BA5"/>
    <w:rsid w:val="00D234E6"/>
    <w:rsid w:val="00D2364E"/>
    <w:rsid w:val="00D2370D"/>
    <w:rsid w:val="00D23FBA"/>
    <w:rsid w:val="00D24A94"/>
    <w:rsid w:val="00D24E2F"/>
    <w:rsid w:val="00D24FF3"/>
    <w:rsid w:val="00D26289"/>
    <w:rsid w:val="00D268E0"/>
    <w:rsid w:val="00D26B46"/>
    <w:rsid w:val="00D279F8"/>
    <w:rsid w:val="00D30534"/>
    <w:rsid w:val="00D307D1"/>
    <w:rsid w:val="00D30F74"/>
    <w:rsid w:val="00D31BC9"/>
    <w:rsid w:val="00D31D9E"/>
    <w:rsid w:val="00D31F55"/>
    <w:rsid w:val="00D321EA"/>
    <w:rsid w:val="00D328EE"/>
    <w:rsid w:val="00D328EF"/>
    <w:rsid w:val="00D331A1"/>
    <w:rsid w:val="00D337BF"/>
    <w:rsid w:val="00D33D4E"/>
    <w:rsid w:val="00D33DCE"/>
    <w:rsid w:val="00D3449D"/>
    <w:rsid w:val="00D3477A"/>
    <w:rsid w:val="00D34B16"/>
    <w:rsid w:val="00D34FEC"/>
    <w:rsid w:val="00D35456"/>
    <w:rsid w:val="00D35611"/>
    <w:rsid w:val="00D35BE1"/>
    <w:rsid w:val="00D363DD"/>
    <w:rsid w:val="00D36BE4"/>
    <w:rsid w:val="00D3770B"/>
    <w:rsid w:val="00D40378"/>
    <w:rsid w:val="00D4064E"/>
    <w:rsid w:val="00D40773"/>
    <w:rsid w:val="00D409BE"/>
    <w:rsid w:val="00D40AF2"/>
    <w:rsid w:val="00D40D4E"/>
    <w:rsid w:val="00D40EEF"/>
    <w:rsid w:val="00D414B9"/>
    <w:rsid w:val="00D41501"/>
    <w:rsid w:val="00D419BA"/>
    <w:rsid w:val="00D41BF1"/>
    <w:rsid w:val="00D4298B"/>
    <w:rsid w:val="00D42A32"/>
    <w:rsid w:val="00D43BAE"/>
    <w:rsid w:val="00D441E4"/>
    <w:rsid w:val="00D44500"/>
    <w:rsid w:val="00D44A86"/>
    <w:rsid w:val="00D45D5D"/>
    <w:rsid w:val="00D4609B"/>
    <w:rsid w:val="00D46C3D"/>
    <w:rsid w:val="00D46F30"/>
    <w:rsid w:val="00D4730E"/>
    <w:rsid w:val="00D475C9"/>
    <w:rsid w:val="00D47B60"/>
    <w:rsid w:val="00D47F0F"/>
    <w:rsid w:val="00D5080E"/>
    <w:rsid w:val="00D50D57"/>
    <w:rsid w:val="00D50EC1"/>
    <w:rsid w:val="00D50FC6"/>
    <w:rsid w:val="00D511FF"/>
    <w:rsid w:val="00D51967"/>
    <w:rsid w:val="00D51CCE"/>
    <w:rsid w:val="00D5264C"/>
    <w:rsid w:val="00D52916"/>
    <w:rsid w:val="00D52A26"/>
    <w:rsid w:val="00D531F4"/>
    <w:rsid w:val="00D5394D"/>
    <w:rsid w:val="00D539A8"/>
    <w:rsid w:val="00D53F01"/>
    <w:rsid w:val="00D54346"/>
    <w:rsid w:val="00D55414"/>
    <w:rsid w:val="00D55488"/>
    <w:rsid w:val="00D554FD"/>
    <w:rsid w:val="00D55D6F"/>
    <w:rsid w:val="00D566DD"/>
    <w:rsid w:val="00D56E33"/>
    <w:rsid w:val="00D56F71"/>
    <w:rsid w:val="00D57D89"/>
    <w:rsid w:val="00D60421"/>
    <w:rsid w:val="00D60C7C"/>
    <w:rsid w:val="00D60F9B"/>
    <w:rsid w:val="00D612CA"/>
    <w:rsid w:val="00D61933"/>
    <w:rsid w:val="00D61A0E"/>
    <w:rsid w:val="00D61BBF"/>
    <w:rsid w:val="00D61C0B"/>
    <w:rsid w:val="00D6274A"/>
    <w:rsid w:val="00D62F82"/>
    <w:rsid w:val="00D6366A"/>
    <w:rsid w:val="00D636F0"/>
    <w:rsid w:val="00D6376E"/>
    <w:rsid w:val="00D6380E"/>
    <w:rsid w:val="00D63ACC"/>
    <w:rsid w:val="00D63BF4"/>
    <w:rsid w:val="00D64126"/>
    <w:rsid w:val="00D6442A"/>
    <w:rsid w:val="00D650DB"/>
    <w:rsid w:val="00D652E5"/>
    <w:rsid w:val="00D6563D"/>
    <w:rsid w:val="00D65748"/>
    <w:rsid w:val="00D6593B"/>
    <w:rsid w:val="00D662A2"/>
    <w:rsid w:val="00D6685A"/>
    <w:rsid w:val="00D66C4C"/>
    <w:rsid w:val="00D66C8A"/>
    <w:rsid w:val="00D66EA8"/>
    <w:rsid w:val="00D67105"/>
    <w:rsid w:val="00D67199"/>
    <w:rsid w:val="00D672FF"/>
    <w:rsid w:val="00D6767B"/>
    <w:rsid w:val="00D67738"/>
    <w:rsid w:val="00D678A2"/>
    <w:rsid w:val="00D7042D"/>
    <w:rsid w:val="00D71100"/>
    <w:rsid w:val="00D7135F"/>
    <w:rsid w:val="00D722F7"/>
    <w:rsid w:val="00D726B0"/>
    <w:rsid w:val="00D72863"/>
    <w:rsid w:val="00D728E9"/>
    <w:rsid w:val="00D72A3D"/>
    <w:rsid w:val="00D72A8F"/>
    <w:rsid w:val="00D72F14"/>
    <w:rsid w:val="00D73823"/>
    <w:rsid w:val="00D73C42"/>
    <w:rsid w:val="00D73F1B"/>
    <w:rsid w:val="00D73F76"/>
    <w:rsid w:val="00D749E5"/>
    <w:rsid w:val="00D7521F"/>
    <w:rsid w:val="00D75256"/>
    <w:rsid w:val="00D75329"/>
    <w:rsid w:val="00D75694"/>
    <w:rsid w:val="00D7585A"/>
    <w:rsid w:val="00D7597E"/>
    <w:rsid w:val="00D7707F"/>
    <w:rsid w:val="00D77104"/>
    <w:rsid w:val="00D77370"/>
    <w:rsid w:val="00D77415"/>
    <w:rsid w:val="00D774E3"/>
    <w:rsid w:val="00D774FC"/>
    <w:rsid w:val="00D7761F"/>
    <w:rsid w:val="00D77BDF"/>
    <w:rsid w:val="00D80360"/>
    <w:rsid w:val="00D80E3F"/>
    <w:rsid w:val="00D813DB"/>
    <w:rsid w:val="00D814B6"/>
    <w:rsid w:val="00D8159C"/>
    <w:rsid w:val="00D81F21"/>
    <w:rsid w:val="00D81F71"/>
    <w:rsid w:val="00D8217D"/>
    <w:rsid w:val="00D82DA9"/>
    <w:rsid w:val="00D836FB"/>
    <w:rsid w:val="00D83711"/>
    <w:rsid w:val="00D837C3"/>
    <w:rsid w:val="00D8394C"/>
    <w:rsid w:val="00D83CD4"/>
    <w:rsid w:val="00D84193"/>
    <w:rsid w:val="00D841F4"/>
    <w:rsid w:val="00D843F9"/>
    <w:rsid w:val="00D8459B"/>
    <w:rsid w:val="00D8535E"/>
    <w:rsid w:val="00D8546A"/>
    <w:rsid w:val="00D85786"/>
    <w:rsid w:val="00D85BD3"/>
    <w:rsid w:val="00D86F61"/>
    <w:rsid w:val="00D87070"/>
    <w:rsid w:val="00D8707F"/>
    <w:rsid w:val="00D874DB"/>
    <w:rsid w:val="00D903B1"/>
    <w:rsid w:val="00D9098A"/>
    <w:rsid w:val="00D90B75"/>
    <w:rsid w:val="00D9180D"/>
    <w:rsid w:val="00D927EA"/>
    <w:rsid w:val="00D92A87"/>
    <w:rsid w:val="00D92AE6"/>
    <w:rsid w:val="00D92C40"/>
    <w:rsid w:val="00D92DA3"/>
    <w:rsid w:val="00D92DBC"/>
    <w:rsid w:val="00D9376C"/>
    <w:rsid w:val="00D943A1"/>
    <w:rsid w:val="00D94B2D"/>
    <w:rsid w:val="00D96389"/>
    <w:rsid w:val="00D96B52"/>
    <w:rsid w:val="00D972B5"/>
    <w:rsid w:val="00D974AF"/>
    <w:rsid w:val="00DA0278"/>
    <w:rsid w:val="00DA070D"/>
    <w:rsid w:val="00DA0E9F"/>
    <w:rsid w:val="00DA0F3F"/>
    <w:rsid w:val="00DA11CC"/>
    <w:rsid w:val="00DA1583"/>
    <w:rsid w:val="00DA1B77"/>
    <w:rsid w:val="00DA220E"/>
    <w:rsid w:val="00DA2AB9"/>
    <w:rsid w:val="00DA2B94"/>
    <w:rsid w:val="00DA2DDE"/>
    <w:rsid w:val="00DA3061"/>
    <w:rsid w:val="00DA34D8"/>
    <w:rsid w:val="00DA38DE"/>
    <w:rsid w:val="00DA4179"/>
    <w:rsid w:val="00DA4333"/>
    <w:rsid w:val="00DA4363"/>
    <w:rsid w:val="00DA4A48"/>
    <w:rsid w:val="00DA4F70"/>
    <w:rsid w:val="00DA5502"/>
    <w:rsid w:val="00DA565D"/>
    <w:rsid w:val="00DA5B6D"/>
    <w:rsid w:val="00DA61B2"/>
    <w:rsid w:val="00DA61CD"/>
    <w:rsid w:val="00DA62A8"/>
    <w:rsid w:val="00DA63EA"/>
    <w:rsid w:val="00DA6F2C"/>
    <w:rsid w:val="00DB029B"/>
    <w:rsid w:val="00DB12FA"/>
    <w:rsid w:val="00DB292B"/>
    <w:rsid w:val="00DB2A2F"/>
    <w:rsid w:val="00DB2B2D"/>
    <w:rsid w:val="00DB2B60"/>
    <w:rsid w:val="00DB2BA1"/>
    <w:rsid w:val="00DB2C16"/>
    <w:rsid w:val="00DB2D9D"/>
    <w:rsid w:val="00DB3B91"/>
    <w:rsid w:val="00DB3BD4"/>
    <w:rsid w:val="00DB3BED"/>
    <w:rsid w:val="00DB3DA9"/>
    <w:rsid w:val="00DB3F27"/>
    <w:rsid w:val="00DB463C"/>
    <w:rsid w:val="00DB4A3C"/>
    <w:rsid w:val="00DB4C73"/>
    <w:rsid w:val="00DB4CE8"/>
    <w:rsid w:val="00DB4ECC"/>
    <w:rsid w:val="00DB4FA1"/>
    <w:rsid w:val="00DB54A1"/>
    <w:rsid w:val="00DB54CB"/>
    <w:rsid w:val="00DB5625"/>
    <w:rsid w:val="00DB60A4"/>
    <w:rsid w:val="00DB6E00"/>
    <w:rsid w:val="00DB6E35"/>
    <w:rsid w:val="00DB6EE2"/>
    <w:rsid w:val="00DB7060"/>
    <w:rsid w:val="00DB7AD7"/>
    <w:rsid w:val="00DC0171"/>
    <w:rsid w:val="00DC0CF6"/>
    <w:rsid w:val="00DC0EDF"/>
    <w:rsid w:val="00DC1556"/>
    <w:rsid w:val="00DC15D1"/>
    <w:rsid w:val="00DC1B50"/>
    <w:rsid w:val="00DC1DD3"/>
    <w:rsid w:val="00DC27FB"/>
    <w:rsid w:val="00DC29DA"/>
    <w:rsid w:val="00DC2B16"/>
    <w:rsid w:val="00DC2D19"/>
    <w:rsid w:val="00DC3166"/>
    <w:rsid w:val="00DC3525"/>
    <w:rsid w:val="00DC3BFC"/>
    <w:rsid w:val="00DC3E3D"/>
    <w:rsid w:val="00DC4363"/>
    <w:rsid w:val="00DC43B5"/>
    <w:rsid w:val="00DC43C4"/>
    <w:rsid w:val="00DC5044"/>
    <w:rsid w:val="00DC53BF"/>
    <w:rsid w:val="00DC58E9"/>
    <w:rsid w:val="00DC591C"/>
    <w:rsid w:val="00DC5AAD"/>
    <w:rsid w:val="00DC5F91"/>
    <w:rsid w:val="00DC6311"/>
    <w:rsid w:val="00DC6B45"/>
    <w:rsid w:val="00DC7013"/>
    <w:rsid w:val="00DD026D"/>
    <w:rsid w:val="00DD02B8"/>
    <w:rsid w:val="00DD0759"/>
    <w:rsid w:val="00DD09CF"/>
    <w:rsid w:val="00DD0C01"/>
    <w:rsid w:val="00DD165E"/>
    <w:rsid w:val="00DD1858"/>
    <w:rsid w:val="00DD2240"/>
    <w:rsid w:val="00DD323C"/>
    <w:rsid w:val="00DD32A6"/>
    <w:rsid w:val="00DD3478"/>
    <w:rsid w:val="00DD3F97"/>
    <w:rsid w:val="00DD3FA3"/>
    <w:rsid w:val="00DD40E3"/>
    <w:rsid w:val="00DD48E1"/>
    <w:rsid w:val="00DD5AE1"/>
    <w:rsid w:val="00DD5E4E"/>
    <w:rsid w:val="00DD6176"/>
    <w:rsid w:val="00DD6538"/>
    <w:rsid w:val="00DD654F"/>
    <w:rsid w:val="00DD65A5"/>
    <w:rsid w:val="00DD6726"/>
    <w:rsid w:val="00DD6943"/>
    <w:rsid w:val="00DD707D"/>
    <w:rsid w:val="00DD76B5"/>
    <w:rsid w:val="00DD7BBD"/>
    <w:rsid w:val="00DE04BF"/>
    <w:rsid w:val="00DE06EF"/>
    <w:rsid w:val="00DE079E"/>
    <w:rsid w:val="00DE0B4A"/>
    <w:rsid w:val="00DE0F26"/>
    <w:rsid w:val="00DE0FEF"/>
    <w:rsid w:val="00DE10AD"/>
    <w:rsid w:val="00DE1276"/>
    <w:rsid w:val="00DE2304"/>
    <w:rsid w:val="00DE2619"/>
    <w:rsid w:val="00DE39BE"/>
    <w:rsid w:val="00DE3FD5"/>
    <w:rsid w:val="00DE4214"/>
    <w:rsid w:val="00DE4288"/>
    <w:rsid w:val="00DE4383"/>
    <w:rsid w:val="00DE49F2"/>
    <w:rsid w:val="00DE5470"/>
    <w:rsid w:val="00DE5F42"/>
    <w:rsid w:val="00DE7AB4"/>
    <w:rsid w:val="00DF0AEE"/>
    <w:rsid w:val="00DF0D2A"/>
    <w:rsid w:val="00DF0DDA"/>
    <w:rsid w:val="00DF10A9"/>
    <w:rsid w:val="00DF1E26"/>
    <w:rsid w:val="00DF29BD"/>
    <w:rsid w:val="00DF2CEF"/>
    <w:rsid w:val="00DF3363"/>
    <w:rsid w:val="00DF3D60"/>
    <w:rsid w:val="00DF4623"/>
    <w:rsid w:val="00DF466E"/>
    <w:rsid w:val="00DF4CC3"/>
    <w:rsid w:val="00DF5144"/>
    <w:rsid w:val="00DF5B89"/>
    <w:rsid w:val="00DF61E1"/>
    <w:rsid w:val="00DF65A4"/>
    <w:rsid w:val="00DF72AC"/>
    <w:rsid w:val="00DF7494"/>
    <w:rsid w:val="00DF7975"/>
    <w:rsid w:val="00E00282"/>
    <w:rsid w:val="00E00A17"/>
    <w:rsid w:val="00E00A44"/>
    <w:rsid w:val="00E00A59"/>
    <w:rsid w:val="00E00BBC"/>
    <w:rsid w:val="00E00CD2"/>
    <w:rsid w:val="00E0107C"/>
    <w:rsid w:val="00E01096"/>
    <w:rsid w:val="00E015A6"/>
    <w:rsid w:val="00E01CB6"/>
    <w:rsid w:val="00E01D09"/>
    <w:rsid w:val="00E020AB"/>
    <w:rsid w:val="00E02728"/>
    <w:rsid w:val="00E0287B"/>
    <w:rsid w:val="00E03781"/>
    <w:rsid w:val="00E03C64"/>
    <w:rsid w:val="00E04BB3"/>
    <w:rsid w:val="00E04D5F"/>
    <w:rsid w:val="00E04E8C"/>
    <w:rsid w:val="00E05447"/>
    <w:rsid w:val="00E0578D"/>
    <w:rsid w:val="00E05808"/>
    <w:rsid w:val="00E0681E"/>
    <w:rsid w:val="00E068AA"/>
    <w:rsid w:val="00E079BB"/>
    <w:rsid w:val="00E07A51"/>
    <w:rsid w:val="00E07BC1"/>
    <w:rsid w:val="00E1010D"/>
    <w:rsid w:val="00E102DE"/>
    <w:rsid w:val="00E102E4"/>
    <w:rsid w:val="00E1079D"/>
    <w:rsid w:val="00E10D26"/>
    <w:rsid w:val="00E1130C"/>
    <w:rsid w:val="00E115F6"/>
    <w:rsid w:val="00E118BC"/>
    <w:rsid w:val="00E11BD3"/>
    <w:rsid w:val="00E11CF4"/>
    <w:rsid w:val="00E124F9"/>
    <w:rsid w:val="00E1287D"/>
    <w:rsid w:val="00E12B4F"/>
    <w:rsid w:val="00E13247"/>
    <w:rsid w:val="00E13566"/>
    <w:rsid w:val="00E13570"/>
    <w:rsid w:val="00E13597"/>
    <w:rsid w:val="00E136F5"/>
    <w:rsid w:val="00E146B7"/>
    <w:rsid w:val="00E148A6"/>
    <w:rsid w:val="00E148B4"/>
    <w:rsid w:val="00E15364"/>
    <w:rsid w:val="00E1563B"/>
    <w:rsid w:val="00E1563E"/>
    <w:rsid w:val="00E1631E"/>
    <w:rsid w:val="00E17133"/>
    <w:rsid w:val="00E17966"/>
    <w:rsid w:val="00E17AB1"/>
    <w:rsid w:val="00E17C4B"/>
    <w:rsid w:val="00E17C79"/>
    <w:rsid w:val="00E17E41"/>
    <w:rsid w:val="00E2084C"/>
    <w:rsid w:val="00E2091B"/>
    <w:rsid w:val="00E20CBC"/>
    <w:rsid w:val="00E20D0B"/>
    <w:rsid w:val="00E20F1E"/>
    <w:rsid w:val="00E21692"/>
    <w:rsid w:val="00E219F7"/>
    <w:rsid w:val="00E21AEA"/>
    <w:rsid w:val="00E22720"/>
    <w:rsid w:val="00E23474"/>
    <w:rsid w:val="00E23E9F"/>
    <w:rsid w:val="00E24A03"/>
    <w:rsid w:val="00E24B7B"/>
    <w:rsid w:val="00E250BC"/>
    <w:rsid w:val="00E25BD6"/>
    <w:rsid w:val="00E25D3E"/>
    <w:rsid w:val="00E263FC"/>
    <w:rsid w:val="00E2661A"/>
    <w:rsid w:val="00E26708"/>
    <w:rsid w:val="00E267CD"/>
    <w:rsid w:val="00E26885"/>
    <w:rsid w:val="00E26949"/>
    <w:rsid w:val="00E26B20"/>
    <w:rsid w:val="00E26C34"/>
    <w:rsid w:val="00E27258"/>
    <w:rsid w:val="00E2738C"/>
    <w:rsid w:val="00E27454"/>
    <w:rsid w:val="00E2767C"/>
    <w:rsid w:val="00E27987"/>
    <w:rsid w:val="00E27994"/>
    <w:rsid w:val="00E3010C"/>
    <w:rsid w:val="00E30704"/>
    <w:rsid w:val="00E30F5A"/>
    <w:rsid w:val="00E30F6C"/>
    <w:rsid w:val="00E310A9"/>
    <w:rsid w:val="00E31F72"/>
    <w:rsid w:val="00E3202F"/>
    <w:rsid w:val="00E3262A"/>
    <w:rsid w:val="00E328B5"/>
    <w:rsid w:val="00E33246"/>
    <w:rsid w:val="00E3356D"/>
    <w:rsid w:val="00E3377F"/>
    <w:rsid w:val="00E34037"/>
    <w:rsid w:val="00E343D9"/>
    <w:rsid w:val="00E34536"/>
    <w:rsid w:val="00E34A46"/>
    <w:rsid w:val="00E34ACA"/>
    <w:rsid w:val="00E34C9F"/>
    <w:rsid w:val="00E34E58"/>
    <w:rsid w:val="00E35746"/>
    <w:rsid w:val="00E367A4"/>
    <w:rsid w:val="00E36F0F"/>
    <w:rsid w:val="00E37486"/>
    <w:rsid w:val="00E376EC"/>
    <w:rsid w:val="00E3797E"/>
    <w:rsid w:val="00E40197"/>
    <w:rsid w:val="00E4037F"/>
    <w:rsid w:val="00E40B69"/>
    <w:rsid w:val="00E40F77"/>
    <w:rsid w:val="00E412D8"/>
    <w:rsid w:val="00E42134"/>
    <w:rsid w:val="00E434BD"/>
    <w:rsid w:val="00E43823"/>
    <w:rsid w:val="00E43AE9"/>
    <w:rsid w:val="00E43BE2"/>
    <w:rsid w:val="00E43D17"/>
    <w:rsid w:val="00E44142"/>
    <w:rsid w:val="00E44200"/>
    <w:rsid w:val="00E4431E"/>
    <w:rsid w:val="00E4685F"/>
    <w:rsid w:val="00E46CC4"/>
    <w:rsid w:val="00E46F84"/>
    <w:rsid w:val="00E472DB"/>
    <w:rsid w:val="00E473C9"/>
    <w:rsid w:val="00E47612"/>
    <w:rsid w:val="00E47981"/>
    <w:rsid w:val="00E47A5C"/>
    <w:rsid w:val="00E47C5B"/>
    <w:rsid w:val="00E50177"/>
    <w:rsid w:val="00E5032E"/>
    <w:rsid w:val="00E50441"/>
    <w:rsid w:val="00E525EC"/>
    <w:rsid w:val="00E52B21"/>
    <w:rsid w:val="00E52D59"/>
    <w:rsid w:val="00E539AE"/>
    <w:rsid w:val="00E53AE7"/>
    <w:rsid w:val="00E53DBD"/>
    <w:rsid w:val="00E53DE9"/>
    <w:rsid w:val="00E53E6C"/>
    <w:rsid w:val="00E54058"/>
    <w:rsid w:val="00E54350"/>
    <w:rsid w:val="00E5456C"/>
    <w:rsid w:val="00E54C5D"/>
    <w:rsid w:val="00E54D97"/>
    <w:rsid w:val="00E5509E"/>
    <w:rsid w:val="00E5733C"/>
    <w:rsid w:val="00E57CE4"/>
    <w:rsid w:val="00E57F4A"/>
    <w:rsid w:val="00E61359"/>
    <w:rsid w:val="00E6168A"/>
    <w:rsid w:val="00E6169B"/>
    <w:rsid w:val="00E61D2D"/>
    <w:rsid w:val="00E61F59"/>
    <w:rsid w:val="00E61FB2"/>
    <w:rsid w:val="00E62257"/>
    <w:rsid w:val="00E625A7"/>
    <w:rsid w:val="00E62973"/>
    <w:rsid w:val="00E635BA"/>
    <w:rsid w:val="00E636D0"/>
    <w:rsid w:val="00E639A1"/>
    <w:rsid w:val="00E64B79"/>
    <w:rsid w:val="00E65076"/>
    <w:rsid w:val="00E653C7"/>
    <w:rsid w:val="00E654B4"/>
    <w:rsid w:val="00E65781"/>
    <w:rsid w:val="00E65936"/>
    <w:rsid w:val="00E659A5"/>
    <w:rsid w:val="00E65B7A"/>
    <w:rsid w:val="00E65CD3"/>
    <w:rsid w:val="00E662D2"/>
    <w:rsid w:val="00E66370"/>
    <w:rsid w:val="00E665BF"/>
    <w:rsid w:val="00E669AF"/>
    <w:rsid w:val="00E669DE"/>
    <w:rsid w:val="00E66FE3"/>
    <w:rsid w:val="00E6707F"/>
    <w:rsid w:val="00E67157"/>
    <w:rsid w:val="00E67261"/>
    <w:rsid w:val="00E7036F"/>
    <w:rsid w:val="00E7059D"/>
    <w:rsid w:val="00E70AC4"/>
    <w:rsid w:val="00E70AF3"/>
    <w:rsid w:val="00E70F4F"/>
    <w:rsid w:val="00E71159"/>
    <w:rsid w:val="00E7129B"/>
    <w:rsid w:val="00E712AE"/>
    <w:rsid w:val="00E7156D"/>
    <w:rsid w:val="00E71AE3"/>
    <w:rsid w:val="00E71B1F"/>
    <w:rsid w:val="00E7223D"/>
    <w:rsid w:val="00E7238F"/>
    <w:rsid w:val="00E724B4"/>
    <w:rsid w:val="00E72F2A"/>
    <w:rsid w:val="00E730D2"/>
    <w:rsid w:val="00E73725"/>
    <w:rsid w:val="00E73EA0"/>
    <w:rsid w:val="00E7400B"/>
    <w:rsid w:val="00E74138"/>
    <w:rsid w:val="00E74398"/>
    <w:rsid w:val="00E74557"/>
    <w:rsid w:val="00E749B6"/>
    <w:rsid w:val="00E75056"/>
    <w:rsid w:val="00E75455"/>
    <w:rsid w:val="00E75BAF"/>
    <w:rsid w:val="00E75DFB"/>
    <w:rsid w:val="00E762D7"/>
    <w:rsid w:val="00E76C24"/>
    <w:rsid w:val="00E76F6C"/>
    <w:rsid w:val="00E77566"/>
    <w:rsid w:val="00E80426"/>
    <w:rsid w:val="00E81690"/>
    <w:rsid w:val="00E81A17"/>
    <w:rsid w:val="00E81BC1"/>
    <w:rsid w:val="00E81D04"/>
    <w:rsid w:val="00E81E7E"/>
    <w:rsid w:val="00E82A4C"/>
    <w:rsid w:val="00E82D7E"/>
    <w:rsid w:val="00E840BF"/>
    <w:rsid w:val="00E847CF"/>
    <w:rsid w:val="00E84FDC"/>
    <w:rsid w:val="00E85543"/>
    <w:rsid w:val="00E85A8F"/>
    <w:rsid w:val="00E85D57"/>
    <w:rsid w:val="00E85D97"/>
    <w:rsid w:val="00E86402"/>
    <w:rsid w:val="00E876A3"/>
    <w:rsid w:val="00E879D3"/>
    <w:rsid w:val="00E87AE7"/>
    <w:rsid w:val="00E87C28"/>
    <w:rsid w:val="00E87D79"/>
    <w:rsid w:val="00E87E79"/>
    <w:rsid w:val="00E903FA"/>
    <w:rsid w:val="00E909FB"/>
    <w:rsid w:val="00E90A78"/>
    <w:rsid w:val="00E91904"/>
    <w:rsid w:val="00E91B46"/>
    <w:rsid w:val="00E92183"/>
    <w:rsid w:val="00E92F65"/>
    <w:rsid w:val="00E933E2"/>
    <w:rsid w:val="00E94B76"/>
    <w:rsid w:val="00E952DC"/>
    <w:rsid w:val="00E955E3"/>
    <w:rsid w:val="00E95655"/>
    <w:rsid w:val="00E95702"/>
    <w:rsid w:val="00E959F0"/>
    <w:rsid w:val="00E9619A"/>
    <w:rsid w:val="00E962A1"/>
    <w:rsid w:val="00E96998"/>
    <w:rsid w:val="00E973F0"/>
    <w:rsid w:val="00E97440"/>
    <w:rsid w:val="00E97850"/>
    <w:rsid w:val="00E97A22"/>
    <w:rsid w:val="00E97B66"/>
    <w:rsid w:val="00E97D88"/>
    <w:rsid w:val="00EA021D"/>
    <w:rsid w:val="00EA0245"/>
    <w:rsid w:val="00EA095F"/>
    <w:rsid w:val="00EA0AF5"/>
    <w:rsid w:val="00EA1528"/>
    <w:rsid w:val="00EA23AB"/>
    <w:rsid w:val="00EA28CD"/>
    <w:rsid w:val="00EA39F1"/>
    <w:rsid w:val="00EA42B4"/>
    <w:rsid w:val="00EA454B"/>
    <w:rsid w:val="00EA4BE3"/>
    <w:rsid w:val="00EA4C1E"/>
    <w:rsid w:val="00EA4C25"/>
    <w:rsid w:val="00EA4C33"/>
    <w:rsid w:val="00EA4D7D"/>
    <w:rsid w:val="00EA57B3"/>
    <w:rsid w:val="00EA5915"/>
    <w:rsid w:val="00EA5B17"/>
    <w:rsid w:val="00EA6278"/>
    <w:rsid w:val="00EA6B6D"/>
    <w:rsid w:val="00EA6C93"/>
    <w:rsid w:val="00EA77DF"/>
    <w:rsid w:val="00EA77F6"/>
    <w:rsid w:val="00EA7D94"/>
    <w:rsid w:val="00EA7F92"/>
    <w:rsid w:val="00EB0009"/>
    <w:rsid w:val="00EB01BD"/>
    <w:rsid w:val="00EB02A9"/>
    <w:rsid w:val="00EB08A6"/>
    <w:rsid w:val="00EB0A31"/>
    <w:rsid w:val="00EB0E6F"/>
    <w:rsid w:val="00EB106B"/>
    <w:rsid w:val="00EB1736"/>
    <w:rsid w:val="00EB1B6C"/>
    <w:rsid w:val="00EB1C0A"/>
    <w:rsid w:val="00EB1E0D"/>
    <w:rsid w:val="00EB2540"/>
    <w:rsid w:val="00EB2DA2"/>
    <w:rsid w:val="00EB2DB6"/>
    <w:rsid w:val="00EB2EF4"/>
    <w:rsid w:val="00EB35FA"/>
    <w:rsid w:val="00EB415A"/>
    <w:rsid w:val="00EB4513"/>
    <w:rsid w:val="00EB4A42"/>
    <w:rsid w:val="00EB4E0C"/>
    <w:rsid w:val="00EB4EE6"/>
    <w:rsid w:val="00EB4F56"/>
    <w:rsid w:val="00EB50B0"/>
    <w:rsid w:val="00EB557B"/>
    <w:rsid w:val="00EB5C6E"/>
    <w:rsid w:val="00EB649B"/>
    <w:rsid w:val="00EB683E"/>
    <w:rsid w:val="00EB68B6"/>
    <w:rsid w:val="00EB6E9C"/>
    <w:rsid w:val="00EB7120"/>
    <w:rsid w:val="00EB75EF"/>
    <w:rsid w:val="00EB781A"/>
    <w:rsid w:val="00EC0AC4"/>
    <w:rsid w:val="00EC27A8"/>
    <w:rsid w:val="00EC285E"/>
    <w:rsid w:val="00EC2C24"/>
    <w:rsid w:val="00EC34C7"/>
    <w:rsid w:val="00EC3B74"/>
    <w:rsid w:val="00EC3DF8"/>
    <w:rsid w:val="00EC47BA"/>
    <w:rsid w:val="00EC57A2"/>
    <w:rsid w:val="00EC5927"/>
    <w:rsid w:val="00EC5C76"/>
    <w:rsid w:val="00EC5FE3"/>
    <w:rsid w:val="00EC6457"/>
    <w:rsid w:val="00EC6504"/>
    <w:rsid w:val="00EC7296"/>
    <w:rsid w:val="00EC73F8"/>
    <w:rsid w:val="00EC7414"/>
    <w:rsid w:val="00EC7AA0"/>
    <w:rsid w:val="00EC7CBD"/>
    <w:rsid w:val="00ED045D"/>
    <w:rsid w:val="00ED075A"/>
    <w:rsid w:val="00ED1479"/>
    <w:rsid w:val="00ED156D"/>
    <w:rsid w:val="00ED15C1"/>
    <w:rsid w:val="00ED1C36"/>
    <w:rsid w:val="00ED1DC3"/>
    <w:rsid w:val="00ED230C"/>
    <w:rsid w:val="00ED2DAB"/>
    <w:rsid w:val="00ED2F04"/>
    <w:rsid w:val="00ED34E7"/>
    <w:rsid w:val="00ED39D3"/>
    <w:rsid w:val="00ED4324"/>
    <w:rsid w:val="00ED4C2C"/>
    <w:rsid w:val="00ED4C95"/>
    <w:rsid w:val="00ED5007"/>
    <w:rsid w:val="00ED6036"/>
    <w:rsid w:val="00ED64C2"/>
    <w:rsid w:val="00ED65BF"/>
    <w:rsid w:val="00ED6AF9"/>
    <w:rsid w:val="00ED74C9"/>
    <w:rsid w:val="00ED75E1"/>
    <w:rsid w:val="00ED7625"/>
    <w:rsid w:val="00EE07DC"/>
    <w:rsid w:val="00EE0977"/>
    <w:rsid w:val="00EE0B76"/>
    <w:rsid w:val="00EE1456"/>
    <w:rsid w:val="00EE14A3"/>
    <w:rsid w:val="00EE1643"/>
    <w:rsid w:val="00EE18CD"/>
    <w:rsid w:val="00EE1B0E"/>
    <w:rsid w:val="00EE1CB0"/>
    <w:rsid w:val="00EE1E22"/>
    <w:rsid w:val="00EE22D4"/>
    <w:rsid w:val="00EE25F4"/>
    <w:rsid w:val="00EE2987"/>
    <w:rsid w:val="00EE29BE"/>
    <w:rsid w:val="00EE2FE6"/>
    <w:rsid w:val="00EE30D2"/>
    <w:rsid w:val="00EE33CF"/>
    <w:rsid w:val="00EE3417"/>
    <w:rsid w:val="00EE3C12"/>
    <w:rsid w:val="00EE407A"/>
    <w:rsid w:val="00EE4A25"/>
    <w:rsid w:val="00EE4A38"/>
    <w:rsid w:val="00EE4DE5"/>
    <w:rsid w:val="00EE5515"/>
    <w:rsid w:val="00EE5581"/>
    <w:rsid w:val="00EE57F5"/>
    <w:rsid w:val="00EE5C4E"/>
    <w:rsid w:val="00EE5E31"/>
    <w:rsid w:val="00EE635A"/>
    <w:rsid w:val="00EE6B27"/>
    <w:rsid w:val="00EE6D4D"/>
    <w:rsid w:val="00EE6E44"/>
    <w:rsid w:val="00EE6FA8"/>
    <w:rsid w:val="00EE7426"/>
    <w:rsid w:val="00EE7521"/>
    <w:rsid w:val="00EE7C67"/>
    <w:rsid w:val="00EE7FE9"/>
    <w:rsid w:val="00EF0171"/>
    <w:rsid w:val="00EF049F"/>
    <w:rsid w:val="00EF0D04"/>
    <w:rsid w:val="00EF13EF"/>
    <w:rsid w:val="00EF14FA"/>
    <w:rsid w:val="00EF1585"/>
    <w:rsid w:val="00EF2180"/>
    <w:rsid w:val="00EF2A27"/>
    <w:rsid w:val="00EF2E82"/>
    <w:rsid w:val="00EF2FEF"/>
    <w:rsid w:val="00EF31A2"/>
    <w:rsid w:val="00EF338B"/>
    <w:rsid w:val="00EF3A03"/>
    <w:rsid w:val="00EF43D8"/>
    <w:rsid w:val="00EF487B"/>
    <w:rsid w:val="00EF4ABE"/>
    <w:rsid w:val="00EF51D9"/>
    <w:rsid w:val="00EF5213"/>
    <w:rsid w:val="00EF52A0"/>
    <w:rsid w:val="00EF5352"/>
    <w:rsid w:val="00EF556A"/>
    <w:rsid w:val="00EF564E"/>
    <w:rsid w:val="00EF5717"/>
    <w:rsid w:val="00EF59EB"/>
    <w:rsid w:val="00EF66D8"/>
    <w:rsid w:val="00EF7164"/>
    <w:rsid w:val="00EF768E"/>
    <w:rsid w:val="00EF7A46"/>
    <w:rsid w:val="00F0000B"/>
    <w:rsid w:val="00F0032E"/>
    <w:rsid w:val="00F00B5A"/>
    <w:rsid w:val="00F01223"/>
    <w:rsid w:val="00F01276"/>
    <w:rsid w:val="00F013F0"/>
    <w:rsid w:val="00F01D6E"/>
    <w:rsid w:val="00F02369"/>
    <w:rsid w:val="00F0252F"/>
    <w:rsid w:val="00F02998"/>
    <w:rsid w:val="00F02AE0"/>
    <w:rsid w:val="00F02D95"/>
    <w:rsid w:val="00F03A61"/>
    <w:rsid w:val="00F0548F"/>
    <w:rsid w:val="00F054FC"/>
    <w:rsid w:val="00F05B9A"/>
    <w:rsid w:val="00F063B8"/>
    <w:rsid w:val="00F06808"/>
    <w:rsid w:val="00F06BB2"/>
    <w:rsid w:val="00F07070"/>
    <w:rsid w:val="00F078D1"/>
    <w:rsid w:val="00F102F2"/>
    <w:rsid w:val="00F105C0"/>
    <w:rsid w:val="00F10784"/>
    <w:rsid w:val="00F10926"/>
    <w:rsid w:val="00F10A7E"/>
    <w:rsid w:val="00F10E9F"/>
    <w:rsid w:val="00F1111A"/>
    <w:rsid w:val="00F11170"/>
    <w:rsid w:val="00F116A9"/>
    <w:rsid w:val="00F11834"/>
    <w:rsid w:val="00F1219B"/>
    <w:rsid w:val="00F12BFD"/>
    <w:rsid w:val="00F133A1"/>
    <w:rsid w:val="00F13C35"/>
    <w:rsid w:val="00F145AB"/>
    <w:rsid w:val="00F14ADC"/>
    <w:rsid w:val="00F14C21"/>
    <w:rsid w:val="00F14C6C"/>
    <w:rsid w:val="00F14D20"/>
    <w:rsid w:val="00F14E8E"/>
    <w:rsid w:val="00F1539A"/>
    <w:rsid w:val="00F157B2"/>
    <w:rsid w:val="00F1586A"/>
    <w:rsid w:val="00F15A6A"/>
    <w:rsid w:val="00F1616A"/>
    <w:rsid w:val="00F16BE6"/>
    <w:rsid w:val="00F16E5F"/>
    <w:rsid w:val="00F17263"/>
    <w:rsid w:val="00F17ABA"/>
    <w:rsid w:val="00F17B1C"/>
    <w:rsid w:val="00F17C95"/>
    <w:rsid w:val="00F17F88"/>
    <w:rsid w:val="00F201AA"/>
    <w:rsid w:val="00F20802"/>
    <w:rsid w:val="00F208C7"/>
    <w:rsid w:val="00F20D40"/>
    <w:rsid w:val="00F20EF4"/>
    <w:rsid w:val="00F2146F"/>
    <w:rsid w:val="00F217B1"/>
    <w:rsid w:val="00F21896"/>
    <w:rsid w:val="00F21DCB"/>
    <w:rsid w:val="00F21F7C"/>
    <w:rsid w:val="00F22389"/>
    <w:rsid w:val="00F22485"/>
    <w:rsid w:val="00F227C3"/>
    <w:rsid w:val="00F22B03"/>
    <w:rsid w:val="00F232D9"/>
    <w:rsid w:val="00F23F35"/>
    <w:rsid w:val="00F23FA3"/>
    <w:rsid w:val="00F24278"/>
    <w:rsid w:val="00F246A7"/>
    <w:rsid w:val="00F24713"/>
    <w:rsid w:val="00F2474E"/>
    <w:rsid w:val="00F25208"/>
    <w:rsid w:val="00F253A8"/>
    <w:rsid w:val="00F255DE"/>
    <w:rsid w:val="00F2563B"/>
    <w:rsid w:val="00F25C27"/>
    <w:rsid w:val="00F26107"/>
    <w:rsid w:val="00F26AFD"/>
    <w:rsid w:val="00F26F02"/>
    <w:rsid w:val="00F26F78"/>
    <w:rsid w:val="00F277EA"/>
    <w:rsid w:val="00F27891"/>
    <w:rsid w:val="00F27BB8"/>
    <w:rsid w:val="00F27E39"/>
    <w:rsid w:val="00F27FDF"/>
    <w:rsid w:val="00F3043C"/>
    <w:rsid w:val="00F31537"/>
    <w:rsid w:val="00F31A02"/>
    <w:rsid w:val="00F31BCF"/>
    <w:rsid w:val="00F32AA5"/>
    <w:rsid w:val="00F32AC2"/>
    <w:rsid w:val="00F331A8"/>
    <w:rsid w:val="00F332FE"/>
    <w:rsid w:val="00F333F5"/>
    <w:rsid w:val="00F34001"/>
    <w:rsid w:val="00F3419E"/>
    <w:rsid w:val="00F3476C"/>
    <w:rsid w:val="00F34A01"/>
    <w:rsid w:val="00F3553A"/>
    <w:rsid w:val="00F35703"/>
    <w:rsid w:val="00F358EE"/>
    <w:rsid w:val="00F36A9B"/>
    <w:rsid w:val="00F36C4D"/>
    <w:rsid w:val="00F36F0A"/>
    <w:rsid w:val="00F374F2"/>
    <w:rsid w:val="00F376A5"/>
    <w:rsid w:val="00F379A6"/>
    <w:rsid w:val="00F37BEA"/>
    <w:rsid w:val="00F37DF3"/>
    <w:rsid w:val="00F402E4"/>
    <w:rsid w:val="00F40480"/>
    <w:rsid w:val="00F40C89"/>
    <w:rsid w:val="00F40DB5"/>
    <w:rsid w:val="00F4196F"/>
    <w:rsid w:val="00F4263A"/>
    <w:rsid w:val="00F4273F"/>
    <w:rsid w:val="00F42A42"/>
    <w:rsid w:val="00F42AED"/>
    <w:rsid w:val="00F4325B"/>
    <w:rsid w:val="00F43425"/>
    <w:rsid w:val="00F43F7C"/>
    <w:rsid w:val="00F44856"/>
    <w:rsid w:val="00F4485F"/>
    <w:rsid w:val="00F45401"/>
    <w:rsid w:val="00F457A5"/>
    <w:rsid w:val="00F4583C"/>
    <w:rsid w:val="00F45A55"/>
    <w:rsid w:val="00F4603C"/>
    <w:rsid w:val="00F46795"/>
    <w:rsid w:val="00F46878"/>
    <w:rsid w:val="00F46AF4"/>
    <w:rsid w:val="00F47294"/>
    <w:rsid w:val="00F473F2"/>
    <w:rsid w:val="00F476E1"/>
    <w:rsid w:val="00F5033C"/>
    <w:rsid w:val="00F50584"/>
    <w:rsid w:val="00F50852"/>
    <w:rsid w:val="00F509ED"/>
    <w:rsid w:val="00F50A57"/>
    <w:rsid w:val="00F50D61"/>
    <w:rsid w:val="00F5202A"/>
    <w:rsid w:val="00F5226E"/>
    <w:rsid w:val="00F52928"/>
    <w:rsid w:val="00F52D6C"/>
    <w:rsid w:val="00F52FC1"/>
    <w:rsid w:val="00F530B9"/>
    <w:rsid w:val="00F5378D"/>
    <w:rsid w:val="00F537C6"/>
    <w:rsid w:val="00F538B3"/>
    <w:rsid w:val="00F53954"/>
    <w:rsid w:val="00F53A1E"/>
    <w:rsid w:val="00F54552"/>
    <w:rsid w:val="00F5456B"/>
    <w:rsid w:val="00F54C1B"/>
    <w:rsid w:val="00F54D51"/>
    <w:rsid w:val="00F54F72"/>
    <w:rsid w:val="00F55361"/>
    <w:rsid w:val="00F55840"/>
    <w:rsid w:val="00F55ED6"/>
    <w:rsid w:val="00F56E26"/>
    <w:rsid w:val="00F56FDD"/>
    <w:rsid w:val="00F57933"/>
    <w:rsid w:val="00F57C82"/>
    <w:rsid w:val="00F57E5D"/>
    <w:rsid w:val="00F60538"/>
    <w:rsid w:val="00F60675"/>
    <w:rsid w:val="00F606C0"/>
    <w:rsid w:val="00F60A58"/>
    <w:rsid w:val="00F61114"/>
    <w:rsid w:val="00F613FA"/>
    <w:rsid w:val="00F61615"/>
    <w:rsid w:val="00F61E4A"/>
    <w:rsid w:val="00F61F06"/>
    <w:rsid w:val="00F6234D"/>
    <w:rsid w:val="00F6257B"/>
    <w:rsid w:val="00F63100"/>
    <w:rsid w:val="00F63482"/>
    <w:rsid w:val="00F63AAD"/>
    <w:rsid w:val="00F63B42"/>
    <w:rsid w:val="00F63BDA"/>
    <w:rsid w:val="00F6554B"/>
    <w:rsid w:val="00F65B25"/>
    <w:rsid w:val="00F65BAA"/>
    <w:rsid w:val="00F65D06"/>
    <w:rsid w:val="00F65D19"/>
    <w:rsid w:val="00F65EC1"/>
    <w:rsid w:val="00F662CF"/>
    <w:rsid w:val="00F66735"/>
    <w:rsid w:val="00F66899"/>
    <w:rsid w:val="00F66C52"/>
    <w:rsid w:val="00F67141"/>
    <w:rsid w:val="00F67FE7"/>
    <w:rsid w:val="00F7017C"/>
    <w:rsid w:val="00F702F4"/>
    <w:rsid w:val="00F71578"/>
    <w:rsid w:val="00F71CCE"/>
    <w:rsid w:val="00F72A2A"/>
    <w:rsid w:val="00F72B0E"/>
    <w:rsid w:val="00F73401"/>
    <w:rsid w:val="00F73F08"/>
    <w:rsid w:val="00F74099"/>
    <w:rsid w:val="00F749F3"/>
    <w:rsid w:val="00F74BBD"/>
    <w:rsid w:val="00F74F0A"/>
    <w:rsid w:val="00F74F6F"/>
    <w:rsid w:val="00F750D0"/>
    <w:rsid w:val="00F75355"/>
    <w:rsid w:val="00F756F4"/>
    <w:rsid w:val="00F7583E"/>
    <w:rsid w:val="00F75DEB"/>
    <w:rsid w:val="00F75E08"/>
    <w:rsid w:val="00F75F88"/>
    <w:rsid w:val="00F76D37"/>
    <w:rsid w:val="00F76D88"/>
    <w:rsid w:val="00F77742"/>
    <w:rsid w:val="00F77B31"/>
    <w:rsid w:val="00F77DC1"/>
    <w:rsid w:val="00F77F1A"/>
    <w:rsid w:val="00F80D8C"/>
    <w:rsid w:val="00F81250"/>
    <w:rsid w:val="00F81337"/>
    <w:rsid w:val="00F819B9"/>
    <w:rsid w:val="00F81B81"/>
    <w:rsid w:val="00F82518"/>
    <w:rsid w:val="00F82BD2"/>
    <w:rsid w:val="00F82DAE"/>
    <w:rsid w:val="00F82FF2"/>
    <w:rsid w:val="00F83016"/>
    <w:rsid w:val="00F83A48"/>
    <w:rsid w:val="00F83DE2"/>
    <w:rsid w:val="00F8409E"/>
    <w:rsid w:val="00F840A5"/>
    <w:rsid w:val="00F849E6"/>
    <w:rsid w:val="00F84F96"/>
    <w:rsid w:val="00F8598F"/>
    <w:rsid w:val="00F85A3B"/>
    <w:rsid w:val="00F86954"/>
    <w:rsid w:val="00F869C5"/>
    <w:rsid w:val="00F86A97"/>
    <w:rsid w:val="00F86FF9"/>
    <w:rsid w:val="00F879AB"/>
    <w:rsid w:val="00F87B58"/>
    <w:rsid w:val="00F90531"/>
    <w:rsid w:val="00F905F0"/>
    <w:rsid w:val="00F90A75"/>
    <w:rsid w:val="00F90D58"/>
    <w:rsid w:val="00F916A2"/>
    <w:rsid w:val="00F918F3"/>
    <w:rsid w:val="00F91CF3"/>
    <w:rsid w:val="00F91F96"/>
    <w:rsid w:val="00F923E1"/>
    <w:rsid w:val="00F92409"/>
    <w:rsid w:val="00F92AE5"/>
    <w:rsid w:val="00F93053"/>
    <w:rsid w:val="00F9314A"/>
    <w:rsid w:val="00F94895"/>
    <w:rsid w:val="00F94B4F"/>
    <w:rsid w:val="00F95434"/>
    <w:rsid w:val="00F95E37"/>
    <w:rsid w:val="00F96878"/>
    <w:rsid w:val="00F96D0B"/>
    <w:rsid w:val="00F974FC"/>
    <w:rsid w:val="00F97559"/>
    <w:rsid w:val="00F97772"/>
    <w:rsid w:val="00F9788B"/>
    <w:rsid w:val="00F97B59"/>
    <w:rsid w:val="00F97BED"/>
    <w:rsid w:val="00FA030B"/>
    <w:rsid w:val="00FA0728"/>
    <w:rsid w:val="00FA09F9"/>
    <w:rsid w:val="00FA1705"/>
    <w:rsid w:val="00FA1B66"/>
    <w:rsid w:val="00FA26B3"/>
    <w:rsid w:val="00FA3388"/>
    <w:rsid w:val="00FA3D51"/>
    <w:rsid w:val="00FA4465"/>
    <w:rsid w:val="00FA4758"/>
    <w:rsid w:val="00FA47F6"/>
    <w:rsid w:val="00FA5121"/>
    <w:rsid w:val="00FA5308"/>
    <w:rsid w:val="00FA583C"/>
    <w:rsid w:val="00FA5CF3"/>
    <w:rsid w:val="00FA5D4B"/>
    <w:rsid w:val="00FA606F"/>
    <w:rsid w:val="00FA6081"/>
    <w:rsid w:val="00FA6244"/>
    <w:rsid w:val="00FA62C9"/>
    <w:rsid w:val="00FA639E"/>
    <w:rsid w:val="00FA643D"/>
    <w:rsid w:val="00FA667C"/>
    <w:rsid w:val="00FA7016"/>
    <w:rsid w:val="00FA7039"/>
    <w:rsid w:val="00FA7152"/>
    <w:rsid w:val="00FA7953"/>
    <w:rsid w:val="00FA7CF3"/>
    <w:rsid w:val="00FB038C"/>
    <w:rsid w:val="00FB151F"/>
    <w:rsid w:val="00FB15EF"/>
    <w:rsid w:val="00FB1906"/>
    <w:rsid w:val="00FB277C"/>
    <w:rsid w:val="00FB3311"/>
    <w:rsid w:val="00FB365C"/>
    <w:rsid w:val="00FB395E"/>
    <w:rsid w:val="00FB3E81"/>
    <w:rsid w:val="00FB400E"/>
    <w:rsid w:val="00FB48A0"/>
    <w:rsid w:val="00FB566E"/>
    <w:rsid w:val="00FB56DF"/>
    <w:rsid w:val="00FB5D6E"/>
    <w:rsid w:val="00FB65B3"/>
    <w:rsid w:val="00FB6D87"/>
    <w:rsid w:val="00FB7578"/>
    <w:rsid w:val="00FC0152"/>
    <w:rsid w:val="00FC0747"/>
    <w:rsid w:val="00FC0806"/>
    <w:rsid w:val="00FC0CB1"/>
    <w:rsid w:val="00FC1813"/>
    <w:rsid w:val="00FC191E"/>
    <w:rsid w:val="00FC1B42"/>
    <w:rsid w:val="00FC2444"/>
    <w:rsid w:val="00FC29C4"/>
    <w:rsid w:val="00FC2ECE"/>
    <w:rsid w:val="00FC32A5"/>
    <w:rsid w:val="00FC3578"/>
    <w:rsid w:val="00FC372E"/>
    <w:rsid w:val="00FC390C"/>
    <w:rsid w:val="00FC3A1A"/>
    <w:rsid w:val="00FC4591"/>
    <w:rsid w:val="00FC477B"/>
    <w:rsid w:val="00FC4A49"/>
    <w:rsid w:val="00FC5114"/>
    <w:rsid w:val="00FC5689"/>
    <w:rsid w:val="00FC57A0"/>
    <w:rsid w:val="00FC5D8B"/>
    <w:rsid w:val="00FC66C2"/>
    <w:rsid w:val="00FC6C2F"/>
    <w:rsid w:val="00FC71CD"/>
    <w:rsid w:val="00FC7250"/>
    <w:rsid w:val="00FC7360"/>
    <w:rsid w:val="00FD07C9"/>
    <w:rsid w:val="00FD0B54"/>
    <w:rsid w:val="00FD0CEE"/>
    <w:rsid w:val="00FD1531"/>
    <w:rsid w:val="00FD160F"/>
    <w:rsid w:val="00FD2145"/>
    <w:rsid w:val="00FD27EE"/>
    <w:rsid w:val="00FD2B99"/>
    <w:rsid w:val="00FD35FF"/>
    <w:rsid w:val="00FD449A"/>
    <w:rsid w:val="00FD497B"/>
    <w:rsid w:val="00FD4D2D"/>
    <w:rsid w:val="00FD5439"/>
    <w:rsid w:val="00FD56F7"/>
    <w:rsid w:val="00FD57A7"/>
    <w:rsid w:val="00FD57C2"/>
    <w:rsid w:val="00FE063D"/>
    <w:rsid w:val="00FE07CC"/>
    <w:rsid w:val="00FE08F7"/>
    <w:rsid w:val="00FE0B55"/>
    <w:rsid w:val="00FE0CF9"/>
    <w:rsid w:val="00FE16F0"/>
    <w:rsid w:val="00FE193F"/>
    <w:rsid w:val="00FE1D78"/>
    <w:rsid w:val="00FE29B9"/>
    <w:rsid w:val="00FE2EC4"/>
    <w:rsid w:val="00FE3ABD"/>
    <w:rsid w:val="00FE3B26"/>
    <w:rsid w:val="00FE3F38"/>
    <w:rsid w:val="00FE48A8"/>
    <w:rsid w:val="00FE4D49"/>
    <w:rsid w:val="00FE4D68"/>
    <w:rsid w:val="00FE5852"/>
    <w:rsid w:val="00FE64CB"/>
    <w:rsid w:val="00FE7027"/>
    <w:rsid w:val="00FE74AF"/>
    <w:rsid w:val="00FE7608"/>
    <w:rsid w:val="00FE7869"/>
    <w:rsid w:val="00FE7F1E"/>
    <w:rsid w:val="00FF0834"/>
    <w:rsid w:val="00FF19B7"/>
    <w:rsid w:val="00FF1FDD"/>
    <w:rsid w:val="00FF22B2"/>
    <w:rsid w:val="00FF2909"/>
    <w:rsid w:val="00FF298F"/>
    <w:rsid w:val="00FF2A46"/>
    <w:rsid w:val="00FF2AC9"/>
    <w:rsid w:val="00FF3F57"/>
    <w:rsid w:val="00FF4706"/>
    <w:rsid w:val="00FF49FA"/>
    <w:rsid w:val="00FF4C76"/>
    <w:rsid w:val="00FF5AFD"/>
    <w:rsid w:val="00FF6183"/>
    <w:rsid w:val="00FF6C94"/>
    <w:rsid w:val="00FF787E"/>
    <w:rsid w:val="00FF7AC4"/>
    <w:rsid w:val="018B01E5"/>
    <w:rsid w:val="023908FA"/>
    <w:rsid w:val="026A52F8"/>
    <w:rsid w:val="03994CE6"/>
    <w:rsid w:val="05834889"/>
    <w:rsid w:val="05974C00"/>
    <w:rsid w:val="05D86009"/>
    <w:rsid w:val="05EE0911"/>
    <w:rsid w:val="06C5575F"/>
    <w:rsid w:val="073A372F"/>
    <w:rsid w:val="0768436C"/>
    <w:rsid w:val="076A4696"/>
    <w:rsid w:val="07DC618B"/>
    <w:rsid w:val="0A7836C2"/>
    <w:rsid w:val="0AC26927"/>
    <w:rsid w:val="0B6205A7"/>
    <w:rsid w:val="0BD93FC6"/>
    <w:rsid w:val="0C5D0F15"/>
    <w:rsid w:val="0CA17BC7"/>
    <w:rsid w:val="0DEF0453"/>
    <w:rsid w:val="0E021B7E"/>
    <w:rsid w:val="0E830F09"/>
    <w:rsid w:val="0EEC2289"/>
    <w:rsid w:val="0F2B1A08"/>
    <w:rsid w:val="0F3559E1"/>
    <w:rsid w:val="10A93C9B"/>
    <w:rsid w:val="11305591"/>
    <w:rsid w:val="11932C1A"/>
    <w:rsid w:val="12100E73"/>
    <w:rsid w:val="12E67DE6"/>
    <w:rsid w:val="13121194"/>
    <w:rsid w:val="13644C0B"/>
    <w:rsid w:val="13D7189F"/>
    <w:rsid w:val="14223337"/>
    <w:rsid w:val="144D5FDB"/>
    <w:rsid w:val="14B17997"/>
    <w:rsid w:val="15394F7A"/>
    <w:rsid w:val="16031D43"/>
    <w:rsid w:val="17B74982"/>
    <w:rsid w:val="184B5652"/>
    <w:rsid w:val="18E6071A"/>
    <w:rsid w:val="19F4331B"/>
    <w:rsid w:val="19F64A21"/>
    <w:rsid w:val="1A8101D0"/>
    <w:rsid w:val="1AF30A53"/>
    <w:rsid w:val="1B815149"/>
    <w:rsid w:val="1D564996"/>
    <w:rsid w:val="1E4126AE"/>
    <w:rsid w:val="1FE73CE4"/>
    <w:rsid w:val="214F0765"/>
    <w:rsid w:val="218E3CB3"/>
    <w:rsid w:val="21974465"/>
    <w:rsid w:val="21FB0C9A"/>
    <w:rsid w:val="227917DC"/>
    <w:rsid w:val="22896D4A"/>
    <w:rsid w:val="22C02E9A"/>
    <w:rsid w:val="23E73BB0"/>
    <w:rsid w:val="23E82875"/>
    <w:rsid w:val="24903822"/>
    <w:rsid w:val="24BC5A66"/>
    <w:rsid w:val="25270DDA"/>
    <w:rsid w:val="25693A05"/>
    <w:rsid w:val="26A41F0E"/>
    <w:rsid w:val="275F3F72"/>
    <w:rsid w:val="27A84763"/>
    <w:rsid w:val="27B13228"/>
    <w:rsid w:val="28B15643"/>
    <w:rsid w:val="2A5D20C7"/>
    <w:rsid w:val="2B047C30"/>
    <w:rsid w:val="2B5C004F"/>
    <w:rsid w:val="2B7C0753"/>
    <w:rsid w:val="2C207AB0"/>
    <w:rsid w:val="2D45600C"/>
    <w:rsid w:val="2DA547B4"/>
    <w:rsid w:val="2E055855"/>
    <w:rsid w:val="2E2D63E1"/>
    <w:rsid w:val="2FEC24B5"/>
    <w:rsid w:val="303C5C97"/>
    <w:rsid w:val="30716CD3"/>
    <w:rsid w:val="31742407"/>
    <w:rsid w:val="32DD1558"/>
    <w:rsid w:val="3320354E"/>
    <w:rsid w:val="33CA6083"/>
    <w:rsid w:val="34670546"/>
    <w:rsid w:val="348636F8"/>
    <w:rsid w:val="350D7FB9"/>
    <w:rsid w:val="366C5CC5"/>
    <w:rsid w:val="36C30AF4"/>
    <w:rsid w:val="375856AA"/>
    <w:rsid w:val="394460AD"/>
    <w:rsid w:val="396153B0"/>
    <w:rsid w:val="39C54624"/>
    <w:rsid w:val="3A42703C"/>
    <w:rsid w:val="3A7C6C4B"/>
    <w:rsid w:val="3A967235"/>
    <w:rsid w:val="3B1A0841"/>
    <w:rsid w:val="3B8B2C5B"/>
    <w:rsid w:val="3C0107FE"/>
    <w:rsid w:val="3C31774C"/>
    <w:rsid w:val="3C661399"/>
    <w:rsid w:val="3CDB3D23"/>
    <w:rsid w:val="3DC62638"/>
    <w:rsid w:val="3DDB39E2"/>
    <w:rsid w:val="3E807756"/>
    <w:rsid w:val="40716FF6"/>
    <w:rsid w:val="40CC0966"/>
    <w:rsid w:val="40F27912"/>
    <w:rsid w:val="418A2001"/>
    <w:rsid w:val="43111C60"/>
    <w:rsid w:val="43FC4BB8"/>
    <w:rsid w:val="44A779D9"/>
    <w:rsid w:val="44C537AE"/>
    <w:rsid w:val="455C3B4E"/>
    <w:rsid w:val="459438C4"/>
    <w:rsid w:val="459F730A"/>
    <w:rsid w:val="466A45E2"/>
    <w:rsid w:val="46BA7CE3"/>
    <w:rsid w:val="471F5FB2"/>
    <w:rsid w:val="473E10BC"/>
    <w:rsid w:val="490579F2"/>
    <w:rsid w:val="49754472"/>
    <w:rsid w:val="49EC7329"/>
    <w:rsid w:val="4AB537FB"/>
    <w:rsid w:val="4B15732D"/>
    <w:rsid w:val="4B166264"/>
    <w:rsid w:val="4B3A4989"/>
    <w:rsid w:val="4BC1609B"/>
    <w:rsid w:val="4BCD65CF"/>
    <w:rsid w:val="4C197EF8"/>
    <w:rsid w:val="4D0A06EB"/>
    <w:rsid w:val="4D0A0E72"/>
    <w:rsid w:val="4D1F3813"/>
    <w:rsid w:val="4E267DAF"/>
    <w:rsid w:val="4F6E22E2"/>
    <w:rsid w:val="4FEB2754"/>
    <w:rsid w:val="5016773E"/>
    <w:rsid w:val="50A47478"/>
    <w:rsid w:val="51BB07AA"/>
    <w:rsid w:val="527A3361"/>
    <w:rsid w:val="54C81C37"/>
    <w:rsid w:val="556544B7"/>
    <w:rsid w:val="57E77DFA"/>
    <w:rsid w:val="583B5CDC"/>
    <w:rsid w:val="5A2457F0"/>
    <w:rsid w:val="5AE70056"/>
    <w:rsid w:val="5AF40954"/>
    <w:rsid w:val="5BA52F93"/>
    <w:rsid w:val="5BDE21E0"/>
    <w:rsid w:val="5C224350"/>
    <w:rsid w:val="5C7D464A"/>
    <w:rsid w:val="5CEA46D8"/>
    <w:rsid w:val="5D4D2006"/>
    <w:rsid w:val="5DF90DA0"/>
    <w:rsid w:val="5E2D1110"/>
    <w:rsid w:val="60E42058"/>
    <w:rsid w:val="625A3B48"/>
    <w:rsid w:val="625F2DC0"/>
    <w:rsid w:val="63F07E0E"/>
    <w:rsid w:val="64402A9B"/>
    <w:rsid w:val="649F7BF9"/>
    <w:rsid w:val="64A412D3"/>
    <w:rsid w:val="64F436B6"/>
    <w:rsid w:val="64FA7877"/>
    <w:rsid w:val="66DA7E07"/>
    <w:rsid w:val="66F149CC"/>
    <w:rsid w:val="67081CA0"/>
    <w:rsid w:val="67A231C5"/>
    <w:rsid w:val="680C30DC"/>
    <w:rsid w:val="69E91C55"/>
    <w:rsid w:val="69F86676"/>
    <w:rsid w:val="6B491D55"/>
    <w:rsid w:val="6C4A2EA7"/>
    <w:rsid w:val="6CA97A69"/>
    <w:rsid w:val="6DA759D7"/>
    <w:rsid w:val="6E141AEC"/>
    <w:rsid w:val="6E481C87"/>
    <w:rsid w:val="6ECD6082"/>
    <w:rsid w:val="6F3B14C6"/>
    <w:rsid w:val="6FEA07E1"/>
    <w:rsid w:val="70A91750"/>
    <w:rsid w:val="720D2B06"/>
    <w:rsid w:val="73253146"/>
    <w:rsid w:val="73CC173A"/>
    <w:rsid w:val="746C75FB"/>
    <w:rsid w:val="75313B4D"/>
    <w:rsid w:val="75757DC7"/>
    <w:rsid w:val="75897B7C"/>
    <w:rsid w:val="768F6A81"/>
    <w:rsid w:val="77795A6F"/>
    <w:rsid w:val="781D021E"/>
    <w:rsid w:val="78903F83"/>
    <w:rsid w:val="78953BCC"/>
    <w:rsid w:val="78C72A5B"/>
    <w:rsid w:val="79052C3F"/>
    <w:rsid w:val="796B0620"/>
    <w:rsid w:val="79841DD8"/>
    <w:rsid w:val="79B32F1F"/>
    <w:rsid w:val="79F37ABB"/>
    <w:rsid w:val="7A40007D"/>
    <w:rsid w:val="7AB344F5"/>
    <w:rsid w:val="7B481982"/>
    <w:rsid w:val="7C3111ED"/>
    <w:rsid w:val="7C6D78A0"/>
    <w:rsid w:val="7CB7237F"/>
    <w:rsid w:val="7D2E126B"/>
    <w:rsid w:val="7D523055"/>
    <w:rsid w:val="7D5527D3"/>
    <w:rsid w:val="7DE17920"/>
    <w:rsid w:val="7E120368"/>
    <w:rsid w:val="7E497A3C"/>
    <w:rsid w:val="7E5C1384"/>
    <w:rsid w:val="7EBA7F7F"/>
    <w:rsid w:val="7FAD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0"/>
    <w:pPr>
      <w:keepNext/>
      <w:keepLines/>
      <w:numPr>
        <w:ilvl w:val="0"/>
        <w:numId w:val="1"/>
      </w:numPr>
      <w:spacing w:line="600" w:lineRule="exact"/>
      <w:jc w:val="center"/>
      <w:outlineLvl w:val="0"/>
    </w:pPr>
    <w:rPr>
      <w:rFonts w:eastAsia="黑体"/>
      <w:b/>
      <w:kern w:val="44"/>
      <w:sz w:val="32"/>
      <w:szCs w:val="20"/>
    </w:rPr>
  </w:style>
  <w:style w:type="paragraph" w:styleId="3">
    <w:name w:val="heading 2"/>
    <w:basedOn w:val="1"/>
    <w:next w:val="1"/>
    <w:link w:val="84"/>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53"/>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60"/>
    <w:qFormat/>
    <w:uiPriority w:val="0"/>
    <w:pPr>
      <w:keepNext/>
      <w:keepLines/>
      <w:numPr>
        <w:ilvl w:val="3"/>
        <w:numId w:val="1"/>
      </w:numPr>
      <w:spacing w:line="500" w:lineRule="exact"/>
      <w:outlineLvl w:val="3"/>
    </w:pPr>
    <w:rPr>
      <w:rFonts w:ascii="Cambria" w:hAnsi="Cambria"/>
      <w:bCs/>
      <w:szCs w:val="28"/>
    </w:rPr>
  </w:style>
  <w:style w:type="paragraph" w:styleId="6">
    <w:name w:val="heading 5"/>
    <w:basedOn w:val="1"/>
    <w:next w:val="1"/>
    <w:link w:val="74"/>
    <w:qFormat/>
    <w:uiPriority w:val="0"/>
    <w:pPr>
      <w:keepNext/>
      <w:keepLines/>
      <w:numPr>
        <w:ilvl w:val="4"/>
        <w:numId w:val="1"/>
      </w:numPr>
      <w:spacing w:before="280" w:after="290" w:line="372" w:lineRule="auto"/>
      <w:outlineLvl w:val="4"/>
    </w:pPr>
    <w:rPr>
      <w:rFonts w:ascii="Calibri" w:hAnsi="Calibri"/>
      <w:b/>
      <w:bCs/>
      <w:sz w:val="28"/>
      <w:szCs w:val="28"/>
    </w:rPr>
  </w:style>
  <w:style w:type="paragraph" w:styleId="7">
    <w:name w:val="heading 6"/>
    <w:basedOn w:val="1"/>
    <w:next w:val="1"/>
    <w:link w:val="63"/>
    <w:qFormat/>
    <w:uiPriority w:val="0"/>
    <w:pPr>
      <w:keepNext/>
      <w:keepLines/>
      <w:numPr>
        <w:ilvl w:val="5"/>
        <w:numId w:val="1"/>
      </w:numPr>
      <w:spacing w:before="240" w:after="64" w:line="317" w:lineRule="auto"/>
      <w:outlineLvl w:val="5"/>
    </w:pPr>
    <w:rPr>
      <w:rFonts w:ascii="Cambria" w:hAnsi="Cambria"/>
      <w:b/>
      <w:bCs/>
      <w:sz w:val="24"/>
    </w:rPr>
  </w:style>
  <w:style w:type="paragraph" w:styleId="8">
    <w:name w:val="heading 7"/>
    <w:basedOn w:val="1"/>
    <w:next w:val="1"/>
    <w:link w:val="70"/>
    <w:qFormat/>
    <w:uiPriority w:val="0"/>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9">
    <w:name w:val="heading 8"/>
    <w:basedOn w:val="1"/>
    <w:next w:val="1"/>
    <w:link w:val="99"/>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89"/>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Cs w:val="20"/>
    </w:rPr>
  </w:style>
  <w:style w:type="character" w:default="1" w:styleId="41">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1"/>
    <w:unhideWhenUsed/>
    <w:qFormat/>
    <w:uiPriority w:val="0"/>
    <w:rPr>
      <w:b/>
      <w:bCs/>
    </w:rPr>
  </w:style>
  <w:style w:type="paragraph" w:styleId="12">
    <w:name w:val="annotation text"/>
    <w:basedOn w:val="1"/>
    <w:link w:val="90"/>
    <w:unhideWhenUsed/>
    <w:qFormat/>
    <w:uiPriority w:val="0"/>
    <w:pPr>
      <w:jc w:val="left"/>
    </w:pPr>
  </w:style>
  <w:style w:type="paragraph" w:styleId="13">
    <w:name w:val="toc 7"/>
    <w:basedOn w:val="1"/>
    <w:next w:val="1"/>
    <w:qFormat/>
    <w:uiPriority w:val="39"/>
    <w:pPr>
      <w:ind w:left="1260"/>
      <w:jc w:val="left"/>
    </w:pPr>
    <w:rPr>
      <w:rFonts w:ascii="等线" w:eastAsia="等线"/>
      <w:sz w:val="18"/>
      <w:szCs w:val="18"/>
    </w:rPr>
  </w:style>
  <w:style w:type="paragraph" w:styleId="14">
    <w:name w:val="Normal Indent"/>
    <w:basedOn w:val="1"/>
    <w:link w:val="101"/>
    <w:qFormat/>
    <w:uiPriority w:val="0"/>
    <w:pPr>
      <w:ind w:firstLine="420"/>
    </w:pPr>
    <w:rPr>
      <w:szCs w:val="20"/>
    </w:rPr>
  </w:style>
  <w:style w:type="paragraph" w:styleId="15">
    <w:name w:val="caption"/>
    <w:basedOn w:val="1"/>
    <w:next w:val="1"/>
    <w:qFormat/>
    <w:uiPriority w:val="0"/>
    <w:pPr>
      <w:adjustRightInd w:val="0"/>
      <w:spacing w:before="152" w:after="160" w:line="360" w:lineRule="atLeast"/>
      <w:jc w:val="left"/>
      <w:textAlignment w:val="baseline"/>
    </w:pPr>
    <w:rPr>
      <w:rFonts w:ascii="Arial" w:hAnsi="Arial" w:eastAsia="黑体"/>
      <w:spacing w:val="20"/>
      <w:kern w:val="21"/>
      <w:sz w:val="24"/>
      <w:szCs w:val="20"/>
    </w:rPr>
  </w:style>
  <w:style w:type="paragraph" w:styleId="16">
    <w:name w:val="Document Map"/>
    <w:basedOn w:val="1"/>
    <w:link w:val="97"/>
    <w:qFormat/>
    <w:uiPriority w:val="0"/>
    <w:pPr>
      <w:shd w:val="clear" w:color="auto" w:fill="000080"/>
    </w:pPr>
  </w:style>
  <w:style w:type="paragraph" w:styleId="17">
    <w:name w:val="Body Text 3"/>
    <w:basedOn w:val="1"/>
    <w:link w:val="52"/>
    <w:qFormat/>
    <w:uiPriority w:val="0"/>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styleId="18">
    <w:name w:val="Body Text"/>
    <w:basedOn w:val="1"/>
    <w:link w:val="96"/>
    <w:qFormat/>
    <w:uiPriority w:val="0"/>
    <w:pPr>
      <w:spacing w:after="120"/>
    </w:pPr>
  </w:style>
  <w:style w:type="paragraph" w:styleId="19">
    <w:name w:val="Body Text Indent"/>
    <w:basedOn w:val="1"/>
    <w:link w:val="73"/>
    <w:qFormat/>
    <w:uiPriority w:val="0"/>
    <w:pPr>
      <w:spacing w:line="360" w:lineRule="auto"/>
      <w:ind w:left="435" w:leftChars="207"/>
    </w:pPr>
    <w:rPr>
      <w:sz w:val="24"/>
    </w:rPr>
  </w:style>
  <w:style w:type="paragraph" w:styleId="20">
    <w:name w:val="Block Text"/>
    <w:basedOn w:val="1"/>
    <w:qFormat/>
    <w:uiPriority w:val="0"/>
    <w:pPr>
      <w:tabs>
        <w:tab w:val="left" w:pos="-540"/>
      </w:tabs>
      <w:spacing w:line="420" w:lineRule="exact"/>
      <w:ind w:left="-359" w:leftChars="-171" w:right="-617" w:rightChars="-294" w:firstLine="538" w:firstLineChars="224"/>
    </w:pPr>
    <w:rPr>
      <w:sz w:val="24"/>
    </w:rPr>
  </w:style>
  <w:style w:type="paragraph" w:styleId="21">
    <w:name w:val="index 4"/>
    <w:basedOn w:val="1"/>
    <w:next w:val="1"/>
    <w:qFormat/>
    <w:uiPriority w:val="0"/>
    <w:pPr>
      <w:ind w:left="600" w:leftChars="600"/>
    </w:pPr>
  </w:style>
  <w:style w:type="paragraph" w:styleId="22">
    <w:name w:val="toc 5"/>
    <w:basedOn w:val="1"/>
    <w:next w:val="1"/>
    <w:qFormat/>
    <w:uiPriority w:val="39"/>
    <w:pPr>
      <w:ind w:left="840"/>
      <w:jc w:val="left"/>
    </w:pPr>
    <w:rPr>
      <w:rFonts w:ascii="等线" w:eastAsia="等线"/>
      <w:sz w:val="18"/>
      <w:szCs w:val="18"/>
    </w:rPr>
  </w:style>
  <w:style w:type="paragraph" w:styleId="23">
    <w:name w:val="toc 3"/>
    <w:basedOn w:val="1"/>
    <w:next w:val="1"/>
    <w:qFormat/>
    <w:uiPriority w:val="39"/>
    <w:pPr>
      <w:ind w:left="420"/>
      <w:jc w:val="left"/>
    </w:pPr>
    <w:rPr>
      <w:rFonts w:ascii="等线" w:eastAsia="等线"/>
      <w:i/>
      <w:iCs/>
      <w:sz w:val="20"/>
      <w:szCs w:val="20"/>
    </w:rPr>
  </w:style>
  <w:style w:type="paragraph" w:styleId="24">
    <w:name w:val="Plain Text"/>
    <w:basedOn w:val="1"/>
    <w:link w:val="65"/>
    <w:qFormat/>
    <w:uiPriority w:val="0"/>
    <w:rPr>
      <w:rFonts w:ascii="宋体" w:hAnsi="Courier New"/>
      <w:szCs w:val="20"/>
    </w:rPr>
  </w:style>
  <w:style w:type="paragraph" w:styleId="25">
    <w:name w:val="toc 8"/>
    <w:basedOn w:val="1"/>
    <w:next w:val="1"/>
    <w:qFormat/>
    <w:uiPriority w:val="39"/>
    <w:pPr>
      <w:ind w:left="1470"/>
      <w:jc w:val="left"/>
    </w:pPr>
    <w:rPr>
      <w:rFonts w:ascii="等线" w:eastAsia="等线"/>
      <w:sz w:val="18"/>
      <w:szCs w:val="18"/>
    </w:rPr>
  </w:style>
  <w:style w:type="paragraph" w:styleId="26">
    <w:name w:val="Date"/>
    <w:basedOn w:val="1"/>
    <w:next w:val="1"/>
    <w:link w:val="76"/>
    <w:qFormat/>
    <w:uiPriority w:val="0"/>
    <w:pPr>
      <w:ind w:left="100" w:leftChars="2500"/>
    </w:pPr>
  </w:style>
  <w:style w:type="paragraph" w:styleId="27">
    <w:name w:val="Body Text Indent 2"/>
    <w:basedOn w:val="1"/>
    <w:link w:val="79"/>
    <w:qFormat/>
    <w:uiPriority w:val="0"/>
    <w:pPr>
      <w:spacing w:line="360" w:lineRule="auto"/>
      <w:ind w:firstLine="600"/>
    </w:pPr>
    <w:rPr>
      <w:rFonts w:ascii="宋体"/>
      <w:sz w:val="30"/>
      <w:szCs w:val="20"/>
    </w:rPr>
  </w:style>
  <w:style w:type="paragraph" w:styleId="28">
    <w:name w:val="Balloon Text"/>
    <w:basedOn w:val="1"/>
    <w:link w:val="78"/>
    <w:qFormat/>
    <w:uiPriority w:val="0"/>
    <w:rPr>
      <w:sz w:val="18"/>
      <w:szCs w:val="18"/>
    </w:rPr>
  </w:style>
  <w:style w:type="paragraph" w:styleId="29">
    <w:name w:val="footer"/>
    <w:basedOn w:val="1"/>
    <w:link w:val="80"/>
    <w:qFormat/>
    <w:uiPriority w:val="99"/>
    <w:pPr>
      <w:tabs>
        <w:tab w:val="center" w:pos="4153"/>
        <w:tab w:val="right" w:pos="8306"/>
      </w:tabs>
      <w:snapToGrid w:val="0"/>
      <w:jc w:val="left"/>
    </w:pPr>
    <w:rPr>
      <w:sz w:val="18"/>
      <w:szCs w:val="18"/>
    </w:rPr>
  </w:style>
  <w:style w:type="paragraph" w:styleId="30">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rFonts w:ascii="等线" w:eastAsia="等线"/>
      <w:b/>
      <w:bCs/>
      <w:caps/>
      <w:sz w:val="20"/>
      <w:szCs w:val="20"/>
    </w:rPr>
  </w:style>
  <w:style w:type="paragraph" w:styleId="32">
    <w:name w:val="toc 4"/>
    <w:basedOn w:val="1"/>
    <w:next w:val="1"/>
    <w:qFormat/>
    <w:uiPriority w:val="39"/>
    <w:pPr>
      <w:ind w:left="630"/>
      <w:jc w:val="left"/>
    </w:pPr>
    <w:rPr>
      <w:rFonts w:ascii="等线" w:eastAsia="等线"/>
      <w:sz w:val="18"/>
      <w:szCs w:val="18"/>
    </w:rPr>
  </w:style>
  <w:style w:type="paragraph" w:styleId="33">
    <w:name w:val="Subtitle"/>
    <w:basedOn w:val="1"/>
    <w:next w:val="1"/>
    <w:link w:val="83"/>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39"/>
    <w:pPr>
      <w:ind w:left="1050"/>
      <w:jc w:val="left"/>
    </w:pPr>
    <w:rPr>
      <w:rFonts w:ascii="等线" w:eastAsia="等线"/>
      <w:sz w:val="18"/>
      <w:szCs w:val="18"/>
    </w:rPr>
  </w:style>
  <w:style w:type="paragraph" w:styleId="35">
    <w:name w:val="Body Text Indent 3"/>
    <w:basedOn w:val="1"/>
    <w:link w:val="54"/>
    <w:qFormat/>
    <w:uiPriority w:val="0"/>
    <w:pPr>
      <w:spacing w:after="120"/>
      <w:ind w:left="420" w:leftChars="200"/>
    </w:pPr>
    <w:rPr>
      <w:sz w:val="16"/>
      <w:szCs w:val="16"/>
    </w:rPr>
  </w:style>
  <w:style w:type="paragraph" w:styleId="36">
    <w:name w:val="toc 2"/>
    <w:basedOn w:val="1"/>
    <w:next w:val="1"/>
    <w:qFormat/>
    <w:uiPriority w:val="39"/>
    <w:pPr>
      <w:ind w:left="210"/>
      <w:jc w:val="left"/>
    </w:pPr>
    <w:rPr>
      <w:rFonts w:ascii="等线" w:eastAsia="等线"/>
      <w:smallCaps/>
      <w:sz w:val="20"/>
      <w:szCs w:val="20"/>
    </w:rPr>
  </w:style>
  <w:style w:type="paragraph" w:styleId="37">
    <w:name w:val="toc 9"/>
    <w:basedOn w:val="1"/>
    <w:next w:val="1"/>
    <w:qFormat/>
    <w:uiPriority w:val="39"/>
    <w:pPr>
      <w:ind w:left="1680"/>
      <w:jc w:val="left"/>
    </w:pPr>
    <w:rPr>
      <w:rFonts w:ascii="等线" w:eastAsia="等线"/>
      <w:sz w:val="18"/>
      <w:szCs w:val="18"/>
    </w:rPr>
  </w:style>
  <w:style w:type="paragraph" w:styleId="38">
    <w:name w:val="Body Text 2"/>
    <w:basedOn w:val="1"/>
    <w:link w:val="94"/>
    <w:qFormat/>
    <w:uiPriority w:val="0"/>
    <w:pPr>
      <w:adjustRightInd w:val="0"/>
      <w:spacing w:line="400" w:lineRule="exact"/>
      <w:jc w:val="left"/>
      <w:textAlignment w:val="baseline"/>
      <w:outlineLvl w:val="0"/>
    </w:pPr>
    <w:rPr>
      <w:rFonts w:ascii="宋体"/>
      <w:kern w:val="0"/>
      <w:sz w:val="24"/>
      <w:szCs w:val="20"/>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Title"/>
    <w:basedOn w:val="1"/>
    <w:next w:val="1"/>
    <w:link w:val="69"/>
    <w:qFormat/>
    <w:uiPriority w:val="0"/>
    <w:pPr>
      <w:spacing w:before="240" w:after="60"/>
      <w:jc w:val="center"/>
      <w:outlineLvl w:val="0"/>
    </w:pPr>
    <w:rPr>
      <w:rFonts w:ascii="Cambria" w:hAnsi="Cambria"/>
      <w:b/>
      <w:bCs/>
      <w:sz w:val="32"/>
      <w:szCs w:val="32"/>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99"/>
    <w:rPr>
      <w:color w:val="800080"/>
      <w:u w:val="single"/>
    </w:rPr>
  </w:style>
  <w:style w:type="character" w:styleId="45">
    <w:name w:val="Emphasis"/>
    <w:qFormat/>
    <w:uiPriority w:val="0"/>
    <w:rPr>
      <w:i/>
      <w:iCs/>
    </w:rPr>
  </w:style>
  <w:style w:type="character" w:styleId="46">
    <w:name w:val="Hyperlink"/>
    <w:qFormat/>
    <w:uiPriority w:val="99"/>
    <w:rPr>
      <w:color w:val="0066CC"/>
      <w:u w:val="none"/>
    </w:rPr>
  </w:style>
  <w:style w:type="character" w:styleId="47">
    <w:name w:val="annotation reference"/>
    <w:unhideWhenUsed/>
    <w:qFormat/>
    <w:uiPriority w:val="0"/>
    <w:rPr>
      <w:rFonts w:hint="default" w:ascii="Times New Roman" w:hAnsi="Times New Roman" w:cs="Times New Roman"/>
      <w:sz w:val="21"/>
      <w:szCs w:val="21"/>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正文文本缩进 Char1"/>
    <w:semiHidden/>
    <w:qFormat/>
    <w:uiPriority w:val="0"/>
    <w:rPr>
      <w:kern w:val="2"/>
      <w:sz w:val="21"/>
      <w:szCs w:val="24"/>
    </w:rPr>
  </w:style>
  <w:style w:type="character" w:customStyle="1" w:styleId="51">
    <w:name w:val="Book Title"/>
    <w:qFormat/>
    <w:uiPriority w:val="0"/>
    <w:rPr>
      <w:b/>
      <w:bCs/>
      <w:smallCaps/>
      <w:spacing w:val="5"/>
    </w:rPr>
  </w:style>
  <w:style w:type="character" w:customStyle="1" w:styleId="52">
    <w:name w:val="正文文本 3 Char"/>
    <w:link w:val="17"/>
    <w:qFormat/>
    <w:uiPriority w:val="0"/>
    <w:rPr>
      <w:rFonts w:ascii="宋体" w:hAnsi="宋体"/>
      <w:sz w:val="24"/>
    </w:rPr>
  </w:style>
  <w:style w:type="character" w:customStyle="1" w:styleId="53">
    <w:name w:val="标题 3 Char"/>
    <w:link w:val="4"/>
    <w:qFormat/>
    <w:uiPriority w:val="0"/>
    <w:rPr>
      <w:rFonts w:eastAsia="宋体"/>
      <w:b/>
      <w:bCs/>
      <w:kern w:val="2"/>
      <w:sz w:val="32"/>
      <w:szCs w:val="32"/>
      <w:lang w:val="en-US" w:eastAsia="zh-CN" w:bidi="ar-SA"/>
    </w:rPr>
  </w:style>
  <w:style w:type="character" w:customStyle="1" w:styleId="54">
    <w:name w:val="正文文本缩进 3 Char"/>
    <w:link w:val="35"/>
    <w:qFormat/>
    <w:uiPriority w:val="0"/>
    <w:rPr>
      <w:kern w:val="2"/>
      <w:sz w:val="16"/>
      <w:szCs w:val="16"/>
    </w:rPr>
  </w:style>
  <w:style w:type="character" w:customStyle="1" w:styleId="55">
    <w:name w:val="引用 Char1"/>
    <w:qFormat/>
    <w:uiPriority w:val="29"/>
    <w:rPr>
      <w:i/>
      <w:iCs/>
      <w:color w:val="000000"/>
      <w:kern w:val="2"/>
      <w:sz w:val="21"/>
      <w:szCs w:val="24"/>
    </w:rPr>
  </w:style>
  <w:style w:type="character" w:customStyle="1" w:styleId="56">
    <w:name w:val="Intense Reference"/>
    <w:qFormat/>
    <w:uiPriority w:val="0"/>
    <w:rPr>
      <w:b/>
      <w:bCs/>
      <w:smallCaps/>
      <w:color w:val="C0504D"/>
      <w:spacing w:val="5"/>
      <w:u w:val="single"/>
    </w:rPr>
  </w:style>
  <w:style w:type="character" w:customStyle="1" w:styleId="57">
    <w:name w:val="明显引用 Char1"/>
    <w:qFormat/>
    <w:uiPriority w:val="30"/>
    <w:rPr>
      <w:b/>
      <w:bCs/>
      <w:i/>
      <w:iCs/>
      <w:color w:val="4F81BD"/>
      <w:kern w:val="2"/>
      <w:sz w:val="21"/>
      <w:szCs w:val="24"/>
    </w:rPr>
  </w:style>
  <w:style w:type="character" w:customStyle="1" w:styleId="58">
    <w:name w:val="页眉 Char"/>
    <w:link w:val="30"/>
    <w:qFormat/>
    <w:uiPriority w:val="0"/>
    <w:rPr>
      <w:rFonts w:eastAsia="宋体"/>
      <w:kern w:val="2"/>
      <w:sz w:val="18"/>
      <w:szCs w:val="18"/>
      <w:lang w:val="en-US" w:eastAsia="zh-CN" w:bidi="ar-SA"/>
    </w:rPr>
  </w:style>
  <w:style w:type="character" w:customStyle="1" w:styleId="59">
    <w:name w:val="标题 Char1"/>
    <w:qFormat/>
    <w:uiPriority w:val="0"/>
    <w:rPr>
      <w:rFonts w:ascii="Cambria" w:hAnsi="Cambria" w:cs="Times New Roman"/>
      <w:b/>
      <w:bCs/>
      <w:kern w:val="2"/>
      <w:sz w:val="32"/>
      <w:szCs w:val="32"/>
    </w:rPr>
  </w:style>
  <w:style w:type="character" w:customStyle="1" w:styleId="60">
    <w:name w:val="标题 4 Char"/>
    <w:link w:val="5"/>
    <w:qFormat/>
    <w:uiPriority w:val="0"/>
    <w:rPr>
      <w:rFonts w:ascii="Cambria" w:hAnsi="Cambria" w:eastAsia="宋体"/>
      <w:bCs/>
      <w:kern w:val="2"/>
      <w:sz w:val="21"/>
      <w:szCs w:val="28"/>
      <w:lang w:bidi="ar-SA"/>
    </w:rPr>
  </w:style>
  <w:style w:type="character" w:customStyle="1" w:styleId="61">
    <w:name w:val="批注文字 Char Char"/>
    <w:qFormat/>
    <w:uiPriority w:val="0"/>
    <w:rPr>
      <w:rFonts w:ascii="宋体" w:hAnsi="Times New Roman" w:eastAsia="宋体" w:cs="Times New Roman"/>
      <w:sz w:val="28"/>
      <w:szCs w:val="20"/>
    </w:rPr>
  </w:style>
  <w:style w:type="character" w:customStyle="1" w:styleId="62">
    <w:name w:val="文档结构图 Char1"/>
    <w:qFormat/>
    <w:uiPriority w:val="0"/>
    <w:rPr>
      <w:rFonts w:ascii="宋体"/>
      <w:kern w:val="2"/>
      <w:sz w:val="18"/>
      <w:szCs w:val="18"/>
    </w:rPr>
  </w:style>
  <w:style w:type="character" w:customStyle="1" w:styleId="63">
    <w:name w:val="标题 6 Char"/>
    <w:link w:val="7"/>
    <w:qFormat/>
    <w:uiPriority w:val="0"/>
    <w:rPr>
      <w:rFonts w:ascii="Cambria" w:hAnsi="Cambria"/>
      <w:b/>
      <w:bCs/>
      <w:kern w:val="2"/>
      <w:sz w:val="24"/>
      <w:szCs w:val="24"/>
    </w:rPr>
  </w:style>
  <w:style w:type="character" w:customStyle="1" w:styleId="64">
    <w:name w:val="标题 1 Char1"/>
    <w:link w:val="2"/>
    <w:qFormat/>
    <w:uiPriority w:val="0"/>
    <w:rPr>
      <w:rFonts w:eastAsia="黑体"/>
      <w:b/>
      <w:kern w:val="44"/>
      <w:sz w:val="32"/>
    </w:rPr>
  </w:style>
  <w:style w:type="character" w:customStyle="1" w:styleId="65">
    <w:name w:val="纯文本 Char"/>
    <w:link w:val="24"/>
    <w:qFormat/>
    <w:uiPriority w:val="0"/>
    <w:rPr>
      <w:rFonts w:ascii="宋体" w:hAnsi="Courier New"/>
      <w:kern w:val="2"/>
      <w:sz w:val="21"/>
    </w:rPr>
  </w:style>
  <w:style w:type="character" w:customStyle="1" w:styleId="66">
    <w:name w:val="批注主题 Char1"/>
    <w:qFormat/>
    <w:uiPriority w:val="0"/>
    <w:rPr>
      <w:b/>
      <w:bCs/>
      <w:kern w:val="2"/>
      <w:sz w:val="21"/>
      <w:szCs w:val="22"/>
    </w:rPr>
  </w:style>
  <w:style w:type="character" w:customStyle="1" w:styleId="67">
    <w:name w:val="副标题 Char1"/>
    <w:qFormat/>
    <w:uiPriority w:val="0"/>
    <w:rPr>
      <w:rFonts w:ascii="Cambria" w:hAnsi="Cambria" w:cs="Times New Roman"/>
      <w:b/>
      <w:bCs/>
      <w:kern w:val="28"/>
      <w:sz w:val="32"/>
      <w:szCs w:val="32"/>
    </w:rPr>
  </w:style>
  <w:style w:type="character" w:customStyle="1" w:styleId="68">
    <w:name w:val="日期 Char1"/>
    <w:qFormat/>
    <w:uiPriority w:val="0"/>
    <w:rPr>
      <w:kern w:val="2"/>
      <w:sz w:val="21"/>
      <w:szCs w:val="22"/>
    </w:rPr>
  </w:style>
  <w:style w:type="character" w:customStyle="1" w:styleId="69">
    <w:name w:val="标题 Char"/>
    <w:link w:val="40"/>
    <w:qFormat/>
    <w:uiPriority w:val="0"/>
    <w:rPr>
      <w:rFonts w:ascii="Cambria" w:hAnsi="Cambria"/>
      <w:b/>
      <w:bCs/>
      <w:kern w:val="2"/>
      <w:sz w:val="32"/>
      <w:szCs w:val="32"/>
    </w:rPr>
  </w:style>
  <w:style w:type="character" w:customStyle="1" w:styleId="70">
    <w:name w:val="标题 7 Char"/>
    <w:link w:val="8"/>
    <w:qFormat/>
    <w:uiPriority w:val="0"/>
    <w:rPr>
      <w:b/>
      <w:sz w:val="24"/>
    </w:rPr>
  </w:style>
  <w:style w:type="character" w:customStyle="1" w:styleId="71">
    <w:name w:val="批注主题 Char"/>
    <w:link w:val="11"/>
    <w:qFormat/>
    <w:uiPriority w:val="0"/>
    <w:rPr>
      <w:b/>
      <w:bCs/>
      <w:kern w:val="2"/>
      <w:sz w:val="21"/>
      <w:szCs w:val="24"/>
    </w:rPr>
  </w:style>
  <w:style w:type="character" w:customStyle="1" w:styleId="72">
    <w:name w:val="Intense Emphasis"/>
    <w:qFormat/>
    <w:uiPriority w:val="0"/>
    <w:rPr>
      <w:b/>
      <w:bCs/>
      <w:i/>
      <w:iCs/>
      <w:color w:val="4F81BD"/>
    </w:rPr>
  </w:style>
  <w:style w:type="character" w:customStyle="1" w:styleId="73">
    <w:name w:val="正文文本缩进 Char"/>
    <w:link w:val="19"/>
    <w:qFormat/>
    <w:locked/>
    <w:uiPriority w:val="0"/>
    <w:rPr>
      <w:kern w:val="2"/>
      <w:sz w:val="24"/>
      <w:szCs w:val="24"/>
    </w:rPr>
  </w:style>
  <w:style w:type="character" w:customStyle="1" w:styleId="74">
    <w:name w:val="标题 5 Char"/>
    <w:link w:val="6"/>
    <w:qFormat/>
    <w:uiPriority w:val="0"/>
    <w:rPr>
      <w:rFonts w:ascii="Calibri" w:hAnsi="Calibri"/>
      <w:b/>
      <w:bCs/>
      <w:kern w:val="2"/>
      <w:sz w:val="28"/>
      <w:szCs w:val="28"/>
    </w:rPr>
  </w:style>
  <w:style w:type="character" w:customStyle="1" w:styleId="75">
    <w:name w:val="Heading 3 Char"/>
    <w:qFormat/>
    <w:locked/>
    <w:uiPriority w:val="0"/>
    <w:rPr>
      <w:rFonts w:eastAsia="宋体" w:cs="Times New Roman"/>
      <w:b/>
      <w:kern w:val="2"/>
      <w:sz w:val="32"/>
      <w:lang w:val="en-US" w:eastAsia="zh-CN"/>
    </w:rPr>
  </w:style>
  <w:style w:type="character" w:customStyle="1" w:styleId="76">
    <w:name w:val="日期 Char"/>
    <w:link w:val="26"/>
    <w:qFormat/>
    <w:uiPriority w:val="0"/>
    <w:rPr>
      <w:kern w:val="2"/>
      <w:sz w:val="21"/>
      <w:szCs w:val="24"/>
    </w:rPr>
  </w:style>
  <w:style w:type="character" w:customStyle="1" w:styleId="77">
    <w:name w:val="批注框文本 Char1"/>
    <w:qFormat/>
    <w:uiPriority w:val="0"/>
    <w:rPr>
      <w:kern w:val="2"/>
      <w:sz w:val="18"/>
      <w:szCs w:val="18"/>
    </w:rPr>
  </w:style>
  <w:style w:type="character" w:customStyle="1" w:styleId="78">
    <w:name w:val="批注框文本 Char"/>
    <w:link w:val="28"/>
    <w:qFormat/>
    <w:uiPriority w:val="0"/>
    <w:rPr>
      <w:rFonts w:eastAsia="宋体"/>
      <w:kern w:val="2"/>
      <w:sz w:val="18"/>
      <w:szCs w:val="18"/>
      <w:lang w:val="en-US" w:eastAsia="zh-CN" w:bidi="ar-SA"/>
    </w:rPr>
  </w:style>
  <w:style w:type="character" w:customStyle="1" w:styleId="79">
    <w:name w:val="正文文本缩进 2 Char"/>
    <w:link w:val="27"/>
    <w:qFormat/>
    <w:uiPriority w:val="0"/>
    <w:rPr>
      <w:rFonts w:ascii="宋体"/>
      <w:kern w:val="2"/>
      <w:sz w:val="30"/>
    </w:rPr>
  </w:style>
  <w:style w:type="character" w:customStyle="1" w:styleId="80">
    <w:name w:val="页脚 Char"/>
    <w:link w:val="29"/>
    <w:qFormat/>
    <w:uiPriority w:val="99"/>
    <w:rPr>
      <w:kern w:val="2"/>
      <w:sz w:val="18"/>
      <w:szCs w:val="18"/>
    </w:rPr>
  </w:style>
  <w:style w:type="character" w:customStyle="1" w:styleId="81">
    <w:name w:val="标题5 Char Char"/>
    <w:link w:val="82"/>
    <w:qFormat/>
    <w:uiPriority w:val="0"/>
    <w:rPr>
      <w:rFonts w:ascii="Arial" w:hAnsi="Arial"/>
      <w:b/>
      <w:bCs/>
      <w:sz w:val="24"/>
      <w:szCs w:val="32"/>
    </w:rPr>
  </w:style>
  <w:style w:type="paragraph" w:customStyle="1" w:styleId="82">
    <w:name w:val="标题5"/>
    <w:basedOn w:val="4"/>
    <w:link w:val="81"/>
    <w:qFormat/>
    <w:uiPriority w:val="0"/>
    <w:pPr>
      <w:spacing w:line="413" w:lineRule="auto"/>
    </w:pPr>
    <w:rPr>
      <w:rFonts w:ascii="Arial" w:hAnsi="Arial"/>
      <w:kern w:val="0"/>
      <w:sz w:val="24"/>
    </w:rPr>
  </w:style>
  <w:style w:type="character" w:customStyle="1" w:styleId="83">
    <w:name w:val="副标题 Char"/>
    <w:link w:val="33"/>
    <w:qFormat/>
    <w:uiPriority w:val="0"/>
    <w:rPr>
      <w:rFonts w:ascii="Cambria" w:hAnsi="Cambria"/>
      <w:b/>
      <w:bCs/>
      <w:kern w:val="28"/>
      <w:sz w:val="32"/>
      <w:szCs w:val="32"/>
    </w:rPr>
  </w:style>
  <w:style w:type="character" w:customStyle="1" w:styleId="84">
    <w:name w:val="标题 2 Char"/>
    <w:link w:val="3"/>
    <w:qFormat/>
    <w:uiPriority w:val="0"/>
    <w:rPr>
      <w:rFonts w:ascii="Arial" w:hAnsi="Arial" w:eastAsia="黑体"/>
      <w:b/>
      <w:bCs/>
      <w:kern w:val="2"/>
      <w:sz w:val="32"/>
      <w:szCs w:val="32"/>
    </w:rPr>
  </w:style>
  <w:style w:type="character" w:customStyle="1" w:styleId="85">
    <w:name w:val="正文文本 Char1"/>
    <w:qFormat/>
    <w:uiPriority w:val="0"/>
    <w:rPr>
      <w:kern w:val="2"/>
      <w:sz w:val="21"/>
      <w:szCs w:val="24"/>
    </w:rPr>
  </w:style>
  <w:style w:type="character" w:customStyle="1" w:styleId="86">
    <w:name w:val="明显引用 Char"/>
    <w:link w:val="87"/>
    <w:qFormat/>
    <w:uiPriority w:val="0"/>
    <w:rPr>
      <w:b/>
      <w:bCs/>
      <w:i/>
      <w:iCs/>
      <w:color w:val="4F81BD"/>
      <w:kern w:val="2"/>
      <w:sz w:val="21"/>
      <w:szCs w:val="22"/>
    </w:rPr>
  </w:style>
  <w:style w:type="paragraph" w:customStyle="1" w:styleId="87">
    <w:name w:val="Intense Quote"/>
    <w:basedOn w:val="1"/>
    <w:next w:val="1"/>
    <w:link w:val="86"/>
    <w:qFormat/>
    <w:uiPriority w:val="0"/>
    <w:pPr>
      <w:pBdr>
        <w:bottom w:val="single" w:color="4F81BD" w:sz="4" w:space="4"/>
      </w:pBdr>
      <w:spacing w:before="200" w:after="280"/>
      <w:ind w:left="936" w:right="936"/>
    </w:pPr>
    <w:rPr>
      <w:b/>
      <w:bCs/>
      <w:i/>
      <w:iCs/>
      <w:color w:val="4F81BD"/>
      <w:szCs w:val="22"/>
    </w:rPr>
  </w:style>
  <w:style w:type="character" w:customStyle="1" w:styleId="88">
    <w:name w:val="Comment Text Char"/>
    <w:qFormat/>
    <w:locked/>
    <w:uiPriority w:val="0"/>
    <w:rPr>
      <w:rFonts w:cs="Times New Roman"/>
      <w:kern w:val="2"/>
      <w:sz w:val="24"/>
    </w:rPr>
  </w:style>
  <w:style w:type="character" w:customStyle="1" w:styleId="89">
    <w:name w:val="标题 9 Char"/>
    <w:link w:val="10"/>
    <w:qFormat/>
    <w:uiPriority w:val="0"/>
    <w:rPr>
      <w:rFonts w:ascii="Arial" w:hAnsi="Arial" w:eastAsia="黑体"/>
      <w:sz w:val="21"/>
    </w:rPr>
  </w:style>
  <w:style w:type="character" w:customStyle="1" w:styleId="90">
    <w:name w:val="批注文字 Char"/>
    <w:link w:val="12"/>
    <w:qFormat/>
    <w:uiPriority w:val="0"/>
    <w:rPr>
      <w:kern w:val="2"/>
      <w:sz w:val="21"/>
      <w:szCs w:val="24"/>
    </w:rPr>
  </w:style>
  <w:style w:type="character" w:customStyle="1" w:styleId="91">
    <w:name w:val="Subtle Emphasis"/>
    <w:qFormat/>
    <w:uiPriority w:val="0"/>
    <w:rPr>
      <w:i/>
      <w:iCs/>
      <w:color w:val="808080"/>
    </w:rPr>
  </w:style>
  <w:style w:type="character" w:customStyle="1" w:styleId="92">
    <w:name w:val="引用 Char"/>
    <w:link w:val="93"/>
    <w:qFormat/>
    <w:uiPriority w:val="0"/>
    <w:rPr>
      <w:i/>
      <w:iCs/>
      <w:color w:val="000000"/>
      <w:kern w:val="2"/>
      <w:sz w:val="21"/>
      <w:szCs w:val="22"/>
    </w:rPr>
  </w:style>
  <w:style w:type="paragraph" w:customStyle="1" w:styleId="93">
    <w:name w:val="Quote"/>
    <w:basedOn w:val="1"/>
    <w:next w:val="1"/>
    <w:link w:val="92"/>
    <w:qFormat/>
    <w:uiPriority w:val="0"/>
    <w:rPr>
      <w:i/>
      <w:iCs/>
      <w:color w:val="000000"/>
      <w:szCs w:val="22"/>
    </w:rPr>
  </w:style>
  <w:style w:type="character" w:customStyle="1" w:styleId="94">
    <w:name w:val="正文文本 2 Char"/>
    <w:link w:val="38"/>
    <w:qFormat/>
    <w:uiPriority w:val="0"/>
    <w:rPr>
      <w:rFonts w:ascii="宋体"/>
      <w:sz w:val="24"/>
    </w:rPr>
  </w:style>
  <w:style w:type="character" w:customStyle="1" w:styleId="95">
    <w:name w:val="Subtle Reference"/>
    <w:qFormat/>
    <w:uiPriority w:val="0"/>
    <w:rPr>
      <w:smallCaps/>
      <w:color w:val="C0504D"/>
      <w:u w:val="single"/>
    </w:rPr>
  </w:style>
  <w:style w:type="character" w:customStyle="1" w:styleId="96">
    <w:name w:val="正文文本 Char"/>
    <w:link w:val="18"/>
    <w:qFormat/>
    <w:locked/>
    <w:uiPriority w:val="0"/>
    <w:rPr>
      <w:kern w:val="2"/>
      <w:sz w:val="21"/>
      <w:szCs w:val="24"/>
    </w:rPr>
  </w:style>
  <w:style w:type="character" w:customStyle="1" w:styleId="97">
    <w:name w:val="文档结构图 Char"/>
    <w:link w:val="16"/>
    <w:qFormat/>
    <w:uiPriority w:val="0"/>
    <w:rPr>
      <w:kern w:val="2"/>
      <w:sz w:val="21"/>
      <w:szCs w:val="24"/>
      <w:shd w:val="clear" w:color="auto" w:fill="000080"/>
    </w:rPr>
  </w:style>
  <w:style w:type="character" w:customStyle="1" w:styleId="98">
    <w:name w:val="Heading 1 Char"/>
    <w:qFormat/>
    <w:locked/>
    <w:uiPriority w:val="0"/>
    <w:rPr>
      <w:rFonts w:eastAsia="黑体"/>
      <w:b/>
      <w:kern w:val="44"/>
      <w:sz w:val="32"/>
    </w:rPr>
  </w:style>
  <w:style w:type="character" w:customStyle="1" w:styleId="99">
    <w:name w:val="标题 8 Char"/>
    <w:link w:val="9"/>
    <w:qFormat/>
    <w:uiPriority w:val="0"/>
    <w:rPr>
      <w:rFonts w:ascii="Arial" w:hAnsi="Arial" w:eastAsia="黑体"/>
      <w:sz w:val="24"/>
    </w:rPr>
  </w:style>
  <w:style w:type="character" w:customStyle="1" w:styleId="100">
    <w:name w:val="text1"/>
    <w:qFormat/>
    <w:uiPriority w:val="0"/>
    <w:rPr>
      <w:spacing w:val="8"/>
      <w:sz w:val="21"/>
      <w:szCs w:val="21"/>
    </w:rPr>
  </w:style>
  <w:style w:type="character" w:customStyle="1" w:styleId="101">
    <w:name w:val="正文缩进 Char"/>
    <w:link w:val="14"/>
    <w:qFormat/>
    <w:uiPriority w:val="0"/>
    <w:rPr>
      <w:kern w:val="2"/>
      <w:sz w:val="21"/>
    </w:rPr>
  </w:style>
  <w:style w:type="character" w:customStyle="1" w:styleId="102">
    <w:name w:val="textcontents"/>
    <w:qFormat/>
    <w:uiPriority w:val="0"/>
  </w:style>
  <w:style w:type="paragraph" w:customStyle="1" w:styleId="103">
    <w:name w:val="Char"/>
    <w:basedOn w:val="1"/>
    <w:qFormat/>
    <w:uiPriority w:val="0"/>
    <w:rPr>
      <w:rFonts w:ascii="仿宋_GB2312" w:eastAsia="仿宋_GB2312"/>
      <w:b/>
      <w:sz w:val="32"/>
      <w:szCs w:val="32"/>
    </w:rPr>
  </w:style>
  <w:style w:type="paragraph" w:customStyle="1" w:styleId="104">
    <w:name w:val="样式X"/>
    <w:basedOn w:val="1"/>
    <w:qFormat/>
    <w:uiPriority w:val="0"/>
    <w:pPr>
      <w:tabs>
        <w:tab w:val="left" w:pos="1020"/>
      </w:tabs>
      <w:adjustRightInd w:val="0"/>
      <w:spacing w:after="460" w:line="360" w:lineRule="auto"/>
      <w:ind w:left="1020" w:hanging="540"/>
      <w:textAlignment w:val="baseline"/>
    </w:pPr>
    <w:rPr>
      <w:kern w:val="0"/>
      <w:szCs w:val="20"/>
    </w:rPr>
  </w:style>
  <w:style w:type="paragraph" w:customStyle="1" w:styleId="105">
    <w:name w:val="样式7"/>
    <w:basedOn w:val="1"/>
    <w:qFormat/>
    <w:uiPriority w:val="0"/>
    <w:pPr>
      <w:spacing w:line="500" w:lineRule="exact"/>
      <w:jc w:val="center"/>
    </w:pPr>
    <w:rPr>
      <w:rFonts w:ascii="宋体"/>
      <w:b/>
      <w:sz w:val="32"/>
      <w:szCs w:val="20"/>
    </w:rPr>
  </w:style>
  <w:style w:type="paragraph" w:customStyle="1" w:styleId="106">
    <w:name w:val="样式Y"/>
    <w:basedOn w:val="104"/>
    <w:next w:val="104"/>
    <w:qFormat/>
    <w:uiPriority w:val="0"/>
    <w:pPr>
      <w:numPr>
        <w:ilvl w:val="1"/>
        <w:numId w:val="2"/>
      </w:numPr>
      <w:tabs>
        <w:tab w:val="clear" w:pos="1020"/>
      </w:tabs>
    </w:pPr>
    <w:rPr>
      <w:b/>
    </w:rPr>
  </w:style>
  <w:style w:type="paragraph" w:customStyle="1" w:styleId="10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9">
    <w:name w:val="Char Char1 Char Char Char Char Char Char Char Char"/>
    <w:basedOn w:val="1"/>
    <w:qFormat/>
    <w:uiPriority w:val="0"/>
    <w:pPr>
      <w:widowControl/>
      <w:spacing w:after="160" w:line="240" w:lineRule="exact"/>
      <w:jc w:val="left"/>
    </w:pPr>
    <w:rPr>
      <w:szCs w:val="20"/>
    </w:rPr>
  </w:style>
  <w:style w:type="paragraph" w:customStyle="1" w:styleId="110">
    <w:name w:val="1"/>
    <w:basedOn w:val="1"/>
    <w:next w:val="35"/>
    <w:qFormat/>
    <w:uiPriority w:val="0"/>
    <w:pPr>
      <w:spacing w:line="360" w:lineRule="auto"/>
      <w:ind w:firstLine="567"/>
    </w:pPr>
    <w:rPr>
      <w:sz w:val="24"/>
    </w:rPr>
  </w:style>
  <w:style w:type="paragraph" w:customStyle="1" w:styleId="111">
    <w:name w:val="Revision"/>
    <w:qFormat/>
    <w:uiPriority w:val="0"/>
    <w:rPr>
      <w:rFonts w:ascii="Times New Roman" w:hAnsi="Times New Roman" w:eastAsia="宋体" w:cs="Times New Roman"/>
      <w:kern w:val="2"/>
      <w:sz w:val="21"/>
      <w:szCs w:val="24"/>
      <w:lang w:val="en-US" w:eastAsia="zh-CN" w:bidi="ar-SA"/>
    </w:rPr>
  </w:style>
  <w:style w:type="paragraph" w:customStyle="1" w:styleId="112">
    <w:name w:val="p0"/>
    <w:basedOn w:val="1"/>
    <w:qFormat/>
    <w:uiPriority w:val="0"/>
    <w:pPr>
      <w:widowControl/>
    </w:pPr>
    <w:rPr>
      <w:kern w:val="0"/>
      <w:szCs w:val="21"/>
    </w:rPr>
  </w:style>
  <w:style w:type="paragraph" w:customStyle="1" w:styleId="113">
    <w:name w:val="样式1"/>
    <w:basedOn w:val="1"/>
    <w:next w:val="5"/>
    <w:qFormat/>
    <w:uiPriority w:val="0"/>
    <w:pPr>
      <w:spacing w:line="360" w:lineRule="auto"/>
      <w:ind w:firstLine="420" w:firstLineChars="200"/>
    </w:pPr>
    <w:rPr>
      <w:rFonts w:ascii="宋体" w:hAnsi="宋体"/>
      <w:szCs w:val="21"/>
    </w:rPr>
  </w:style>
  <w:style w:type="paragraph" w:customStyle="1" w:styleId="114">
    <w:name w:val="Char1"/>
    <w:basedOn w:val="1"/>
    <w:qFormat/>
    <w:uiPriority w:val="0"/>
    <w:pPr>
      <w:tabs>
        <w:tab w:val="left" w:pos="360"/>
      </w:tabs>
    </w:pPr>
    <w:rPr>
      <w:sz w:val="24"/>
    </w:rPr>
  </w:style>
  <w:style w:type="paragraph" w:customStyle="1" w:styleId="115">
    <w:name w:val="样式 标题 4 +"/>
    <w:basedOn w:val="5"/>
    <w:qFormat/>
    <w:uiPriority w:val="0"/>
    <w:pPr>
      <w:keepNext w:val="0"/>
      <w:keepLines w:val="0"/>
      <w:numPr>
        <w:ilvl w:val="0"/>
        <w:numId w:val="0"/>
      </w:numPr>
      <w:adjustRightInd w:val="0"/>
      <w:spacing w:before="50" w:beforeLines="50" w:after="50" w:afterLines="50" w:line="360" w:lineRule="auto"/>
      <w:ind w:left="1080"/>
      <w:jc w:val="left"/>
      <w:textAlignment w:val="baseline"/>
    </w:pPr>
    <w:rPr>
      <w:rFonts w:ascii="Times New Roman" w:hAnsi="Times New Roman" w:cs="宋体"/>
      <w:b/>
      <w:bCs w:val="0"/>
      <w:kern w:val="0"/>
      <w:szCs w:val="20"/>
    </w:rPr>
  </w:style>
  <w:style w:type="paragraph" w:customStyle="1" w:styleId="116">
    <w:name w:val="Char Char Char Char"/>
    <w:basedOn w:val="1"/>
    <w:qFormat/>
    <w:uiPriority w:val="0"/>
    <w:pPr>
      <w:spacing w:line="360" w:lineRule="auto"/>
      <w:jc w:val="center"/>
    </w:pPr>
    <w:rPr>
      <w:rFonts w:eastAsia="仿宋_GB2312"/>
      <w:b/>
      <w:sz w:val="28"/>
      <w:szCs w:val="32"/>
    </w:rPr>
  </w:style>
  <w:style w:type="paragraph" w:customStyle="1" w:styleId="117">
    <w:name w:val="bb"/>
    <w:basedOn w:val="1"/>
    <w:qFormat/>
    <w:uiPriority w:val="0"/>
    <w:pPr>
      <w:widowControl/>
      <w:spacing w:before="100" w:beforeAutospacing="1" w:after="100" w:afterAutospacing="1"/>
      <w:jc w:val="left"/>
    </w:pPr>
    <w:rPr>
      <w:rFonts w:ascii="宋体" w:hAnsi="宋体" w:cs="宋体"/>
      <w:b/>
      <w:bCs/>
      <w:color w:val="990000"/>
      <w:kern w:val="0"/>
      <w:sz w:val="18"/>
      <w:szCs w:val="18"/>
    </w:rPr>
  </w:style>
  <w:style w:type="paragraph" w:customStyle="1" w:styleId="118">
    <w:name w:val="默认段落字体 Para Char Char Char Char"/>
    <w:basedOn w:val="1"/>
    <w:qFormat/>
    <w:uiPriority w:val="0"/>
    <w:rPr>
      <w:sz w:val="28"/>
    </w:rPr>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2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aa"/>
    <w:basedOn w:val="1"/>
    <w:qFormat/>
    <w:uiPriority w:val="0"/>
    <w:pPr>
      <w:widowControl/>
      <w:spacing w:before="100" w:beforeAutospacing="1" w:after="100" w:afterAutospacing="1"/>
      <w:jc w:val="left"/>
    </w:pPr>
    <w:rPr>
      <w:rFonts w:ascii="宋体" w:hAnsi="宋体" w:cs="宋体"/>
      <w:kern w:val="0"/>
      <w:sz w:val="15"/>
      <w:szCs w:val="15"/>
    </w:rPr>
  </w:style>
  <w:style w:type="paragraph" w:customStyle="1" w:styleId="122">
    <w:name w:val="TOC Heading"/>
    <w:basedOn w:val="2"/>
    <w:next w:val="1"/>
    <w:qFormat/>
    <w:uiPriority w:val="39"/>
    <w:pPr>
      <w:spacing w:before="340" w:after="330" w:line="576" w:lineRule="auto"/>
      <w:jc w:val="both"/>
      <w:outlineLvl w:val="9"/>
    </w:pPr>
    <w:rPr>
      <w:rFonts w:ascii="Calibri" w:hAnsi="Calibri" w:eastAsia="宋体"/>
      <w:bCs/>
      <w:sz w:val="44"/>
      <w:szCs w:val="44"/>
    </w:rPr>
  </w:style>
  <w:style w:type="paragraph" w:customStyle="1" w:styleId="123">
    <w:name w:val="Char2"/>
    <w:basedOn w:val="1"/>
    <w:qFormat/>
    <w:uiPriority w:val="0"/>
    <w:rPr>
      <w:rFonts w:ascii="Tahoma" w:hAnsi="Tahoma"/>
      <w:sz w:val="24"/>
      <w:szCs w:val="20"/>
    </w:rPr>
  </w:style>
  <w:style w:type="paragraph" w:customStyle="1" w:styleId="124">
    <w:name w:val="_Style 26"/>
    <w:basedOn w:val="1"/>
    <w:next w:val="24"/>
    <w:qFormat/>
    <w:uiPriority w:val="0"/>
    <w:rPr>
      <w:rFonts w:ascii="宋体" w:hAnsi="Courier New"/>
      <w:szCs w:val="20"/>
    </w:rPr>
  </w:style>
  <w:style w:type="paragraph" w:customStyle="1" w:styleId="12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26">
    <w:name w:val="List Paragraph"/>
    <w:basedOn w:val="1"/>
    <w:qFormat/>
    <w:uiPriority w:val="0"/>
    <w:pPr>
      <w:ind w:firstLine="420" w:firstLineChars="200"/>
    </w:pPr>
    <w:rPr>
      <w:rFonts w:ascii="Calibri" w:hAnsi="Calibri"/>
      <w:szCs w:val="22"/>
    </w:rPr>
  </w:style>
  <w:style w:type="paragraph" w:customStyle="1" w:styleId="127">
    <w:name w:val="Char Char Char Char Char Char Char"/>
    <w:basedOn w:val="1"/>
    <w:qFormat/>
    <w:uiPriority w:val="0"/>
    <w:rPr>
      <w:kern w:val="0"/>
      <w:szCs w:val="20"/>
    </w:rPr>
  </w:style>
  <w:style w:type="paragraph" w:customStyle="1" w:styleId="128">
    <w:name w:val="reader-word-layer reader-word-s4-12"/>
    <w:basedOn w:val="1"/>
    <w:qFormat/>
    <w:uiPriority w:val="0"/>
    <w:pPr>
      <w:widowControl/>
      <w:spacing w:before="100" w:beforeAutospacing="1" w:after="100" w:afterAutospacing="1"/>
      <w:jc w:val="left"/>
    </w:pPr>
    <w:rPr>
      <w:rFonts w:ascii="宋体" w:hAnsi="宋体" w:cs="宋体"/>
      <w:kern w:val="0"/>
      <w:sz w:val="24"/>
    </w:rPr>
  </w:style>
  <w:style w:type="character" w:customStyle="1" w:styleId="129">
    <w:name w:val="标题 1 Char"/>
    <w:qFormat/>
    <w:uiPriority w:val="0"/>
    <w:rPr>
      <w:rFonts w:eastAsia="黑体"/>
      <w:b/>
      <w:kern w:val="44"/>
      <w:sz w:val="32"/>
    </w:rPr>
  </w:style>
  <w:style w:type="character" w:customStyle="1" w:styleId="130">
    <w:name w:val="批注文字 字符"/>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13229</Words>
  <Characters>75411</Characters>
  <Lines>628</Lines>
  <Paragraphs>176</Paragraphs>
  <ScaleCrop>false</ScaleCrop>
  <LinksUpToDate>false</LinksUpToDate>
  <CharactersWithSpaces>88464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2017-08-23T07:16:00Z</dcterms:created>
  <dc:creator>微软用户</dc:creator>
  <cp:lastModifiedBy>caixm</cp:lastModifiedBy>
  <cp:lastPrinted>2018-04-02T03:20:00Z</cp:lastPrinted>
  <dcterms:modified xsi:type="dcterms:W3CDTF">2018-04-03T06:35:16Z</dcterms:modified>
  <dc:title>第一章  建设工程招标公告（施工）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